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Pr="00D32CD7" w:rsidRDefault="00D32CD7" w:rsidP="00B32ABC">
      <w:pPr>
        <w:pStyle w:val="DocumentLabel"/>
        <w:rPr>
          <w:sz w:val="24"/>
          <w:szCs w:val="32"/>
        </w:rPr>
      </w:pPr>
      <w:r w:rsidRPr="00D32CD7">
        <w:rPr>
          <w:sz w:val="24"/>
          <w:szCs w:val="32"/>
        </w:rPr>
        <w:t>kate gleason college of engineering</w:t>
      </w:r>
    </w:p>
    <w:p w:rsidR="00FC7D3A" w:rsidRPr="004C5361" w:rsidRDefault="00FC7D3A" w:rsidP="001634DB">
      <w:pPr>
        <w:rPr>
          <w:szCs w:val="20"/>
          <w:lang w:eastAsia="ar-SA"/>
        </w:rPr>
      </w:pPr>
    </w:p>
    <w:p w:rsidR="000A7FDA" w:rsidRPr="00C2660B" w:rsidRDefault="00D32CD7" w:rsidP="008D192A">
      <w:pPr>
        <w:jc w:val="center"/>
        <w:rPr>
          <w:b/>
          <w:lang w:eastAsia="ar-SA"/>
        </w:rPr>
      </w:pPr>
      <w:r>
        <w:rPr>
          <w:b/>
          <w:lang w:eastAsia="ar-SA"/>
        </w:rPr>
        <w:t>Industrial and Systems Engineering</w:t>
      </w:r>
      <w:r w:rsidR="000361DE" w:rsidRPr="00C2660B">
        <w:rPr>
          <w:b/>
          <w:lang w:eastAsia="ar-SA"/>
        </w:rPr>
        <w:t xml:space="preserve"> </w:t>
      </w:r>
    </w:p>
    <w:p w:rsidR="007D377E" w:rsidRDefault="007D377E" w:rsidP="002B61C5">
      <w:pP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7D377E">
        <w:rPr>
          <w:lang w:eastAsia="ar-SA"/>
        </w:rPr>
        <w:t>Engineering Management</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Default="00B70084" w:rsidP="00267A68">
            <w:pPr>
              <w:rPr>
                <w:lang w:eastAsia="ar-SA"/>
              </w:rPr>
            </w:pPr>
            <w:r>
              <w:rPr>
                <w:lang w:eastAsia="ar-SA"/>
              </w:rPr>
              <w:t xml:space="preserve">The minor in engineering management integrates technological and managerial expertise while focusing on the management of engineering and technological enterprise.  Engineering management is concerned with understanding the technology involved in an engineering project and the management process through which the technology is applied.  </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EB1683" w:rsidP="0056483D">
            <w:pPr>
              <w:pStyle w:val="NoSpacing"/>
              <w:rPr>
                <w:rFonts w:ascii="Times New Roman" w:hAnsi="Times New Roman"/>
                <w:sz w:val="24"/>
                <w:szCs w:val="24"/>
                <w:lang w:eastAsia="ar-SA"/>
              </w:rPr>
            </w:pPr>
            <w:r>
              <w:rPr>
                <w:rFonts w:ascii="Times New Roman" w:hAnsi="Times New Roman"/>
                <w:sz w:val="24"/>
                <w:szCs w:val="24"/>
                <w:lang w:eastAsia="ar-SA"/>
              </w:rPr>
              <w:t>01/25/13</w:t>
            </w:r>
          </w:p>
        </w:tc>
        <w:tc>
          <w:tcPr>
            <w:tcW w:w="2340" w:type="dxa"/>
          </w:tcPr>
          <w:p w:rsidR="002C479A" w:rsidRPr="00C2660B" w:rsidRDefault="00EB1683" w:rsidP="0056483D">
            <w:pPr>
              <w:pStyle w:val="NoSpacing"/>
              <w:rPr>
                <w:rFonts w:ascii="Times New Roman" w:hAnsi="Times New Roman"/>
                <w:sz w:val="24"/>
                <w:szCs w:val="24"/>
                <w:lang w:eastAsia="ar-SA"/>
              </w:rPr>
            </w:pPr>
            <w:r>
              <w:rPr>
                <w:rFonts w:ascii="Times New Roman" w:hAnsi="Times New Roman"/>
                <w:sz w:val="24"/>
                <w:szCs w:val="24"/>
                <w:lang w:eastAsia="ar-SA"/>
              </w:rPr>
              <w:t>01/25/13</w:t>
            </w:r>
          </w:p>
        </w:tc>
      </w:tr>
      <w:tr w:rsidR="002C479A" w:rsidRPr="00C2660B" w:rsidTr="00475A11">
        <w:trPr>
          <w:trHeight w:val="242"/>
        </w:trPr>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EB1683" w:rsidP="0056483D">
            <w:pPr>
              <w:pStyle w:val="NoSpacing"/>
              <w:rPr>
                <w:rFonts w:ascii="Times New Roman" w:hAnsi="Times New Roman"/>
                <w:sz w:val="24"/>
                <w:szCs w:val="24"/>
                <w:lang w:eastAsia="ar-SA"/>
              </w:rPr>
            </w:pPr>
            <w:r>
              <w:rPr>
                <w:rFonts w:ascii="Times New Roman" w:hAnsi="Times New Roman"/>
                <w:sz w:val="24"/>
                <w:szCs w:val="24"/>
                <w:lang w:eastAsia="ar-SA"/>
              </w:rPr>
              <w:t>02/19/13</w:t>
            </w:r>
          </w:p>
        </w:tc>
        <w:tc>
          <w:tcPr>
            <w:tcW w:w="2340" w:type="dxa"/>
          </w:tcPr>
          <w:p w:rsidR="002C479A" w:rsidRPr="00C2660B" w:rsidRDefault="00EB1683" w:rsidP="0056483D">
            <w:pPr>
              <w:pStyle w:val="NoSpacing"/>
              <w:rPr>
                <w:rFonts w:ascii="Times New Roman" w:hAnsi="Times New Roman"/>
                <w:sz w:val="24"/>
                <w:szCs w:val="24"/>
                <w:lang w:eastAsia="ar-SA"/>
              </w:rPr>
            </w:pPr>
            <w:r>
              <w:rPr>
                <w:rFonts w:ascii="Times New Roman" w:hAnsi="Times New Roman"/>
                <w:sz w:val="24"/>
                <w:szCs w:val="24"/>
                <w:lang w:eastAsia="ar-SA"/>
              </w:rPr>
              <w:t>02/19/13</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475A11" w:rsidP="0056483D">
            <w:pPr>
              <w:pStyle w:val="NoSpacing"/>
              <w:rPr>
                <w:rFonts w:ascii="Times New Roman" w:hAnsi="Times New Roman"/>
                <w:sz w:val="24"/>
                <w:szCs w:val="24"/>
                <w:lang w:eastAsia="ar-SA"/>
              </w:rPr>
            </w:pPr>
            <w:r>
              <w:rPr>
                <w:rFonts w:ascii="Times New Roman" w:hAnsi="Times New Roman"/>
                <w:sz w:val="24"/>
                <w:szCs w:val="24"/>
                <w:lang w:eastAsia="ar-SA"/>
              </w:rPr>
              <w:t>03/06/13</w:t>
            </w:r>
          </w:p>
        </w:tc>
        <w:tc>
          <w:tcPr>
            <w:tcW w:w="2340" w:type="dxa"/>
          </w:tcPr>
          <w:p w:rsidR="0022219C" w:rsidRPr="00C2660B" w:rsidRDefault="00475A11" w:rsidP="0056483D">
            <w:pPr>
              <w:pStyle w:val="NoSpacing"/>
              <w:rPr>
                <w:rFonts w:ascii="Times New Roman" w:hAnsi="Times New Roman"/>
                <w:sz w:val="24"/>
                <w:szCs w:val="24"/>
                <w:lang w:eastAsia="ar-SA"/>
              </w:rPr>
            </w:pPr>
            <w:r>
              <w:rPr>
                <w:rFonts w:ascii="Times New Roman" w:hAnsi="Times New Roman"/>
                <w:sz w:val="24"/>
                <w:szCs w:val="24"/>
                <w:lang w:eastAsia="ar-SA"/>
              </w:rPr>
              <w:t>03/22/13</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4C5361" w:rsidRPr="00267A68" w:rsidRDefault="00267A68" w:rsidP="00B70084">
            <w:pPr>
              <w:rPr>
                <w:lang w:eastAsia="ar-SA"/>
              </w:rPr>
            </w:pPr>
            <w:r w:rsidRPr="00267A68">
              <w:rPr>
                <w:lang w:eastAsia="ar-SA"/>
              </w:rPr>
              <w:t>This minor support</w:t>
            </w:r>
            <w:r w:rsidR="007C753A">
              <w:rPr>
                <w:lang w:eastAsia="ar-SA"/>
              </w:rPr>
              <w:t>s</w:t>
            </w:r>
            <w:r w:rsidRPr="00267A68">
              <w:rPr>
                <w:lang w:eastAsia="ar-SA"/>
              </w:rPr>
              <w:t xml:space="preserve"> the dual role of the engineering manager as </w:t>
            </w:r>
            <w:r w:rsidR="00B70084">
              <w:rPr>
                <w:lang w:eastAsia="ar-SA"/>
              </w:rPr>
              <w:t xml:space="preserve">both </w:t>
            </w:r>
            <w:r w:rsidRPr="00267A68">
              <w:rPr>
                <w:lang w:eastAsia="ar-SA"/>
              </w:rPr>
              <w:t xml:space="preserve">a technologist and a manager. </w:t>
            </w:r>
            <w:r w:rsidR="00B70084">
              <w:rPr>
                <w:lang w:eastAsia="ar-SA"/>
              </w:rPr>
              <w:t xml:space="preserve">The student gains a </w:t>
            </w:r>
            <w:r w:rsidRPr="00267A68">
              <w:rPr>
                <w:lang w:eastAsia="ar-SA"/>
              </w:rPr>
              <w:t>background in areas commonly needed in this role, such as engineering management, engineering economics, and accounting, in addition to industrial engineering expertise.</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9D0690">
        <w:tc>
          <w:tcPr>
            <w:tcW w:w="8856" w:type="dxa"/>
          </w:tcPr>
          <w:p w:rsidR="009505CA" w:rsidRPr="00C2660B" w:rsidRDefault="00267A68" w:rsidP="009D0690">
            <w:pPr>
              <w:pStyle w:val="NoSpacing"/>
              <w:rPr>
                <w:rFonts w:ascii="Times New Roman" w:hAnsi="Times New Roman"/>
                <w:sz w:val="24"/>
                <w:szCs w:val="24"/>
              </w:rPr>
            </w:pPr>
            <w:r>
              <w:rPr>
                <w:rFonts w:ascii="Times New Roman" w:hAnsi="Times New Roman"/>
                <w:sz w:val="24"/>
                <w:szCs w:val="24"/>
              </w:rPr>
              <w:t>I</w:t>
            </w:r>
            <w:r w:rsidR="00B70084">
              <w:rPr>
                <w:rFonts w:ascii="Times New Roman" w:hAnsi="Times New Roman"/>
                <w:sz w:val="24"/>
                <w:szCs w:val="24"/>
              </w:rPr>
              <w:t>ndustrial and Systems Engineering (I</w:t>
            </w:r>
            <w:r>
              <w:rPr>
                <w:rFonts w:ascii="Times New Roman" w:hAnsi="Times New Roman"/>
                <w:sz w:val="24"/>
                <w:szCs w:val="24"/>
              </w:rPr>
              <w:t>SE</w:t>
            </w:r>
            <w:r w:rsidR="00C7678D">
              <w:rPr>
                <w:rFonts w:ascii="Times New Roman" w:hAnsi="Times New Roman"/>
                <w:sz w:val="24"/>
                <w:szCs w:val="24"/>
              </w:rPr>
              <w:t>E</w:t>
            </w:r>
            <w:r w:rsidR="00B70084">
              <w:rPr>
                <w:rFonts w:ascii="Times New Roman" w:hAnsi="Times New Roman"/>
                <w:sz w:val="24"/>
                <w:szCs w:val="24"/>
              </w:rPr>
              <w:t>)</w:t>
            </w:r>
            <w:r>
              <w:rPr>
                <w:rFonts w:ascii="Times New Roman" w:hAnsi="Times New Roman"/>
                <w:sz w:val="24"/>
                <w:szCs w:val="24"/>
              </w:rPr>
              <w:t xml:space="preserve"> </w:t>
            </w:r>
            <w:r w:rsidR="007C753A">
              <w:rPr>
                <w:rFonts w:ascii="Times New Roman" w:hAnsi="Times New Roman"/>
                <w:sz w:val="24"/>
                <w:szCs w:val="24"/>
              </w:rPr>
              <w:t>,</w:t>
            </w:r>
            <w:r>
              <w:rPr>
                <w:rFonts w:ascii="Times New Roman" w:hAnsi="Times New Roman"/>
                <w:sz w:val="24"/>
                <w:szCs w:val="24"/>
              </w:rPr>
              <w:t xml:space="preserve"> </w:t>
            </w:r>
            <w:r w:rsidR="00B70084">
              <w:rPr>
                <w:rFonts w:ascii="Times New Roman" w:hAnsi="Times New Roman"/>
                <w:sz w:val="24"/>
                <w:szCs w:val="24"/>
              </w:rPr>
              <w:t>Accounting (</w:t>
            </w:r>
            <w:r>
              <w:rPr>
                <w:rFonts w:ascii="Times New Roman" w:hAnsi="Times New Roman"/>
                <w:sz w:val="24"/>
                <w:szCs w:val="24"/>
              </w:rPr>
              <w:t>A</w:t>
            </w:r>
            <w:r w:rsidR="00C7678D">
              <w:rPr>
                <w:rFonts w:ascii="Times New Roman" w:hAnsi="Times New Roman"/>
                <w:sz w:val="24"/>
                <w:szCs w:val="24"/>
              </w:rPr>
              <w:t>CCT</w:t>
            </w:r>
            <w:r w:rsidR="00B70084">
              <w:rPr>
                <w:rFonts w:ascii="Times New Roman" w:hAnsi="Times New Roman"/>
                <w:sz w:val="24"/>
                <w:szCs w:val="24"/>
              </w:rPr>
              <w:t>)</w:t>
            </w:r>
            <w:r>
              <w:rPr>
                <w:rFonts w:ascii="Times New Roman" w:hAnsi="Times New Roman"/>
                <w:sz w:val="24"/>
                <w:szCs w:val="24"/>
              </w:rPr>
              <w:t xml:space="preserve"> </w:t>
            </w:r>
          </w:p>
          <w:p w:rsidR="004C5361" w:rsidRPr="00C2660B" w:rsidRDefault="00267A68" w:rsidP="007C753A">
            <w:pPr>
              <w:pStyle w:val="NoSpacing"/>
              <w:rPr>
                <w:rFonts w:ascii="Times New Roman" w:hAnsi="Times New Roman"/>
                <w:sz w:val="24"/>
                <w:szCs w:val="24"/>
              </w:rPr>
            </w:pPr>
            <w:r>
              <w:rPr>
                <w:rFonts w:ascii="Times New Roman" w:hAnsi="Times New Roman"/>
                <w:sz w:val="24"/>
                <w:szCs w:val="24"/>
              </w:rPr>
              <w:t xml:space="preserve">All courses except </w:t>
            </w:r>
            <w:r w:rsidR="000364D6">
              <w:rPr>
                <w:rFonts w:ascii="Times New Roman" w:hAnsi="Times New Roman"/>
                <w:sz w:val="24"/>
                <w:szCs w:val="24"/>
              </w:rPr>
              <w:t>ACCT-500</w:t>
            </w:r>
            <w:r>
              <w:rPr>
                <w:rFonts w:ascii="Times New Roman" w:hAnsi="Times New Roman"/>
                <w:sz w:val="24"/>
                <w:szCs w:val="24"/>
              </w:rPr>
              <w:t xml:space="preserve"> Cost </w:t>
            </w:r>
            <w:r w:rsidR="000364D6">
              <w:rPr>
                <w:rFonts w:ascii="Times New Roman" w:hAnsi="Times New Roman"/>
                <w:sz w:val="24"/>
                <w:szCs w:val="24"/>
              </w:rPr>
              <w:t xml:space="preserve">Management </w:t>
            </w:r>
            <w:r>
              <w:rPr>
                <w:rFonts w:ascii="Times New Roman" w:hAnsi="Times New Roman"/>
                <w:sz w:val="24"/>
                <w:szCs w:val="24"/>
              </w:rPr>
              <w:t xml:space="preserve">in Technical Organizations will be offered by </w:t>
            </w:r>
            <w:r w:rsidR="00B70084">
              <w:rPr>
                <w:rFonts w:ascii="Times New Roman" w:hAnsi="Times New Roman"/>
                <w:sz w:val="24"/>
                <w:szCs w:val="24"/>
              </w:rPr>
              <w:t xml:space="preserve">the </w:t>
            </w:r>
            <w:r w:rsidR="007C753A">
              <w:rPr>
                <w:rFonts w:ascii="Times New Roman" w:hAnsi="Times New Roman"/>
                <w:sz w:val="24"/>
                <w:szCs w:val="24"/>
              </w:rPr>
              <w:t>Industrial and Systems Engineering</w:t>
            </w:r>
            <w:r w:rsidR="00B70084">
              <w:rPr>
                <w:rFonts w:ascii="Times New Roman" w:hAnsi="Times New Roman"/>
                <w:sz w:val="24"/>
                <w:szCs w:val="24"/>
              </w:rPr>
              <w:t xml:space="preserve"> Department</w:t>
            </w:r>
            <w:r>
              <w:rPr>
                <w:rFonts w:ascii="Times New Roman" w:hAnsi="Times New Roman"/>
                <w:sz w:val="24"/>
                <w:szCs w:val="24"/>
              </w:rPr>
              <w:t xml:space="preserve">.  Management of the minor will be entirely through </w:t>
            </w:r>
            <w:r w:rsidR="00B70084">
              <w:rPr>
                <w:rFonts w:ascii="Times New Roman" w:hAnsi="Times New Roman"/>
                <w:sz w:val="24"/>
                <w:szCs w:val="24"/>
              </w:rPr>
              <w:t xml:space="preserve">the </w:t>
            </w:r>
            <w:r>
              <w:rPr>
                <w:rFonts w:ascii="Times New Roman" w:hAnsi="Times New Roman"/>
                <w:sz w:val="24"/>
                <w:szCs w:val="24"/>
              </w:rPr>
              <w:t>I</w:t>
            </w:r>
            <w:r w:rsidR="007C753A">
              <w:rPr>
                <w:rFonts w:ascii="Times New Roman" w:hAnsi="Times New Roman"/>
                <w:sz w:val="24"/>
                <w:szCs w:val="24"/>
              </w:rPr>
              <w:t>ndustrial and Systems Engineering</w:t>
            </w:r>
            <w:r w:rsidR="00B70084">
              <w:rPr>
                <w:rFonts w:ascii="Times New Roman" w:hAnsi="Times New Roman"/>
                <w:sz w:val="24"/>
                <w:szCs w:val="24"/>
              </w:rPr>
              <w:t xml:space="preserve"> Department</w:t>
            </w:r>
            <w:r>
              <w:rPr>
                <w:rFonts w:ascii="Times New Roman" w:hAnsi="Times New Roman"/>
                <w:sz w:val="24"/>
                <w:szCs w:val="24"/>
              </w:rPr>
              <w:t>.</w:t>
            </w:r>
          </w:p>
        </w:tc>
      </w:tr>
    </w:tbl>
    <w:p w:rsidR="00240078" w:rsidRDefault="00240078" w:rsidP="00B47398">
      <w:pPr>
        <w:rPr>
          <w:b/>
        </w:rPr>
      </w:pPr>
    </w:p>
    <w:p w:rsidR="00AA1967" w:rsidRPr="00C2660B" w:rsidRDefault="00C2660B" w:rsidP="00B47398">
      <w:pPr>
        <w:rPr>
          <w:b/>
        </w:rPr>
      </w:pPr>
      <w:r w:rsidRPr="00C2660B">
        <w:rPr>
          <w:b/>
        </w:rPr>
        <w:lastRenderedPageBreak/>
        <w:t xml:space="preserve">4.0 </w:t>
      </w:r>
      <w:r w:rsidR="008F020F" w:rsidRPr="00C2660B">
        <w:rPr>
          <w:b/>
        </w:rPr>
        <w:t>Students ineligible to pursue this minor</w:t>
      </w:r>
      <w:r w:rsidR="00AA1967" w:rsidRPr="00C2660B">
        <w:rPr>
          <w:b/>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4C5361" w:rsidRPr="00C2660B" w:rsidRDefault="009045EF" w:rsidP="00105341">
            <w:pPr>
              <w:pStyle w:val="NoSpacing"/>
              <w:rPr>
                <w:rFonts w:ascii="Times New Roman" w:hAnsi="Times New Roman"/>
                <w:sz w:val="24"/>
                <w:szCs w:val="24"/>
              </w:rPr>
            </w:pPr>
            <w:r w:rsidRPr="009045EF">
              <w:rPr>
                <w:rFonts w:ascii="Times New Roman" w:hAnsi="Times New Roman"/>
                <w:sz w:val="24"/>
                <w:szCs w:val="24"/>
              </w:rPr>
              <w:t>All matriculated undergraduates in engineering and engineering-related programs (i.e., consistent with math/science requirements)</w:t>
            </w:r>
            <w:r>
              <w:rPr>
                <w:rFonts w:ascii="Times New Roman" w:hAnsi="Times New Roman"/>
                <w:sz w:val="24"/>
                <w:szCs w:val="24"/>
              </w:rPr>
              <w:t xml:space="preserve"> are eligible</w:t>
            </w:r>
            <w:r w:rsidRPr="009045EF">
              <w:rPr>
                <w:rFonts w:ascii="Times New Roman" w:hAnsi="Times New Roman"/>
                <w:sz w:val="24"/>
                <w:szCs w:val="24"/>
              </w:rPr>
              <w:t>, except industrial engineering students.</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4C5361" w:rsidRPr="00C2660B" w:rsidRDefault="009C5D6A" w:rsidP="00105341">
            <w:pPr>
              <w:pStyle w:val="NoSpacing"/>
              <w:rPr>
                <w:rFonts w:ascii="Times New Roman" w:hAnsi="Times New Roman"/>
                <w:sz w:val="24"/>
                <w:szCs w:val="24"/>
              </w:rPr>
            </w:pPr>
            <w:r w:rsidRPr="009C5D6A">
              <w:rPr>
                <w:rFonts w:ascii="Times New Roman" w:hAnsi="Times New Roman"/>
                <w:sz w:val="24"/>
                <w:szCs w:val="24"/>
              </w:rPr>
              <w:t xml:space="preserve">The Engineering Management minor will consist of </w:t>
            </w:r>
            <w:r w:rsidR="008D4DFB">
              <w:rPr>
                <w:rFonts w:ascii="Times New Roman" w:hAnsi="Times New Roman"/>
                <w:sz w:val="24"/>
                <w:szCs w:val="24"/>
              </w:rPr>
              <w:t>15</w:t>
            </w:r>
            <w:r w:rsidRPr="009C5D6A">
              <w:rPr>
                <w:rFonts w:ascii="Times New Roman" w:hAnsi="Times New Roman"/>
                <w:sz w:val="24"/>
                <w:szCs w:val="24"/>
              </w:rPr>
              <w:t xml:space="preserve"> </w:t>
            </w:r>
            <w:r w:rsidR="008D4DFB">
              <w:rPr>
                <w:rFonts w:ascii="Times New Roman" w:hAnsi="Times New Roman"/>
                <w:sz w:val="24"/>
                <w:szCs w:val="24"/>
              </w:rPr>
              <w:t xml:space="preserve">semester </w:t>
            </w:r>
            <w:r w:rsidRPr="009C5D6A">
              <w:rPr>
                <w:rFonts w:ascii="Times New Roman" w:hAnsi="Times New Roman"/>
                <w:sz w:val="24"/>
                <w:szCs w:val="24"/>
              </w:rPr>
              <w:t>credit hours, three required courses and two elective courses.</w:t>
            </w:r>
          </w:p>
        </w:tc>
      </w:tr>
    </w:tbl>
    <w:p w:rsidR="00F01F02" w:rsidRDefault="00F01F02" w:rsidP="00F01F02">
      <w:pPr>
        <w:pStyle w:val="NoSpacing"/>
        <w:rPr>
          <w:rFonts w:ascii="Times New Roman" w:hAnsi="Times New Roman"/>
          <w:sz w:val="24"/>
          <w:szCs w:val="24"/>
        </w:rPr>
      </w:pPr>
      <w:r>
        <w:rPr>
          <w:rFonts w:ascii="Times New Roman" w:hAnsi="Times New Roman"/>
          <w:sz w:val="24"/>
          <w:szCs w:val="24"/>
        </w:rPr>
        <w:t>As an example, students may complete the minor by following the sequence below.  However, given the flexible structure of the course, multiple program masks exist.</w:t>
      </w:r>
    </w:p>
    <w:p w:rsidR="00F01F02" w:rsidRDefault="00F01F02" w:rsidP="00F01F02">
      <w:pPr>
        <w:pStyle w:val="NoSpacing"/>
        <w:rPr>
          <w:rFonts w:ascii="Times New Roman" w:hAnsi="Times New Roman"/>
          <w:sz w:val="24"/>
          <w:szCs w:val="24"/>
        </w:rPr>
      </w:pPr>
    </w:p>
    <w:p w:rsidR="00F01F02" w:rsidRDefault="00F01F02" w:rsidP="00F01F02">
      <w:pPr>
        <w:pStyle w:val="NoSpacing"/>
        <w:rPr>
          <w:rFonts w:ascii="Times New Roman" w:hAnsi="Times New Roman"/>
          <w:sz w:val="24"/>
          <w:szCs w:val="24"/>
        </w:rPr>
      </w:pPr>
      <w:r>
        <w:rPr>
          <w:rFonts w:ascii="Times New Roman" w:hAnsi="Times New Roman"/>
          <w:noProof/>
          <w:sz w:val="24"/>
          <w:szCs w:val="24"/>
        </w:rPr>
        <w:drawing>
          <wp:inline distT="0" distB="0" distL="0" distR="0" wp14:anchorId="62AF5BE8" wp14:editId="7C65BE33">
            <wp:extent cx="4591050" cy="22955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Style w:val="TableGrid"/>
        <w:tblW w:w="0" w:type="auto"/>
        <w:tblLayout w:type="fixed"/>
        <w:tblLook w:val="04A0" w:firstRow="1" w:lastRow="0" w:firstColumn="1" w:lastColumn="0" w:noHBand="0" w:noVBand="1"/>
      </w:tblPr>
      <w:tblGrid>
        <w:gridCol w:w="1908"/>
        <w:gridCol w:w="649"/>
        <w:gridCol w:w="1096"/>
        <w:gridCol w:w="1056"/>
        <w:gridCol w:w="616"/>
        <w:gridCol w:w="857"/>
        <w:gridCol w:w="1126"/>
        <w:gridCol w:w="1548"/>
      </w:tblGrid>
      <w:tr w:rsidR="00A927E3" w:rsidRPr="00C2660B" w:rsidTr="0084722E">
        <w:tc>
          <w:tcPr>
            <w:tcW w:w="1908" w:type="dxa"/>
          </w:tcPr>
          <w:p w:rsidR="00A927E3" w:rsidRPr="004A6865" w:rsidRDefault="00A927E3" w:rsidP="00F71169">
            <w:pPr>
              <w:pStyle w:val="NoSpacing"/>
              <w:rPr>
                <w:rFonts w:ascii="Times New Roman" w:hAnsi="Times New Roman"/>
                <w:sz w:val="20"/>
                <w:szCs w:val="24"/>
              </w:rPr>
            </w:pPr>
            <w:r w:rsidRPr="004A6865">
              <w:rPr>
                <w:rFonts w:ascii="Times New Roman" w:hAnsi="Times New Roman"/>
                <w:sz w:val="20"/>
                <w:szCs w:val="24"/>
              </w:rPr>
              <w:lastRenderedPageBreak/>
              <w:t>Course Number &amp; Title</w:t>
            </w:r>
          </w:p>
        </w:tc>
        <w:tc>
          <w:tcPr>
            <w:tcW w:w="649" w:type="dxa"/>
          </w:tcPr>
          <w:p w:rsidR="00A927E3" w:rsidRPr="004A6865" w:rsidRDefault="00A927E3" w:rsidP="00F71169">
            <w:pPr>
              <w:pStyle w:val="NoSpacing"/>
              <w:rPr>
                <w:rFonts w:ascii="Times New Roman" w:hAnsi="Times New Roman"/>
                <w:sz w:val="20"/>
                <w:szCs w:val="24"/>
              </w:rPr>
            </w:pPr>
            <w:r w:rsidRPr="004A6865">
              <w:rPr>
                <w:rFonts w:ascii="Times New Roman" w:hAnsi="Times New Roman"/>
                <w:sz w:val="20"/>
                <w:szCs w:val="24"/>
              </w:rPr>
              <w:t>SCH</w:t>
            </w:r>
          </w:p>
        </w:tc>
        <w:tc>
          <w:tcPr>
            <w:tcW w:w="1096" w:type="dxa"/>
          </w:tcPr>
          <w:p w:rsidR="00A927E3" w:rsidRPr="004A6865" w:rsidRDefault="00A927E3" w:rsidP="00F71169">
            <w:pPr>
              <w:pStyle w:val="NoSpacing"/>
              <w:rPr>
                <w:rFonts w:ascii="Times New Roman" w:hAnsi="Times New Roman"/>
                <w:sz w:val="20"/>
                <w:szCs w:val="24"/>
              </w:rPr>
            </w:pPr>
            <w:r w:rsidRPr="004A6865">
              <w:rPr>
                <w:rFonts w:ascii="Times New Roman" w:hAnsi="Times New Roman"/>
                <w:sz w:val="20"/>
                <w:szCs w:val="24"/>
              </w:rPr>
              <w:t>Required</w:t>
            </w:r>
          </w:p>
        </w:tc>
        <w:tc>
          <w:tcPr>
            <w:tcW w:w="1056" w:type="dxa"/>
          </w:tcPr>
          <w:p w:rsidR="00A927E3" w:rsidRPr="004A6865" w:rsidRDefault="00A927E3" w:rsidP="00F71169">
            <w:pPr>
              <w:pStyle w:val="NoSpacing"/>
              <w:rPr>
                <w:rFonts w:ascii="Times New Roman" w:hAnsi="Times New Roman"/>
                <w:sz w:val="20"/>
                <w:szCs w:val="24"/>
              </w:rPr>
            </w:pPr>
            <w:r w:rsidRPr="004A6865">
              <w:rPr>
                <w:rFonts w:ascii="Times New Roman" w:hAnsi="Times New Roman"/>
                <w:sz w:val="20"/>
                <w:szCs w:val="24"/>
              </w:rPr>
              <w:t>Optional</w:t>
            </w:r>
          </w:p>
        </w:tc>
        <w:tc>
          <w:tcPr>
            <w:tcW w:w="616" w:type="dxa"/>
          </w:tcPr>
          <w:p w:rsidR="00A927E3" w:rsidRPr="004A6865" w:rsidRDefault="00A927E3" w:rsidP="00F71169">
            <w:pPr>
              <w:pStyle w:val="NoSpacing"/>
              <w:rPr>
                <w:rFonts w:ascii="Times New Roman" w:hAnsi="Times New Roman"/>
                <w:sz w:val="20"/>
                <w:szCs w:val="24"/>
              </w:rPr>
            </w:pPr>
            <w:r w:rsidRPr="004A6865">
              <w:rPr>
                <w:rFonts w:ascii="Times New Roman" w:hAnsi="Times New Roman"/>
                <w:sz w:val="20"/>
                <w:szCs w:val="24"/>
              </w:rPr>
              <w:t>Fall</w:t>
            </w:r>
          </w:p>
        </w:tc>
        <w:tc>
          <w:tcPr>
            <w:tcW w:w="857" w:type="dxa"/>
          </w:tcPr>
          <w:p w:rsidR="00A927E3" w:rsidRPr="004A6865" w:rsidRDefault="00A927E3" w:rsidP="00F71169">
            <w:pPr>
              <w:pStyle w:val="NoSpacing"/>
              <w:rPr>
                <w:rFonts w:ascii="Times New Roman" w:hAnsi="Times New Roman"/>
                <w:sz w:val="20"/>
                <w:szCs w:val="24"/>
              </w:rPr>
            </w:pPr>
            <w:r w:rsidRPr="004A6865">
              <w:rPr>
                <w:rFonts w:ascii="Times New Roman" w:hAnsi="Times New Roman"/>
                <w:sz w:val="20"/>
                <w:szCs w:val="24"/>
              </w:rPr>
              <w:t>Spring</w:t>
            </w:r>
          </w:p>
        </w:tc>
        <w:tc>
          <w:tcPr>
            <w:tcW w:w="1126" w:type="dxa"/>
          </w:tcPr>
          <w:p w:rsidR="00A927E3" w:rsidRPr="004A6865" w:rsidRDefault="005F3769" w:rsidP="005F3769">
            <w:pPr>
              <w:pStyle w:val="NoSpacing"/>
              <w:rPr>
                <w:rFonts w:ascii="Times New Roman" w:hAnsi="Times New Roman"/>
                <w:sz w:val="20"/>
                <w:szCs w:val="24"/>
              </w:rPr>
            </w:pPr>
            <w:r w:rsidRPr="004A6865">
              <w:rPr>
                <w:rFonts w:ascii="Times New Roman" w:hAnsi="Times New Roman"/>
                <w:sz w:val="20"/>
                <w:szCs w:val="24"/>
              </w:rPr>
              <w:t>Bie</w:t>
            </w:r>
            <w:r w:rsidR="00A927E3" w:rsidRPr="004A6865">
              <w:rPr>
                <w:rFonts w:ascii="Times New Roman" w:hAnsi="Times New Roman"/>
                <w:sz w:val="20"/>
                <w:szCs w:val="24"/>
              </w:rPr>
              <w:t>n</w:t>
            </w:r>
            <w:r w:rsidR="004C5361" w:rsidRPr="004A6865">
              <w:rPr>
                <w:rFonts w:ascii="Times New Roman" w:hAnsi="Times New Roman"/>
                <w:sz w:val="20"/>
                <w:szCs w:val="24"/>
              </w:rPr>
              <w:t>n</w:t>
            </w:r>
            <w:r w:rsidRPr="004A6865">
              <w:rPr>
                <w:rFonts w:ascii="Times New Roman" w:hAnsi="Times New Roman"/>
                <w:sz w:val="20"/>
                <w:szCs w:val="24"/>
              </w:rPr>
              <w:t>i</w:t>
            </w:r>
            <w:r w:rsidR="00A927E3" w:rsidRPr="004A6865">
              <w:rPr>
                <w:rFonts w:ascii="Times New Roman" w:hAnsi="Times New Roman"/>
                <w:sz w:val="20"/>
                <w:szCs w:val="24"/>
              </w:rPr>
              <w:t>al</w:t>
            </w:r>
            <w:r w:rsidR="0084722E">
              <w:rPr>
                <w:rFonts w:ascii="Times New Roman" w:hAnsi="Times New Roman"/>
                <w:sz w:val="20"/>
                <w:szCs w:val="24"/>
              </w:rPr>
              <w:t>?</w:t>
            </w:r>
          </w:p>
        </w:tc>
        <w:tc>
          <w:tcPr>
            <w:tcW w:w="1548" w:type="dxa"/>
          </w:tcPr>
          <w:p w:rsidR="00A927E3" w:rsidRPr="004A6865" w:rsidRDefault="00A927E3" w:rsidP="00F71169">
            <w:pPr>
              <w:pStyle w:val="NoSpacing"/>
              <w:rPr>
                <w:rFonts w:ascii="Times New Roman" w:hAnsi="Times New Roman"/>
                <w:sz w:val="20"/>
                <w:szCs w:val="24"/>
              </w:rPr>
            </w:pPr>
            <w:r w:rsidRPr="004A6865">
              <w:rPr>
                <w:rFonts w:ascii="Times New Roman" w:hAnsi="Times New Roman"/>
                <w:sz w:val="20"/>
                <w:szCs w:val="24"/>
              </w:rPr>
              <w:t>Prerequisites</w:t>
            </w:r>
            <w:r w:rsidR="00BC571F">
              <w:rPr>
                <w:rFonts w:ascii="Times New Roman" w:hAnsi="Times New Roman"/>
                <w:sz w:val="20"/>
                <w:szCs w:val="24"/>
              </w:rPr>
              <w:t>*</w:t>
            </w:r>
          </w:p>
        </w:tc>
      </w:tr>
      <w:tr w:rsidR="00287131" w:rsidRPr="00C2660B" w:rsidTr="00AE4AEF">
        <w:tc>
          <w:tcPr>
            <w:tcW w:w="8856" w:type="dxa"/>
            <w:gridSpan w:val="8"/>
          </w:tcPr>
          <w:p w:rsidR="00287131" w:rsidRPr="00C2660B" w:rsidRDefault="00287131" w:rsidP="00287131">
            <w:pPr>
              <w:pStyle w:val="NoSpacing"/>
              <w:jc w:val="center"/>
              <w:rPr>
                <w:rFonts w:ascii="Times New Roman" w:hAnsi="Times New Roman"/>
                <w:sz w:val="24"/>
                <w:szCs w:val="24"/>
              </w:rPr>
            </w:pPr>
            <w:r>
              <w:rPr>
                <w:rFonts w:ascii="Times New Roman" w:hAnsi="Times New Roman"/>
                <w:sz w:val="24"/>
                <w:szCs w:val="24"/>
              </w:rPr>
              <w:t>Required Courses</w:t>
            </w:r>
          </w:p>
        </w:tc>
      </w:tr>
      <w:tr w:rsidR="00287131" w:rsidRPr="00C2660B" w:rsidTr="0084722E">
        <w:tc>
          <w:tcPr>
            <w:tcW w:w="1908" w:type="dxa"/>
          </w:tcPr>
          <w:p w:rsidR="00287131" w:rsidRPr="004A6865" w:rsidRDefault="000C4006" w:rsidP="00B951DC">
            <w:pPr>
              <w:pStyle w:val="NoSpacing"/>
              <w:rPr>
                <w:rFonts w:ascii="Times New Roman" w:hAnsi="Times New Roman"/>
                <w:sz w:val="20"/>
                <w:szCs w:val="24"/>
              </w:rPr>
            </w:pPr>
            <w:r>
              <w:rPr>
                <w:rFonts w:ascii="Times New Roman" w:hAnsi="Times New Roman"/>
                <w:sz w:val="20"/>
                <w:szCs w:val="24"/>
              </w:rPr>
              <w:t>ISEE</w:t>
            </w:r>
            <w:r w:rsidR="00287131" w:rsidRPr="004A6865">
              <w:rPr>
                <w:rFonts w:ascii="Times New Roman" w:hAnsi="Times New Roman"/>
                <w:sz w:val="20"/>
                <w:szCs w:val="24"/>
              </w:rPr>
              <w:t>-</w:t>
            </w:r>
            <w:r w:rsidR="00B951DC">
              <w:rPr>
                <w:rFonts w:ascii="Times New Roman" w:hAnsi="Times New Roman"/>
                <w:sz w:val="20"/>
                <w:szCs w:val="24"/>
              </w:rPr>
              <w:t>250</w:t>
            </w:r>
            <w:r w:rsidR="004A6865">
              <w:rPr>
                <w:rFonts w:ascii="Times New Roman" w:hAnsi="Times New Roman"/>
                <w:sz w:val="20"/>
                <w:szCs w:val="24"/>
              </w:rPr>
              <w:t xml:space="preserve"> Engineering Economy</w:t>
            </w:r>
          </w:p>
        </w:tc>
        <w:tc>
          <w:tcPr>
            <w:tcW w:w="649" w:type="dxa"/>
            <w:vAlign w:val="center"/>
          </w:tcPr>
          <w:p w:rsidR="00287131" w:rsidRPr="00C2660B" w:rsidRDefault="00A343D5" w:rsidP="00A343D5">
            <w:pPr>
              <w:pStyle w:val="NoSpacing"/>
              <w:jc w:val="center"/>
              <w:rPr>
                <w:rFonts w:ascii="Times New Roman" w:hAnsi="Times New Roman"/>
                <w:sz w:val="24"/>
                <w:szCs w:val="24"/>
              </w:rPr>
            </w:pPr>
            <w:r>
              <w:rPr>
                <w:rFonts w:ascii="Times New Roman" w:hAnsi="Times New Roman"/>
                <w:sz w:val="24"/>
                <w:szCs w:val="24"/>
              </w:rPr>
              <w:t>3</w:t>
            </w:r>
          </w:p>
        </w:tc>
        <w:tc>
          <w:tcPr>
            <w:tcW w:w="1096" w:type="dxa"/>
            <w:vAlign w:val="center"/>
          </w:tcPr>
          <w:p w:rsidR="00287131" w:rsidRPr="00C2660B" w:rsidRDefault="00A343D5" w:rsidP="00A343D5">
            <w:pPr>
              <w:pStyle w:val="NoSpacing"/>
              <w:jc w:val="center"/>
              <w:rPr>
                <w:rFonts w:ascii="Times New Roman" w:hAnsi="Times New Roman"/>
                <w:sz w:val="24"/>
                <w:szCs w:val="24"/>
              </w:rPr>
            </w:pPr>
            <w:r>
              <w:rPr>
                <w:rFonts w:ascii="Times New Roman" w:hAnsi="Times New Roman"/>
                <w:sz w:val="24"/>
                <w:szCs w:val="24"/>
              </w:rPr>
              <w:t>Y</w:t>
            </w:r>
          </w:p>
        </w:tc>
        <w:tc>
          <w:tcPr>
            <w:tcW w:w="1056" w:type="dxa"/>
            <w:vAlign w:val="center"/>
          </w:tcPr>
          <w:p w:rsidR="00287131" w:rsidRPr="00C2660B" w:rsidRDefault="00287131" w:rsidP="00A343D5">
            <w:pPr>
              <w:pStyle w:val="NoSpacing"/>
              <w:jc w:val="center"/>
              <w:rPr>
                <w:rFonts w:ascii="Times New Roman" w:hAnsi="Times New Roman"/>
                <w:sz w:val="24"/>
                <w:szCs w:val="24"/>
              </w:rPr>
            </w:pPr>
          </w:p>
        </w:tc>
        <w:tc>
          <w:tcPr>
            <w:tcW w:w="616" w:type="dxa"/>
            <w:vAlign w:val="center"/>
          </w:tcPr>
          <w:p w:rsidR="00287131" w:rsidRPr="00C2660B" w:rsidRDefault="00287131" w:rsidP="00A343D5">
            <w:pPr>
              <w:pStyle w:val="NoSpacing"/>
              <w:jc w:val="center"/>
              <w:rPr>
                <w:rFonts w:ascii="Times New Roman" w:hAnsi="Times New Roman"/>
                <w:sz w:val="24"/>
                <w:szCs w:val="24"/>
              </w:rPr>
            </w:pPr>
          </w:p>
        </w:tc>
        <w:tc>
          <w:tcPr>
            <w:tcW w:w="857" w:type="dxa"/>
            <w:vAlign w:val="center"/>
          </w:tcPr>
          <w:p w:rsidR="00287131" w:rsidRPr="00C2660B" w:rsidRDefault="00A343D5" w:rsidP="00A343D5">
            <w:pPr>
              <w:pStyle w:val="NoSpacing"/>
              <w:jc w:val="center"/>
              <w:rPr>
                <w:rFonts w:ascii="Times New Roman" w:hAnsi="Times New Roman"/>
                <w:sz w:val="24"/>
                <w:szCs w:val="24"/>
              </w:rPr>
            </w:pPr>
            <w:r>
              <w:rPr>
                <w:rFonts w:ascii="Times New Roman" w:hAnsi="Times New Roman"/>
                <w:sz w:val="24"/>
                <w:szCs w:val="24"/>
              </w:rPr>
              <w:t>Y</w:t>
            </w:r>
          </w:p>
        </w:tc>
        <w:tc>
          <w:tcPr>
            <w:tcW w:w="1126" w:type="dxa"/>
            <w:vAlign w:val="center"/>
          </w:tcPr>
          <w:p w:rsidR="00287131" w:rsidRPr="00C2660B" w:rsidRDefault="00287131" w:rsidP="00A343D5">
            <w:pPr>
              <w:pStyle w:val="NoSpacing"/>
              <w:jc w:val="center"/>
              <w:rPr>
                <w:rFonts w:ascii="Times New Roman" w:hAnsi="Times New Roman"/>
                <w:sz w:val="24"/>
                <w:szCs w:val="24"/>
              </w:rPr>
            </w:pPr>
          </w:p>
        </w:tc>
        <w:tc>
          <w:tcPr>
            <w:tcW w:w="1548" w:type="dxa"/>
            <w:vAlign w:val="center"/>
          </w:tcPr>
          <w:p w:rsidR="00287131" w:rsidRPr="00EA2A0D" w:rsidRDefault="00EA2A0D" w:rsidP="00A343D5">
            <w:pPr>
              <w:pStyle w:val="NoSpacing"/>
              <w:jc w:val="center"/>
              <w:rPr>
                <w:rFonts w:ascii="Times New Roman" w:hAnsi="Times New Roman"/>
                <w:sz w:val="20"/>
                <w:szCs w:val="24"/>
              </w:rPr>
            </w:pPr>
            <w:r w:rsidRPr="00EA2A0D">
              <w:rPr>
                <w:rFonts w:ascii="Times New Roman" w:hAnsi="Times New Roman"/>
                <w:sz w:val="20"/>
                <w:szCs w:val="24"/>
              </w:rPr>
              <w:t>None</w:t>
            </w:r>
          </w:p>
        </w:tc>
      </w:tr>
      <w:tr w:rsidR="00B951DC" w:rsidRPr="00C2660B" w:rsidTr="0084722E">
        <w:tc>
          <w:tcPr>
            <w:tcW w:w="1908" w:type="dxa"/>
          </w:tcPr>
          <w:p w:rsidR="00B951DC" w:rsidRPr="004A6865" w:rsidRDefault="000C4006" w:rsidP="00FB657B">
            <w:pPr>
              <w:pStyle w:val="NoSpacing"/>
              <w:rPr>
                <w:rFonts w:ascii="Times New Roman" w:hAnsi="Times New Roman"/>
                <w:sz w:val="20"/>
                <w:szCs w:val="24"/>
              </w:rPr>
            </w:pPr>
            <w:r>
              <w:rPr>
                <w:rFonts w:ascii="Times New Roman" w:hAnsi="Times New Roman"/>
                <w:sz w:val="20"/>
                <w:szCs w:val="24"/>
              </w:rPr>
              <w:t>ISEE</w:t>
            </w:r>
            <w:r w:rsidR="00B951DC" w:rsidRPr="004A6865">
              <w:rPr>
                <w:rFonts w:ascii="Times New Roman" w:hAnsi="Times New Roman"/>
                <w:sz w:val="20"/>
                <w:szCs w:val="24"/>
              </w:rPr>
              <w:t>-</w:t>
            </w:r>
            <w:r w:rsidR="00B951DC">
              <w:rPr>
                <w:rFonts w:ascii="Times New Roman" w:hAnsi="Times New Roman"/>
                <w:sz w:val="20"/>
                <w:szCs w:val="24"/>
              </w:rPr>
              <w:t>350 Engineering Management</w:t>
            </w:r>
          </w:p>
        </w:tc>
        <w:tc>
          <w:tcPr>
            <w:tcW w:w="649" w:type="dxa"/>
            <w:vAlign w:val="center"/>
          </w:tcPr>
          <w:p w:rsidR="00B951DC" w:rsidRPr="00C2660B" w:rsidRDefault="00A343D5" w:rsidP="00A343D5">
            <w:pPr>
              <w:pStyle w:val="NoSpacing"/>
              <w:jc w:val="center"/>
              <w:rPr>
                <w:rFonts w:ascii="Times New Roman" w:hAnsi="Times New Roman"/>
                <w:sz w:val="24"/>
                <w:szCs w:val="24"/>
              </w:rPr>
            </w:pPr>
            <w:r>
              <w:rPr>
                <w:rFonts w:ascii="Times New Roman" w:hAnsi="Times New Roman"/>
                <w:sz w:val="24"/>
                <w:szCs w:val="24"/>
              </w:rPr>
              <w:t>3</w:t>
            </w:r>
          </w:p>
        </w:tc>
        <w:tc>
          <w:tcPr>
            <w:tcW w:w="1096" w:type="dxa"/>
            <w:vAlign w:val="center"/>
          </w:tcPr>
          <w:p w:rsidR="00B951DC" w:rsidRPr="00C2660B" w:rsidRDefault="00A343D5" w:rsidP="00A343D5">
            <w:pPr>
              <w:pStyle w:val="NoSpacing"/>
              <w:jc w:val="center"/>
              <w:rPr>
                <w:rFonts w:ascii="Times New Roman" w:hAnsi="Times New Roman"/>
                <w:sz w:val="24"/>
                <w:szCs w:val="24"/>
              </w:rPr>
            </w:pPr>
            <w:r>
              <w:rPr>
                <w:rFonts w:ascii="Times New Roman" w:hAnsi="Times New Roman"/>
                <w:sz w:val="24"/>
                <w:szCs w:val="24"/>
              </w:rPr>
              <w:t>Y</w:t>
            </w:r>
          </w:p>
        </w:tc>
        <w:tc>
          <w:tcPr>
            <w:tcW w:w="1056" w:type="dxa"/>
            <w:vAlign w:val="center"/>
          </w:tcPr>
          <w:p w:rsidR="00B951DC" w:rsidRPr="00C2660B" w:rsidRDefault="00B951DC" w:rsidP="00A343D5">
            <w:pPr>
              <w:pStyle w:val="NoSpacing"/>
              <w:jc w:val="center"/>
              <w:rPr>
                <w:rFonts w:ascii="Times New Roman" w:hAnsi="Times New Roman"/>
                <w:sz w:val="24"/>
                <w:szCs w:val="24"/>
              </w:rPr>
            </w:pPr>
          </w:p>
        </w:tc>
        <w:tc>
          <w:tcPr>
            <w:tcW w:w="616" w:type="dxa"/>
            <w:vAlign w:val="center"/>
          </w:tcPr>
          <w:p w:rsidR="00B951DC" w:rsidRPr="00C2660B" w:rsidRDefault="00B951DC" w:rsidP="00A343D5">
            <w:pPr>
              <w:pStyle w:val="NoSpacing"/>
              <w:jc w:val="center"/>
              <w:rPr>
                <w:rFonts w:ascii="Times New Roman" w:hAnsi="Times New Roman"/>
                <w:sz w:val="24"/>
                <w:szCs w:val="24"/>
              </w:rPr>
            </w:pPr>
          </w:p>
        </w:tc>
        <w:tc>
          <w:tcPr>
            <w:tcW w:w="857" w:type="dxa"/>
            <w:vAlign w:val="center"/>
          </w:tcPr>
          <w:p w:rsidR="00B951DC" w:rsidRPr="00C2660B" w:rsidRDefault="00A343D5" w:rsidP="00A343D5">
            <w:pPr>
              <w:pStyle w:val="NoSpacing"/>
              <w:jc w:val="center"/>
              <w:rPr>
                <w:rFonts w:ascii="Times New Roman" w:hAnsi="Times New Roman"/>
                <w:sz w:val="24"/>
                <w:szCs w:val="24"/>
              </w:rPr>
            </w:pPr>
            <w:r>
              <w:rPr>
                <w:rFonts w:ascii="Times New Roman" w:hAnsi="Times New Roman"/>
                <w:sz w:val="24"/>
                <w:szCs w:val="24"/>
              </w:rPr>
              <w:t>Y</w:t>
            </w:r>
          </w:p>
        </w:tc>
        <w:tc>
          <w:tcPr>
            <w:tcW w:w="1126" w:type="dxa"/>
            <w:vAlign w:val="center"/>
          </w:tcPr>
          <w:p w:rsidR="00B951DC" w:rsidRPr="00C2660B" w:rsidRDefault="00B951DC" w:rsidP="00A343D5">
            <w:pPr>
              <w:pStyle w:val="NoSpacing"/>
              <w:jc w:val="center"/>
              <w:rPr>
                <w:rFonts w:ascii="Times New Roman" w:hAnsi="Times New Roman"/>
                <w:sz w:val="24"/>
                <w:szCs w:val="24"/>
              </w:rPr>
            </w:pPr>
          </w:p>
        </w:tc>
        <w:tc>
          <w:tcPr>
            <w:tcW w:w="1548" w:type="dxa"/>
            <w:vAlign w:val="center"/>
          </w:tcPr>
          <w:p w:rsidR="00B951DC" w:rsidRPr="00EA2A0D" w:rsidRDefault="00EA2A0D" w:rsidP="00A343D5">
            <w:pPr>
              <w:pStyle w:val="NoSpacing"/>
              <w:jc w:val="center"/>
              <w:rPr>
                <w:rFonts w:ascii="Times New Roman" w:hAnsi="Times New Roman"/>
                <w:sz w:val="20"/>
                <w:szCs w:val="24"/>
              </w:rPr>
            </w:pPr>
            <w:r w:rsidRPr="00EA2A0D">
              <w:rPr>
                <w:rFonts w:ascii="Times New Roman" w:hAnsi="Times New Roman"/>
                <w:sz w:val="20"/>
                <w:szCs w:val="24"/>
              </w:rPr>
              <w:t>None</w:t>
            </w:r>
          </w:p>
        </w:tc>
      </w:tr>
      <w:tr w:rsidR="00B951DC" w:rsidRPr="00C2660B" w:rsidTr="0084722E">
        <w:tc>
          <w:tcPr>
            <w:tcW w:w="1908" w:type="dxa"/>
          </w:tcPr>
          <w:p w:rsidR="00B951DC" w:rsidRPr="004A6865" w:rsidRDefault="00C7678D" w:rsidP="0012328F">
            <w:pPr>
              <w:pStyle w:val="NoSpacing"/>
              <w:rPr>
                <w:rFonts w:ascii="Times New Roman" w:hAnsi="Times New Roman"/>
                <w:sz w:val="20"/>
                <w:szCs w:val="24"/>
              </w:rPr>
            </w:pPr>
            <w:r>
              <w:rPr>
                <w:rFonts w:ascii="Times New Roman" w:hAnsi="Times New Roman"/>
                <w:sz w:val="20"/>
                <w:szCs w:val="24"/>
              </w:rPr>
              <w:t>ACCT</w:t>
            </w:r>
            <w:r w:rsidR="00B951DC" w:rsidRPr="004A6865">
              <w:rPr>
                <w:rFonts w:ascii="Times New Roman" w:hAnsi="Times New Roman"/>
                <w:sz w:val="20"/>
                <w:szCs w:val="24"/>
              </w:rPr>
              <w:t>-</w:t>
            </w:r>
            <w:r w:rsidR="0012328F">
              <w:rPr>
                <w:rFonts w:ascii="Times New Roman" w:hAnsi="Times New Roman"/>
                <w:sz w:val="20"/>
                <w:szCs w:val="24"/>
              </w:rPr>
              <w:t>500</w:t>
            </w:r>
            <w:r w:rsidR="00B951DC">
              <w:rPr>
                <w:rFonts w:ascii="Times New Roman" w:hAnsi="Times New Roman"/>
                <w:sz w:val="20"/>
                <w:szCs w:val="24"/>
              </w:rPr>
              <w:t xml:space="preserve"> Cost </w:t>
            </w:r>
            <w:r w:rsidR="0012328F">
              <w:rPr>
                <w:rFonts w:ascii="Times New Roman" w:hAnsi="Times New Roman"/>
                <w:sz w:val="20"/>
                <w:szCs w:val="24"/>
              </w:rPr>
              <w:t>Management</w:t>
            </w:r>
            <w:r w:rsidR="00B951DC">
              <w:rPr>
                <w:rFonts w:ascii="Times New Roman" w:hAnsi="Times New Roman"/>
                <w:sz w:val="20"/>
                <w:szCs w:val="24"/>
              </w:rPr>
              <w:t xml:space="preserve"> in Technical Organizations</w:t>
            </w:r>
          </w:p>
        </w:tc>
        <w:tc>
          <w:tcPr>
            <w:tcW w:w="649" w:type="dxa"/>
            <w:vAlign w:val="center"/>
          </w:tcPr>
          <w:p w:rsidR="00B951DC" w:rsidRPr="00C2660B" w:rsidRDefault="00A343D5" w:rsidP="00A343D5">
            <w:pPr>
              <w:pStyle w:val="NoSpacing"/>
              <w:jc w:val="center"/>
              <w:rPr>
                <w:rFonts w:ascii="Times New Roman" w:hAnsi="Times New Roman"/>
                <w:sz w:val="24"/>
                <w:szCs w:val="24"/>
              </w:rPr>
            </w:pPr>
            <w:r>
              <w:rPr>
                <w:rFonts w:ascii="Times New Roman" w:hAnsi="Times New Roman"/>
                <w:sz w:val="24"/>
                <w:szCs w:val="24"/>
              </w:rPr>
              <w:t>3</w:t>
            </w:r>
          </w:p>
        </w:tc>
        <w:tc>
          <w:tcPr>
            <w:tcW w:w="1096" w:type="dxa"/>
            <w:vAlign w:val="center"/>
          </w:tcPr>
          <w:p w:rsidR="00B951DC" w:rsidRPr="00C2660B" w:rsidRDefault="00A343D5" w:rsidP="00A343D5">
            <w:pPr>
              <w:pStyle w:val="NoSpacing"/>
              <w:jc w:val="center"/>
              <w:rPr>
                <w:rFonts w:ascii="Times New Roman" w:hAnsi="Times New Roman"/>
                <w:sz w:val="24"/>
                <w:szCs w:val="24"/>
              </w:rPr>
            </w:pPr>
            <w:r>
              <w:rPr>
                <w:rFonts w:ascii="Times New Roman" w:hAnsi="Times New Roman"/>
                <w:sz w:val="24"/>
                <w:szCs w:val="24"/>
              </w:rPr>
              <w:t>Y</w:t>
            </w:r>
          </w:p>
        </w:tc>
        <w:tc>
          <w:tcPr>
            <w:tcW w:w="1056" w:type="dxa"/>
            <w:vAlign w:val="center"/>
          </w:tcPr>
          <w:p w:rsidR="00B951DC" w:rsidRPr="00C2660B" w:rsidRDefault="00B951DC" w:rsidP="00A343D5">
            <w:pPr>
              <w:pStyle w:val="NoSpacing"/>
              <w:jc w:val="center"/>
              <w:rPr>
                <w:rFonts w:ascii="Times New Roman" w:hAnsi="Times New Roman"/>
                <w:sz w:val="24"/>
                <w:szCs w:val="24"/>
              </w:rPr>
            </w:pPr>
          </w:p>
        </w:tc>
        <w:tc>
          <w:tcPr>
            <w:tcW w:w="616" w:type="dxa"/>
            <w:vAlign w:val="center"/>
          </w:tcPr>
          <w:p w:rsidR="00B951DC" w:rsidRPr="00C2660B" w:rsidRDefault="00B951DC" w:rsidP="00A343D5">
            <w:pPr>
              <w:pStyle w:val="NoSpacing"/>
              <w:jc w:val="center"/>
              <w:rPr>
                <w:rFonts w:ascii="Times New Roman" w:hAnsi="Times New Roman"/>
                <w:sz w:val="24"/>
                <w:szCs w:val="24"/>
              </w:rPr>
            </w:pPr>
          </w:p>
        </w:tc>
        <w:tc>
          <w:tcPr>
            <w:tcW w:w="857" w:type="dxa"/>
            <w:vAlign w:val="center"/>
          </w:tcPr>
          <w:p w:rsidR="00B951DC" w:rsidRPr="00C2660B" w:rsidRDefault="007C753A" w:rsidP="00A343D5">
            <w:pPr>
              <w:pStyle w:val="NoSpacing"/>
              <w:jc w:val="center"/>
              <w:rPr>
                <w:rFonts w:ascii="Times New Roman" w:hAnsi="Times New Roman"/>
                <w:sz w:val="24"/>
                <w:szCs w:val="24"/>
              </w:rPr>
            </w:pPr>
            <w:r>
              <w:rPr>
                <w:rFonts w:ascii="Times New Roman" w:hAnsi="Times New Roman"/>
                <w:sz w:val="24"/>
                <w:szCs w:val="24"/>
              </w:rPr>
              <w:t>Y</w:t>
            </w:r>
          </w:p>
        </w:tc>
        <w:tc>
          <w:tcPr>
            <w:tcW w:w="1126" w:type="dxa"/>
            <w:vAlign w:val="center"/>
          </w:tcPr>
          <w:p w:rsidR="00B951DC" w:rsidRPr="00C2660B" w:rsidRDefault="00B951DC" w:rsidP="00A343D5">
            <w:pPr>
              <w:pStyle w:val="NoSpacing"/>
              <w:jc w:val="center"/>
              <w:rPr>
                <w:rFonts w:ascii="Times New Roman" w:hAnsi="Times New Roman"/>
                <w:sz w:val="24"/>
                <w:szCs w:val="24"/>
              </w:rPr>
            </w:pPr>
          </w:p>
        </w:tc>
        <w:tc>
          <w:tcPr>
            <w:tcW w:w="1548" w:type="dxa"/>
            <w:vAlign w:val="center"/>
          </w:tcPr>
          <w:p w:rsidR="00B951DC" w:rsidRPr="00EA2A0D" w:rsidRDefault="007C753A" w:rsidP="00A343D5">
            <w:pPr>
              <w:pStyle w:val="NoSpacing"/>
              <w:jc w:val="center"/>
              <w:rPr>
                <w:rFonts w:ascii="Times New Roman" w:hAnsi="Times New Roman"/>
                <w:sz w:val="20"/>
                <w:szCs w:val="24"/>
              </w:rPr>
            </w:pPr>
            <w:r>
              <w:rPr>
                <w:rFonts w:ascii="Times New Roman" w:hAnsi="Times New Roman"/>
                <w:sz w:val="20"/>
                <w:szCs w:val="24"/>
              </w:rPr>
              <w:t>Junior Status</w:t>
            </w:r>
          </w:p>
        </w:tc>
      </w:tr>
      <w:tr w:rsidR="00B951DC" w:rsidRPr="00C2660B" w:rsidTr="00246FFF">
        <w:tc>
          <w:tcPr>
            <w:tcW w:w="8856" w:type="dxa"/>
            <w:gridSpan w:val="8"/>
          </w:tcPr>
          <w:p w:rsidR="00B951DC" w:rsidRPr="004A6865" w:rsidRDefault="00B951DC" w:rsidP="00287131">
            <w:pPr>
              <w:pStyle w:val="NoSpacing"/>
              <w:jc w:val="center"/>
              <w:rPr>
                <w:rFonts w:ascii="Times New Roman" w:hAnsi="Times New Roman"/>
                <w:sz w:val="20"/>
                <w:szCs w:val="24"/>
              </w:rPr>
            </w:pPr>
            <w:r w:rsidRPr="004A6865">
              <w:rPr>
                <w:rFonts w:ascii="Times New Roman" w:hAnsi="Times New Roman"/>
                <w:sz w:val="24"/>
                <w:szCs w:val="24"/>
              </w:rPr>
              <w:t>Elective Courses</w:t>
            </w:r>
          </w:p>
        </w:tc>
      </w:tr>
      <w:tr w:rsidR="00B951DC" w:rsidRPr="00C2660B" w:rsidTr="0084722E">
        <w:tc>
          <w:tcPr>
            <w:tcW w:w="1908" w:type="dxa"/>
          </w:tcPr>
          <w:p w:rsidR="00B951DC" w:rsidRPr="004A6865" w:rsidRDefault="000C4006" w:rsidP="00F62D8B">
            <w:pPr>
              <w:pStyle w:val="NoSpacing"/>
              <w:rPr>
                <w:rFonts w:ascii="Times New Roman" w:hAnsi="Times New Roman"/>
                <w:sz w:val="20"/>
                <w:szCs w:val="24"/>
              </w:rPr>
            </w:pPr>
            <w:r>
              <w:rPr>
                <w:rFonts w:ascii="Times New Roman" w:hAnsi="Times New Roman"/>
                <w:sz w:val="20"/>
                <w:szCs w:val="24"/>
              </w:rPr>
              <w:t>ISEE</w:t>
            </w:r>
            <w:r w:rsidR="00B951DC" w:rsidRPr="004A6865">
              <w:rPr>
                <w:rFonts w:ascii="Times New Roman" w:hAnsi="Times New Roman"/>
                <w:sz w:val="20"/>
                <w:szCs w:val="24"/>
              </w:rPr>
              <w:t>-</w:t>
            </w:r>
            <w:r w:rsidR="00F62D8B">
              <w:rPr>
                <w:rFonts w:ascii="Times New Roman" w:hAnsi="Times New Roman"/>
                <w:sz w:val="20"/>
                <w:szCs w:val="24"/>
              </w:rPr>
              <w:t>301</w:t>
            </w:r>
            <w:r w:rsidR="00B951DC">
              <w:rPr>
                <w:rFonts w:ascii="Times New Roman" w:hAnsi="Times New Roman"/>
                <w:sz w:val="20"/>
                <w:szCs w:val="24"/>
              </w:rPr>
              <w:t xml:space="preserve"> Operations Research</w:t>
            </w:r>
          </w:p>
        </w:tc>
        <w:tc>
          <w:tcPr>
            <w:tcW w:w="649" w:type="dxa"/>
            <w:vAlign w:val="center"/>
          </w:tcPr>
          <w:p w:rsidR="00B951DC" w:rsidRPr="00E2538D" w:rsidRDefault="002B5933" w:rsidP="00A343D5">
            <w:pPr>
              <w:pStyle w:val="NoSpacing"/>
              <w:jc w:val="center"/>
              <w:rPr>
                <w:rFonts w:ascii="Times New Roman" w:hAnsi="Times New Roman"/>
                <w:sz w:val="24"/>
                <w:szCs w:val="24"/>
              </w:rPr>
            </w:pPr>
            <w:r>
              <w:rPr>
                <w:rFonts w:ascii="Times New Roman" w:hAnsi="Times New Roman"/>
                <w:sz w:val="24"/>
                <w:szCs w:val="24"/>
              </w:rPr>
              <w:t>4</w:t>
            </w:r>
          </w:p>
        </w:tc>
        <w:tc>
          <w:tcPr>
            <w:tcW w:w="1096" w:type="dxa"/>
            <w:vAlign w:val="center"/>
          </w:tcPr>
          <w:p w:rsidR="00B951DC" w:rsidRPr="00C2660B" w:rsidRDefault="00B951DC" w:rsidP="00A343D5">
            <w:pPr>
              <w:pStyle w:val="NoSpacing"/>
              <w:jc w:val="center"/>
              <w:rPr>
                <w:rFonts w:ascii="Times New Roman" w:hAnsi="Times New Roman"/>
                <w:sz w:val="24"/>
                <w:szCs w:val="24"/>
              </w:rPr>
            </w:pPr>
          </w:p>
        </w:tc>
        <w:tc>
          <w:tcPr>
            <w:tcW w:w="1056" w:type="dxa"/>
            <w:vAlign w:val="center"/>
          </w:tcPr>
          <w:p w:rsidR="00B951DC" w:rsidRPr="00C2660B" w:rsidRDefault="00A343D5" w:rsidP="00A343D5">
            <w:pPr>
              <w:pStyle w:val="NoSpacing"/>
              <w:jc w:val="center"/>
              <w:rPr>
                <w:rFonts w:ascii="Times New Roman" w:hAnsi="Times New Roman"/>
                <w:sz w:val="24"/>
                <w:szCs w:val="24"/>
              </w:rPr>
            </w:pPr>
            <w:r>
              <w:rPr>
                <w:rFonts w:ascii="Times New Roman" w:hAnsi="Times New Roman"/>
                <w:sz w:val="24"/>
                <w:szCs w:val="24"/>
              </w:rPr>
              <w:t>Y</w:t>
            </w:r>
          </w:p>
        </w:tc>
        <w:tc>
          <w:tcPr>
            <w:tcW w:w="616" w:type="dxa"/>
            <w:vAlign w:val="center"/>
          </w:tcPr>
          <w:p w:rsidR="00B951DC" w:rsidRPr="00C2660B" w:rsidRDefault="00D90B24" w:rsidP="00A343D5">
            <w:pPr>
              <w:pStyle w:val="NoSpacing"/>
              <w:jc w:val="center"/>
              <w:rPr>
                <w:rFonts w:ascii="Times New Roman" w:hAnsi="Times New Roman"/>
                <w:sz w:val="24"/>
                <w:szCs w:val="24"/>
              </w:rPr>
            </w:pPr>
            <w:r>
              <w:rPr>
                <w:rFonts w:ascii="Times New Roman" w:hAnsi="Times New Roman"/>
                <w:sz w:val="24"/>
                <w:szCs w:val="24"/>
              </w:rPr>
              <w:t>Y</w:t>
            </w:r>
          </w:p>
        </w:tc>
        <w:tc>
          <w:tcPr>
            <w:tcW w:w="857" w:type="dxa"/>
            <w:vAlign w:val="center"/>
          </w:tcPr>
          <w:p w:rsidR="00B951DC" w:rsidRPr="00C2660B" w:rsidRDefault="00A343D5" w:rsidP="00A343D5">
            <w:pPr>
              <w:pStyle w:val="NoSpacing"/>
              <w:jc w:val="center"/>
              <w:rPr>
                <w:rFonts w:ascii="Times New Roman" w:hAnsi="Times New Roman"/>
                <w:sz w:val="24"/>
                <w:szCs w:val="24"/>
              </w:rPr>
            </w:pPr>
            <w:r>
              <w:rPr>
                <w:rFonts w:ascii="Times New Roman" w:hAnsi="Times New Roman"/>
                <w:sz w:val="24"/>
                <w:szCs w:val="24"/>
              </w:rPr>
              <w:t>Y</w:t>
            </w:r>
          </w:p>
        </w:tc>
        <w:tc>
          <w:tcPr>
            <w:tcW w:w="1126" w:type="dxa"/>
            <w:vAlign w:val="center"/>
          </w:tcPr>
          <w:p w:rsidR="00B951DC" w:rsidRPr="00C2660B" w:rsidRDefault="00B951DC" w:rsidP="00A343D5">
            <w:pPr>
              <w:pStyle w:val="NoSpacing"/>
              <w:jc w:val="center"/>
              <w:rPr>
                <w:rFonts w:ascii="Times New Roman" w:hAnsi="Times New Roman"/>
                <w:sz w:val="24"/>
                <w:szCs w:val="24"/>
              </w:rPr>
            </w:pPr>
          </w:p>
        </w:tc>
        <w:tc>
          <w:tcPr>
            <w:tcW w:w="1548" w:type="dxa"/>
            <w:vAlign w:val="center"/>
          </w:tcPr>
          <w:p w:rsidR="00B951DC" w:rsidRPr="00EA2A0D" w:rsidRDefault="00EA2A0D" w:rsidP="00A343D5">
            <w:pPr>
              <w:pStyle w:val="NoSpacing"/>
              <w:jc w:val="center"/>
              <w:rPr>
                <w:rFonts w:ascii="Times New Roman" w:hAnsi="Times New Roman"/>
                <w:sz w:val="20"/>
                <w:szCs w:val="24"/>
              </w:rPr>
            </w:pPr>
            <w:r w:rsidRPr="00EA2A0D">
              <w:rPr>
                <w:rFonts w:ascii="Times New Roman" w:hAnsi="Times New Roman"/>
                <w:sz w:val="20"/>
                <w:szCs w:val="24"/>
              </w:rPr>
              <w:t>MATH 233</w:t>
            </w:r>
          </w:p>
        </w:tc>
      </w:tr>
      <w:tr w:rsidR="00B951DC" w:rsidRPr="00C2660B" w:rsidTr="0084722E">
        <w:tc>
          <w:tcPr>
            <w:tcW w:w="1908" w:type="dxa"/>
          </w:tcPr>
          <w:p w:rsidR="00B951DC" w:rsidRPr="004A6865" w:rsidRDefault="000C4006" w:rsidP="00F62D8B">
            <w:pPr>
              <w:pStyle w:val="NoSpacing"/>
              <w:rPr>
                <w:rFonts w:ascii="Times New Roman" w:hAnsi="Times New Roman"/>
                <w:sz w:val="20"/>
                <w:szCs w:val="24"/>
              </w:rPr>
            </w:pPr>
            <w:r>
              <w:rPr>
                <w:rFonts w:ascii="Times New Roman" w:hAnsi="Times New Roman"/>
                <w:sz w:val="20"/>
                <w:szCs w:val="24"/>
              </w:rPr>
              <w:t>ISEE</w:t>
            </w:r>
            <w:r w:rsidR="00B951DC" w:rsidRPr="004A6865">
              <w:rPr>
                <w:rFonts w:ascii="Times New Roman" w:hAnsi="Times New Roman"/>
                <w:sz w:val="20"/>
                <w:szCs w:val="24"/>
              </w:rPr>
              <w:t>-</w:t>
            </w:r>
            <w:r w:rsidR="00F62D8B">
              <w:rPr>
                <w:rFonts w:ascii="Times New Roman" w:hAnsi="Times New Roman"/>
                <w:sz w:val="20"/>
                <w:szCs w:val="24"/>
              </w:rPr>
              <w:t>323</w:t>
            </w:r>
            <w:r w:rsidR="00B951DC">
              <w:rPr>
                <w:rFonts w:ascii="Times New Roman" w:hAnsi="Times New Roman"/>
                <w:sz w:val="20"/>
                <w:szCs w:val="24"/>
              </w:rPr>
              <w:t xml:space="preserve"> Facilities Planning</w:t>
            </w:r>
          </w:p>
        </w:tc>
        <w:tc>
          <w:tcPr>
            <w:tcW w:w="649" w:type="dxa"/>
            <w:vAlign w:val="center"/>
          </w:tcPr>
          <w:p w:rsidR="00B951DC" w:rsidRPr="00E2538D" w:rsidRDefault="00A343D5" w:rsidP="00A343D5">
            <w:pPr>
              <w:pStyle w:val="NoSpacing"/>
              <w:jc w:val="center"/>
              <w:rPr>
                <w:rFonts w:ascii="Times New Roman" w:hAnsi="Times New Roman"/>
                <w:sz w:val="24"/>
                <w:szCs w:val="24"/>
              </w:rPr>
            </w:pPr>
            <w:r w:rsidRPr="00E2538D">
              <w:rPr>
                <w:rFonts w:ascii="Times New Roman" w:hAnsi="Times New Roman"/>
                <w:sz w:val="24"/>
                <w:szCs w:val="24"/>
              </w:rPr>
              <w:t>3</w:t>
            </w:r>
          </w:p>
        </w:tc>
        <w:tc>
          <w:tcPr>
            <w:tcW w:w="1096" w:type="dxa"/>
            <w:vAlign w:val="center"/>
          </w:tcPr>
          <w:p w:rsidR="00B951DC" w:rsidRPr="00C2660B" w:rsidRDefault="00B951DC" w:rsidP="00A343D5">
            <w:pPr>
              <w:pStyle w:val="NoSpacing"/>
              <w:jc w:val="center"/>
              <w:rPr>
                <w:rFonts w:ascii="Times New Roman" w:hAnsi="Times New Roman"/>
                <w:sz w:val="24"/>
                <w:szCs w:val="24"/>
              </w:rPr>
            </w:pPr>
          </w:p>
        </w:tc>
        <w:tc>
          <w:tcPr>
            <w:tcW w:w="1056" w:type="dxa"/>
            <w:vAlign w:val="center"/>
          </w:tcPr>
          <w:p w:rsidR="00B951DC" w:rsidRPr="00C2660B" w:rsidRDefault="00A343D5" w:rsidP="00A343D5">
            <w:pPr>
              <w:pStyle w:val="NoSpacing"/>
              <w:jc w:val="center"/>
              <w:rPr>
                <w:rFonts w:ascii="Times New Roman" w:hAnsi="Times New Roman"/>
                <w:sz w:val="24"/>
                <w:szCs w:val="24"/>
              </w:rPr>
            </w:pPr>
            <w:r>
              <w:rPr>
                <w:rFonts w:ascii="Times New Roman" w:hAnsi="Times New Roman"/>
                <w:sz w:val="24"/>
                <w:szCs w:val="24"/>
              </w:rPr>
              <w:t>Y</w:t>
            </w:r>
          </w:p>
        </w:tc>
        <w:tc>
          <w:tcPr>
            <w:tcW w:w="616" w:type="dxa"/>
            <w:vAlign w:val="center"/>
          </w:tcPr>
          <w:p w:rsidR="00B951DC" w:rsidRPr="00C2660B" w:rsidRDefault="00B951DC" w:rsidP="00A343D5">
            <w:pPr>
              <w:pStyle w:val="NoSpacing"/>
              <w:jc w:val="center"/>
              <w:rPr>
                <w:rFonts w:ascii="Times New Roman" w:hAnsi="Times New Roman"/>
                <w:sz w:val="24"/>
                <w:szCs w:val="24"/>
              </w:rPr>
            </w:pPr>
          </w:p>
        </w:tc>
        <w:tc>
          <w:tcPr>
            <w:tcW w:w="857" w:type="dxa"/>
            <w:vAlign w:val="center"/>
          </w:tcPr>
          <w:p w:rsidR="00B951DC" w:rsidRPr="00C2660B" w:rsidRDefault="00A343D5" w:rsidP="00A343D5">
            <w:pPr>
              <w:pStyle w:val="NoSpacing"/>
              <w:jc w:val="center"/>
              <w:rPr>
                <w:rFonts w:ascii="Times New Roman" w:hAnsi="Times New Roman"/>
                <w:sz w:val="24"/>
                <w:szCs w:val="24"/>
              </w:rPr>
            </w:pPr>
            <w:r>
              <w:rPr>
                <w:rFonts w:ascii="Times New Roman" w:hAnsi="Times New Roman"/>
                <w:sz w:val="24"/>
                <w:szCs w:val="24"/>
              </w:rPr>
              <w:t>Y</w:t>
            </w:r>
          </w:p>
        </w:tc>
        <w:tc>
          <w:tcPr>
            <w:tcW w:w="1126" w:type="dxa"/>
            <w:vAlign w:val="center"/>
          </w:tcPr>
          <w:p w:rsidR="00B951DC" w:rsidRPr="00C2660B" w:rsidRDefault="00B951DC" w:rsidP="00A343D5">
            <w:pPr>
              <w:pStyle w:val="NoSpacing"/>
              <w:jc w:val="center"/>
              <w:rPr>
                <w:rFonts w:ascii="Times New Roman" w:hAnsi="Times New Roman"/>
                <w:sz w:val="24"/>
                <w:szCs w:val="24"/>
              </w:rPr>
            </w:pPr>
          </w:p>
        </w:tc>
        <w:tc>
          <w:tcPr>
            <w:tcW w:w="1548" w:type="dxa"/>
            <w:vAlign w:val="center"/>
          </w:tcPr>
          <w:p w:rsidR="00B951DC" w:rsidRPr="00EA2A0D" w:rsidRDefault="00EA2A0D" w:rsidP="00A343D5">
            <w:pPr>
              <w:pStyle w:val="NoSpacing"/>
              <w:jc w:val="center"/>
              <w:rPr>
                <w:rFonts w:ascii="Times New Roman" w:hAnsi="Times New Roman"/>
                <w:sz w:val="20"/>
                <w:szCs w:val="24"/>
              </w:rPr>
            </w:pPr>
            <w:r w:rsidRPr="00EA2A0D">
              <w:rPr>
                <w:rFonts w:ascii="Times New Roman" w:hAnsi="Times New Roman"/>
                <w:sz w:val="20"/>
                <w:szCs w:val="24"/>
              </w:rPr>
              <w:t>ISEE 301 (co)</w:t>
            </w:r>
          </w:p>
        </w:tc>
      </w:tr>
      <w:tr w:rsidR="00B15522" w:rsidRPr="00C2660B" w:rsidTr="0084722E">
        <w:tc>
          <w:tcPr>
            <w:tcW w:w="1908" w:type="dxa"/>
          </w:tcPr>
          <w:p w:rsidR="00B15522" w:rsidRPr="004A6865" w:rsidRDefault="000C4006" w:rsidP="00B15522">
            <w:pPr>
              <w:pStyle w:val="NoSpacing"/>
              <w:rPr>
                <w:rFonts w:ascii="Times New Roman" w:hAnsi="Times New Roman"/>
                <w:sz w:val="20"/>
                <w:szCs w:val="24"/>
              </w:rPr>
            </w:pPr>
            <w:r>
              <w:rPr>
                <w:rFonts w:ascii="Times New Roman" w:hAnsi="Times New Roman"/>
                <w:sz w:val="20"/>
                <w:szCs w:val="24"/>
              </w:rPr>
              <w:t>ISEE</w:t>
            </w:r>
            <w:r w:rsidR="00B15522" w:rsidRPr="004A6865">
              <w:rPr>
                <w:rFonts w:ascii="Times New Roman" w:hAnsi="Times New Roman"/>
                <w:sz w:val="20"/>
                <w:szCs w:val="24"/>
              </w:rPr>
              <w:t>-</w:t>
            </w:r>
            <w:r w:rsidR="00B15522">
              <w:rPr>
                <w:rFonts w:ascii="Times New Roman" w:hAnsi="Times New Roman"/>
                <w:sz w:val="20"/>
                <w:szCs w:val="24"/>
              </w:rPr>
              <w:t>410 Simulation</w:t>
            </w:r>
          </w:p>
        </w:tc>
        <w:tc>
          <w:tcPr>
            <w:tcW w:w="649" w:type="dxa"/>
            <w:vAlign w:val="center"/>
          </w:tcPr>
          <w:p w:rsidR="00B15522" w:rsidRPr="00E2538D" w:rsidRDefault="00B15522" w:rsidP="00A70E54">
            <w:pPr>
              <w:pStyle w:val="NoSpacing"/>
              <w:jc w:val="center"/>
              <w:rPr>
                <w:rFonts w:ascii="Times New Roman" w:hAnsi="Times New Roman"/>
                <w:sz w:val="24"/>
                <w:szCs w:val="24"/>
              </w:rPr>
            </w:pPr>
            <w:r w:rsidRPr="00E2538D">
              <w:rPr>
                <w:rFonts w:ascii="Times New Roman" w:hAnsi="Times New Roman"/>
                <w:sz w:val="24"/>
                <w:szCs w:val="24"/>
              </w:rPr>
              <w:t>3</w:t>
            </w:r>
          </w:p>
        </w:tc>
        <w:tc>
          <w:tcPr>
            <w:tcW w:w="1096" w:type="dxa"/>
            <w:vAlign w:val="center"/>
          </w:tcPr>
          <w:p w:rsidR="00B15522" w:rsidRPr="00C2660B" w:rsidRDefault="00B15522" w:rsidP="00A70E54">
            <w:pPr>
              <w:pStyle w:val="NoSpacing"/>
              <w:jc w:val="center"/>
              <w:rPr>
                <w:rFonts w:ascii="Times New Roman" w:hAnsi="Times New Roman"/>
                <w:sz w:val="24"/>
                <w:szCs w:val="24"/>
              </w:rPr>
            </w:pPr>
          </w:p>
        </w:tc>
        <w:tc>
          <w:tcPr>
            <w:tcW w:w="1056" w:type="dxa"/>
            <w:vAlign w:val="center"/>
          </w:tcPr>
          <w:p w:rsidR="00B15522" w:rsidRPr="00C2660B" w:rsidRDefault="00B15522" w:rsidP="00A70E54">
            <w:pPr>
              <w:pStyle w:val="NoSpacing"/>
              <w:jc w:val="center"/>
              <w:rPr>
                <w:rFonts w:ascii="Times New Roman" w:hAnsi="Times New Roman"/>
                <w:sz w:val="24"/>
                <w:szCs w:val="24"/>
              </w:rPr>
            </w:pPr>
            <w:r>
              <w:rPr>
                <w:rFonts w:ascii="Times New Roman" w:hAnsi="Times New Roman"/>
                <w:sz w:val="24"/>
                <w:szCs w:val="24"/>
              </w:rPr>
              <w:t>Y</w:t>
            </w:r>
          </w:p>
        </w:tc>
        <w:tc>
          <w:tcPr>
            <w:tcW w:w="616" w:type="dxa"/>
            <w:vAlign w:val="center"/>
          </w:tcPr>
          <w:p w:rsidR="00B15522" w:rsidRPr="00C2660B" w:rsidRDefault="00B15522" w:rsidP="00A70E54">
            <w:pPr>
              <w:pStyle w:val="NoSpacing"/>
              <w:jc w:val="center"/>
              <w:rPr>
                <w:rFonts w:ascii="Times New Roman" w:hAnsi="Times New Roman"/>
                <w:sz w:val="24"/>
                <w:szCs w:val="24"/>
              </w:rPr>
            </w:pPr>
            <w:r>
              <w:rPr>
                <w:rFonts w:ascii="Times New Roman" w:hAnsi="Times New Roman"/>
                <w:sz w:val="24"/>
                <w:szCs w:val="24"/>
              </w:rPr>
              <w:t>Y</w:t>
            </w:r>
          </w:p>
        </w:tc>
        <w:tc>
          <w:tcPr>
            <w:tcW w:w="857" w:type="dxa"/>
            <w:vAlign w:val="center"/>
          </w:tcPr>
          <w:p w:rsidR="00B15522" w:rsidRPr="00C2660B" w:rsidRDefault="00B15522" w:rsidP="00A70E54">
            <w:pPr>
              <w:pStyle w:val="NoSpacing"/>
              <w:jc w:val="center"/>
              <w:rPr>
                <w:rFonts w:ascii="Times New Roman" w:hAnsi="Times New Roman"/>
                <w:sz w:val="24"/>
                <w:szCs w:val="24"/>
              </w:rPr>
            </w:pPr>
          </w:p>
        </w:tc>
        <w:tc>
          <w:tcPr>
            <w:tcW w:w="1126" w:type="dxa"/>
            <w:vAlign w:val="center"/>
          </w:tcPr>
          <w:p w:rsidR="00B15522" w:rsidRPr="00C2660B" w:rsidRDefault="00B15522" w:rsidP="00A70E54">
            <w:pPr>
              <w:pStyle w:val="NoSpacing"/>
              <w:jc w:val="center"/>
              <w:rPr>
                <w:rFonts w:ascii="Times New Roman" w:hAnsi="Times New Roman"/>
                <w:sz w:val="24"/>
                <w:szCs w:val="24"/>
              </w:rPr>
            </w:pPr>
          </w:p>
        </w:tc>
        <w:tc>
          <w:tcPr>
            <w:tcW w:w="1548" w:type="dxa"/>
            <w:vAlign w:val="center"/>
          </w:tcPr>
          <w:p w:rsidR="00B15522" w:rsidRDefault="00EA2A0D" w:rsidP="00A70E54">
            <w:pPr>
              <w:pStyle w:val="NoSpacing"/>
              <w:jc w:val="center"/>
              <w:rPr>
                <w:rFonts w:ascii="Times New Roman" w:hAnsi="Times New Roman"/>
                <w:sz w:val="20"/>
                <w:szCs w:val="24"/>
              </w:rPr>
            </w:pPr>
            <w:r>
              <w:rPr>
                <w:rFonts w:ascii="Times New Roman" w:hAnsi="Times New Roman"/>
                <w:sz w:val="20"/>
                <w:szCs w:val="24"/>
              </w:rPr>
              <w:t>ISEE 200</w:t>
            </w:r>
          </w:p>
          <w:p w:rsidR="00EA2A0D" w:rsidRDefault="00EA2A0D" w:rsidP="00A70E54">
            <w:pPr>
              <w:pStyle w:val="NoSpacing"/>
              <w:jc w:val="center"/>
              <w:rPr>
                <w:rFonts w:ascii="Times New Roman" w:hAnsi="Times New Roman"/>
                <w:sz w:val="20"/>
                <w:szCs w:val="24"/>
              </w:rPr>
            </w:pPr>
            <w:r>
              <w:rPr>
                <w:rFonts w:ascii="Times New Roman" w:hAnsi="Times New Roman"/>
                <w:sz w:val="20"/>
                <w:szCs w:val="24"/>
              </w:rPr>
              <w:t>ISEE 301</w:t>
            </w:r>
          </w:p>
          <w:p w:rsidR="00EA2A0D" w:rsidRPr="00EA2A0D" w:rsidRDefault="00EA2A0D" w:rsidP="00A70E54">
            <w:pPr>
              <w:pStyle w:val="NoSpacing"/>
              <w:jc w:val="center"/>
              <w:rPr>
                <w:rFonts w:ascii="Times New Roman" w:hAnsi="Times New Roman"/>
                <w:sz w:val="20"/>
                <w:szCs w:val="24"/>
              </w:rPr>
            </w:pPr>
            <w:r>
              <w:rPr>
                <w:rFonts w:ascii="Times New Roman" w:hAnsi="Times New Roman"/>
                <w:sz w:val="20"/>
                <w:szCs w:val="24"/>
              </w:rPr>
              <w:t>CQAS 252 (co)</w:t>
            </w:r>
          </w:p>
        </w:tc>
      </w:tr>
      <w:tr w:rsidR="00B15522" w:rsidRPr="00C2660B" w:rsidTr="0084722E">
        <w:tc>
          <w:tcPr>
            <w:tcW w:w="1908" w:type="dxa"/>
          </w:tcPr>
          <w:p w:rsidR="00B15522" w:rsidRPr="004A6865" w:rsidRDefault="000C4006" w:rsidP="00FB657B">
            <w:pPr>
              <w:pStyle w:val="NoSpacing"/>
              <w:rPr>
                <w:rFonts w:ascii="Times New Roman" w:hAnsi="Times New Roman"/>
                <w:sz w:val="20"/>
                <w:szCs w:val="24"/>
              </w:rPr>
            </w:pPr>
            <w:r>
              <w:rPr>
                <w:rFonts w:ascii="Times New Roman" w:hAnsi="Times New Roman"/>
                <w:sz w:val="20"/>
                <w:szCs w:val="24"/>
              </w:rPr>
              <w:t>ISEE</w:t>
            </w:r>
            <w:r w:rsidR="00B15522" w:rsidRPr="004A6865">
              <w:rPr>
                <w:rFonts w:ascii="Times New Roman" w:hAnsi="Times New Roman"/>
                <w:sz w:val="20"/>
                <w:szCs w:val="24"/>
              </w:rPr>
              <w:t>-</w:t>
            </w:r>
            <w:r w:rsidR="00B15522">
              <w:rPr>
                <w:rFonts w:ascii="Times New Roman" w:hAnsi="Times New Roman"/>
                <w:sz w:val="20"/>
                <w:szCs w:val="24"/>
              </w:rPr>
              <w:t>420 Production Control</w:t>
            </w:r>
          </w:p>
        </w:tc>
        <w:tc>
          <w:tcPr>
            <w:tcW w:w="649" w:type="dxa"/>
            <w:vAlign w:val="center"/>
          </w:tcPr>
          <w:p w:rsidR="00B15522" w:rsidRPr="00E2538D" w:rsidRDefault="00B15522" w:rsidP="00A343D5">
            <w:pPr>
              <w:pStyle w:val="NoSpacing"/>
              <w:jc w:val="center"/>
              <w:rPr>
                <w:rFonts w:ascii="Times New Roman" w:hAnsi="Times New Roman"/>
                <w:sz w:val="24"/>
                <w:szCs w:val="24"/>
              </w:rPr>
            </w:pPr>
            <w:r w:rsidRPr="00E2538D">
              <w:rPr>
                <w:rFonts w:ascii="Times New Roman" w:hAnsi="Times New Roman"/>
                <w:sz w:val="24"/>
                <w:szCs w:val="24"/>
              </w:rPr>
              <w:t>3</w:t>
            </w:r>
          </w:p>
        </w:tc>
        <w:tc>
          <w:tcPr>
            <w:tcW w:w="1096" w:type="dxa"/>
            <w:vAlign w:val="center"/>
          </w:tcPr>
          <w:p w:rsidR="00B15522" w:rsidRPr="00C2660B" w:rsidRDefault="00B15522" w:rsidP="00A343D5">
            <w:pPr>
              <w:pStyle w:val="NoSpacing"/>
              <w:jc w:val="center"/>
              <w:rPr>
                <w:rFonts w:ascii="Times New Roman" w:hAnsi="Times New Roman"/>
                <w:sz w:val="24"/>
                <w:szCs w:val="24"/>
              </w:rPr>
            </w:pPr>
          </w:p>
        </w:tc>
        <w:tc>
          <w:tcPr>
            <w:tcW w:w="1056" w:type="dxa"/>
            <w:vAlign w:val="center"/>
          </w:tcPr>
          <w:p w:rsidR="00B15522" w:rsidRPr="00C2660B" w:rsidRDefault="00B15522" w:rsidP="00A343D5">
            <w:pPr>
              <w:pStyle w:val="NoSpacing"/>
              <w:jc w:val="center"/>
              <w:rPr>
                <w:rFonts w:ascii="Times New Roman" w:hAnsi="Times New Roman"/>
                <w:sz w:val="24"/>
                <w:szCs w:val="24"/>
              </w:rPr>
            </w:pPr>
            <w:r>
              <w:rPr>
                <w:rFonts w:ascii="Times New Roman" w:hAnsi="Times New Roman"/>
                <w:sz w:val="24"/>
                <w:szCs w:val="24"/>
              </w:rPr>
              <w:t>Y</w:t>
            </w:r>
          </w:p>
        </w:tc>
        <w:tc>
          <w:tcPr>
            <w:tcW w:w="616" w:type="dxa"/>
            <w:vAlign w:val="center"/>
          </w:tcPr>
          <w:p w:rsidR="00B15522" w:rsidRPr="00C2660B" w:rsidRDefault="00B15522" w:rsidP="00A343D5">
            <w:pPr>
              <w:pStyle w:val="NoSpacing"/>
              <w:jc w:val="center"/>
              <w:rPr>
                <w:rFonts w:ascii="Times New Roman" w:hAnsi="Times New Roman"/>
                <w:sz w:val="24"/>
                <w:szCs w:val="24"/>
              </w:rPr>
            </w:pPr>
            <w:r>
              <w:rPr>
                <w:rFonts w:ascii="Times New Roman" w:hAnsi="Times New Roman"/>
                <w:sz w:val="24"/>
                <w:szCs w:val="24"/>
              </w:rPr>
              <w:t>Y</w:t>
            </w:r>
          </w:p>
        </w:tc>
        <w:tc>
          <w:tcPr>
            <w:tcW w:w="857" w:type="dxa"/>
            <w:vAlign w:val="center"/>
          </w:tcPr>
          <w:p w:rsidR="00B15522" w:rsidRPr="00C2660B" w:rsidRDefault="00B15522" w:rsidP="00A343D5">
            <w:pPr>
              <w:pStyle w:val="NoSpacing"/>
              <w:jc w:val="center"/>
              <w:rPr>
                <w:rFonts w:ascii="Times New Roman" w:hAnsi="Times New Roman"/>
                <w:sz w:val="24"/>
                <w:szCs w:val="24"/>
              </w:rPr>
            </w:pPr>
          </w:p>
        </w:tc>
        <w:tc>
          <w:tcPr>
            <w:tcW w:w="1126" w:type="dxa"/>
            <w:vAlign w:val="center"/>
          </w:tcPr>
          <w:p w:rsidR="00B15522" w:rsidRPr="00C2660B" w:rsidRDefault="00B15522" w:rsidP="00A343D5">
            <w:pPr>
              <w:pStyle w:val="NoSpacing"/>
              <w:jc w:val="center"/>
              <w:rPr>
                <w:rFonts w:ascii="Times New Roman" w:hAnsi="Times New Roman"/>
                <w:sz w:val="24"/>
                <w:szCs w:val="24"/>
              </w:rPr>
            </w:pPr>
          </w:p>
        </w:tc>
        <w:tc>
          <w:tcPr>
            <w:tcW w:w="1548" w:type="dxa"/>
            <w:vAlign w:val="center"/>
          </w:tcPr>
          <w:p w:rsidR="00B15522" w:rsidRDefault="00EA2A0D" w:rsidP="00A343D5">
            <w:pPr>
              <w:pStyle w:val="NoSpacing"/>
              <w:jc w:val="center"/>
              <w:rPr>
                <w:rFonts w:ascii="Times New Roman" w:hAnsi="Times New Roman"/>
                <w:sz w:val="20"/>
                <w:szCs w:val="24"/>
              </w:rPr>
            </w:pPr>
            <w:r>
              <w:rPr>
                <w:rFonts w:ascii="Times New Roman" w:hAnsi="Times New Roman"/>
                <w:sz w:val="20"/>
                <w:szCs w:val="24"/>
              </w:rPr>
              <w:t>ISEE 301</w:t>
            </w:r>
          </w:p>
          <w:p w:rsidR="00EA2A0D" w:rsidRPr="00EA2A0D" w:rsidRDefault="00EA2A0D" w:rsidP="00A343D5">
            <w:pPr>
              <w:pStyle w:val="NoSpacing"/>
              <w:jc w:val="center"/>
              <w:rPr>
                <w:rFonts w:ascii="Times New Roman" w:hAnsi="Times New Roman"/>
                <w:sz w:val="20"/>
                <w:szCs w:val="24"/>
              </w:rPr>
            </w:pPr>
            <w:r>
              <w:rPr>
                <w:rFonts w:ascii="Times New Roman" w:hAnsi="Times New Roman"/>
                <w:sz w:val="20"/>
                <w:szCs w:val="24"/>
              </w:rPr>
              <w:t>CQAS 251</w:t>
            </w:r>
          </w:p>
        </w:tc>
      </w:tr>
      <w:tr w:rsidR="00B15522" w:rsidRPr="00C2660B" w:rsidTr="0084722E">
        <w:tc>
          <w:tcPr>
            <w:tcW w:w="1908" w:type="dxa"/>
          </w:tcPr>
          <w:p w:rsidR="00B15522" w:rsidRPr="004A6865" w:rsidRDefault="000C4006" w:rsidP="00F62D8B">
            <w:pPr>
              <w:pStyle w:val="NoSpacing"/>
              <w:rPr>
                <w:rFonts w:ascii="Times New Roman" w:hAnsi="Times New Roman"/>
                <w:sz w:val="20"/>
                <w:szCs w:val="24"/>
              </w:rPr>
            </w:pPr>
            <w:r>
              <w:rPr>
                <w:rFonts w:ascii="Times New Roman" w:hAnsi="Times New Roman"/>
                <w:sz w:val="20"/>
                <w:szCs w:val="24"/>
              </w:rPr>
              <w:t>ISEE</w:t>
            </w:r>
            <w:r w:rsidR="00B15522" w:rsidRPr="004A6865">
              <w:rPr>
                <w:rFonts w:ascii="Times New Roman" w:hAnsi="Times New Roman"/>
                <w:sz w:val="20"/>
                <w:szCs w:val="24"/>
              </w:rPr>
              <w:t>-</w:t>
            </w:r>
            <w:r w:rsidR="00B15522">
              <w:rPr>
                <w:rFonts w:ascii="Times New Roman" w:hAnsi="Times New Roman"/>
                <w:sz w:val="20"/>
                <w:szCs w:val="24"/>
              </w:rPr>
              <w:t>460 Applied Statistical Quality Control</w:t>
            </w:r>
          </w:p>
        </w:tc>
        <w:tc>
          <w:tcPr>
            <w:tcW w:w="649" w:type="dxa"/>
            <w:vAlign w:val="center"/>
          </w:tcPr>
          <w:p w:rsidR="00B15522" w:rsidRPr="00E2538D" w:rsidRDefault="00B15522" w:rsidP="00A343D5">
            <w:pPr>
              <w:pStyle w:val="NoSpacing"/>
              <w:jc w:val="center"/>
              <w:rPr>
                <w:rFonts w:ascii="Times New Roman" w:hAnsi="Times New Roman"/>
                <w:sz w:val="24"/>
                <w:szCs w:val="24"/>
              </w:rPr>
            </w:pPr>
            <w:r w:rsidRPr="00E2538D">
              <w:rPr>
                <w:rFonts w:ascii="Times New Roman" w:hAnsi="Times New Roman"/>
                <w:sz w:val="24"/>
                <w:szCs w:val="24"/>
              </w:rPr>
              <w:t>3</w:t>
            </w:r>
          </w:p>
        </w:tc>
        <w:tc>
          <w:tcPr>
            <w:tcW w:w="1096" w:type="dxa"/>
            <w:vAlign w:val="center"/>
          </w:tcPr>
          <w:p w:rsidR="00B15522" w:rsidRPr="00C2660B" w:rsidRDefault="00B15522" w:rsidP="00A343D5">
            <w:pPr>
              <w:pStyle w:val="NoSpacing"/>
              <w:jc w:val="center"/>
              <w:rPr>
                <w:rFonts w:ascii="Times New Roman" w:hAnsi="Times New Roman"/>
                <w:sz w:val="24"/>
                <w:szCs w:val="24"/>
              </w:rPr>
            </w:pPr>
          </w:p>
        </w:tc>
        <w:tc>
          <w:tcPr>
            <w:tcW w:w="1056" w:type="dxa"/>
            <w:vAlign w:val="center"/>
          </w:tcPr>
          <w:p w:rsidR="00B15522" w:rsidRPr="00C2660B" w:rsidRDefault="00B15522" w:rsidP="00A343D5">
            <w:pPr>
              <w:pStyle w:val="NoSpacing"/>
              <w:jc w:val="center"/>
              <w:rPr>
                <w:rFonts w:ascii="Times New Roman" w:hAnsi="Times New Roman"/>
                <w:sz w:val="24"/>
                <w:szCs w:val="24"/>
              </w:rPr>
            </w:pPr>
            <w:r>
              <w:rPr>
                <w:rFonts w:ascii="Times New Roman" w:hAnsi="Times New Roman"/>
                <w:sz w:val="24"/>
                <w:szCs w:val="24"/>
              </w:rPr>
              <w:t>Y</w:t>
            </w:r>
          </w:p>
        </w:tc>
        <w:tc>
          <w:tcPr>
            <w:tcW w:w="616" w:type="dxa"/>
            <w:vAlign w:val="center"/>
          </w:tcPr>
          <w:p w:rsidR="00B15522" w:rsidRPr="00C2660B" w:rsidRDefault="00B15522" w:rsidP="00A343D5">
            <w:pPr>
              <w:pStyle w:val="NoSpacing"/>
              <w:jc w:val="center"/>
              <w:rPr>
                <w:rFonts w:ascii="Times New Roman" w:hAnsi="Times New Roman"/>
                <w:sz w:val="24"/>
                <w:szCs w:val="24"/>
              </w:rPr>
            </w:pPr>
            <w:r>
              <w:rPr>
                <w:rFonts w:ascii="Times New Roman" w:hAnsi="Times New Roman"/>
                <w:sz w:val="24"/>
                <w:szCs w:val="24"/>
              </w:rPr>
              <w:t>Y</w:t>
            </w:r>
          </w:p>
        </w:tc>
        <w:tc>
          <w:tcPr>
            <w:tcW w:w="857" w:type="dxa"/>
            <w:vAlign w:val="center"/>
          </w:tcPr>
          <w:p w:rsidR="00B15522" w:rsidRPr="00C2660B" w:rsidRDefault="00B15522" w:rsidP="00A343D5">
            <w:pPr>
              <w:pStyle w:val="NoSpacing"/>
              <w:jc w:val="center"/>
              <w:rPr>
                <w:rFonts w:ascii="Times New Roman" w:hAnsi="Times New Roman"/>
                <w:sz w:val="24"/>
                <w:szCs w:val="24"/>
              </w:rPr>
            </w:pPr>
          </w:p>
        </w:tc>
        <w:tc>
          <w:tcPr>
            <w:tcW w:w="1126" w:type="dxa"/>
            <w:vAlign w:val="center"/>
          </w:tcPr>
          <w:p w:rsidR="00B15522" w:rsidRPr="00C2660B" w:rsidRDefault="00B15522" w:rsidP="00A343D5">
            <w:pPr>
              <w:pStyle w:val="NoSpacing"/>
              <w:jc w:val="center"/>
              <w:rPr>
                <w:rFonts w:ascii="Times New Roman" w:hAnsi="Times New Roman"/>
                <w:sz w:val="24"/>
                <w:szCs w:val="24"/>
              </w:rPr>
            </w:pPr>
          </w:p>
        </w:tc>
        <w:tc>
          <w:tcPr>
            <w:tcW w:w="1548" w:type="dxa"/>
            <w:vAlign w:val="center"/>
          </w:tcPr>
          <w:p w:rsidR="00B15522" w:rsidRDefault="00EA2A0D" w:rsidP="00A343D5">
            <w:pPr>
              <w:pStyle w:val="NoSpacing"/>
              <w:jc w:val="center"/>
              <w:rPr>
                <w:rFonts w:ascii="Times New Roman" w:hAnsi="Times New Roman"/>
                <w:sz w:val="20"/>
                <w:szCs w:val="24"/>
              </w:rPr>
            </w:pPr>
            <w:r>
              <w:rPr>
                <w:rFonts w:ascii="Times New Roman" w:hAnsi="Times New Roman"/>
                <w:sz w:val="20"/>
                <w:szCs w:val="24"/>
              </w:rPr>
              <w:t>ISEE 301</w:t>
            </w:r>
          </w:p>
          <w:p w:rsidR="00EA2A0D" w:rsidRPr="00EA2A0D" w:rsidRDefault="00EA2A0D" w:rsidP="00A343D5">
            <w:pPr>
              <w:pStyle w:val="NoSpacing"/>
              <w:jc w:val="center"/>
              <w:rPr>
                <w:rFonts w:ascii="Times New Roman" w:hAnsi="Times New Roman"/>
                <w:sz w:val="20"/>
                <w:szCs w:val="24"/>
              </w:rPr>
            </w:pPr>
            <w:r>
              <w:rPr>
                <w:rFonts w:ascii="Times New Roman" w:hAnsi="Times New Roman"/>
                <w:sz w:val="20"/>
                <w:szCs w:val="24"/>
              </w:rPr>
              <w:t>CQAS 252 (co)</w:t>
            </w:r>
          </w:p>
        </w:tc>
      </w:tr>
      <w:tr w:rsidR="00B15522" w:rsidRPr="00C2660B" w:rsidTr="0084722E">
        <w:tc>
          <w:tcPr>
            <w:tcW w:w="1908" w:type="dxa"/>
          </w:tcPr>
          <w:p w:rsidR="00B15522" w:rsidRPr="004A6865" w:rsidRDefault="000C4006" w:rsidP="00F71169">
            <w:pPr>
              <w:pStyle w:val="NoSpacing"/>
              <w:rPr>
                <w:rFonts w:ascii="Times New Roman" w:hAnsi="Times New Roman"/>
                <w:sz w:val="20"/>
                <w:szCs w:val="24"/>
              </w:rPr>
            </w:pPr>
            <w:r>
              <w:rPr>
                <w:rFonts w:ascii="Times New Roman" w:hAnsi="Times New Roman"/>
                <w:sz w:val="20"/>
                <w:szCs w:val="24"/>
              </w:rPr>
              <w:t>ISEE</w:t>
            </w:r>
            <w:r w:rsidR="00B15522" w:rsidRPr="004A6865">
              <w:rPr>
                <w:rFonts w:ascii="Times New Roman" w:hAnsi="Times New Roman"/>
                <w:sz w:val="20"/>
                <w:szCs w:val="24"/>
              </w:rPr>
              <w:t>-626</w:t>
            </w:r>
            <w:r w:rsidR="00B15522">
              <w:rPr>
                <w:rFonts w:ascii="Times New Roman" w:hAnsi="Times New Roman"/>
                <w:sz w:val="20"/>
                <w:szCs w:val="24"/>
              </w:rPr>
              <w:t xml:space="preserve"> Contemporary Production Systems</w:t>
            </w:r>
          </w:p>
        </w:tc>
        <w:tc>
          <w:tcPr>
            <w:tcW w:w="649" w:type="dxa"/>
            <w:vAlign w:val="center"/>
          </w:tcPr>
          <w:p w:rsidR="00B15522" w:rsidRPr="00E2538D" w:rsidRDefault="00B15522" w:rsidP="00A343D5">
            <w:pPr>
              <w:pStyle w:val="NoSpacing"/>
              <w:jc w:val="center"/>
              <w:rPr>
                <w:rFonts w:ascii="Times New Roman" w:hAnsi="Times New Roman"/>
                <w:sz w:val="24"/>
                <w:szCs w:val="24"/>
              </w:rPr>
            </w:pPr>
            <w:r w:rsidRPr="00E2538D">
              <w:rPr>
                <w:rFonts w:ascii="Times New Roman" w:hAnsi="Times New Roman"/>
                <w:sz w:val="24"/>
                <w:szCs w:val="24"/>
              </w:rPr>
              <w:t>3</w:t>
            </w:r>
          </w:p>
        </w:tc>
        <w:tc>
          <w:tcPr>
            <w:tcW w:w="1096" w:type="dxa"/>
            <w:vAlign w:val="center"/>
          </w:tcPr>
          <w:p w:rsidR="00B15522" w:rsidRPr="00C2660B" w:rsidRDefault="00B15522" w:rsidP="00A343D5">
            <w:pPr>
              <w:pStyle w:val="NoSpacing"/>
              <w:jc w:val="center"/>
              <w:rPr>
                <w:rFonts w:ascii="Times New Roman" w:hAnsi="Times New Roman"/>
                <w:sz w:val="24"/>
                <w:szCs w:val="24"/>
              </w:rPr>
            </w:pPr>
          </w:p>
        </w:tc>
        <w:tc>
          <w:tcPr>
            <w:tcW w:w="1056" w:type="dxa"/>
            <w:vAlign w:val="center"/>
          </w:tcPr>
          <w:p w:rsidR="00B15522" w:rsidRPr="00C2660B" w:rsidRDefault="00B15522" w:rsidP="00A343D5">
            <w:pPr>
              <w:pStyle w:val="NoSpacing"/>
              <w:jc w:val="center"/>
              <w:rPr>
                <w:rFonts w:ascii="Times New Roman" w:hAnsi="Times New Roman"/>
                <w:sz w:val="24"/>
                <w:szCs w:val="24"/>
              </w:rPr>
            </w:pPr>
            <w:r>
              <w:rPr>
                <w:rFonts w:ascii="Times New Roman" w:hAnsi="Times New Roman"/>
                <w:sz w:val="24"/>
                <w:szCs w:val="24"/>
              </w:rPr>
              <w:t>Y</w:t>
            </w:r>
          </w:p>
        </w:tc>
        <w:tc>
          <w:tcPr>
            <w:tcW w:w="616" w:type="dxa"/>
            <w:vAlign w:val="center"/>
          </w:tcPr>
          <w:p w:rsidR="00B15522" w:rsidRPr="00C2660B" w:rsidRDefault="00B15522" w:rsidP="00A343D5">
            <w:pPr>
              <w:pStyle w:val="NoSpacing"/>
              <w:jc w:val="center"/>
              <w:rPr>
                <w:rFonts w:ascii="Times New Roman" w:hAnsi="Times New Roman"/>
                <w:sz w:val="24"/>
                <w:szCs w:val="24"/>
              </w:rPr>
            </w:pPr>
            <w:r>
              <w:rPr>
                <w:rFonts w:ascii="Times New Roman" w:hAnsi="Times New Roman"/>
                <w:sz w:val="24"/>
                <w:szCs w:val="24"/>
              </w:rPr>
              <w:t>Y</w:t>
            </w:r>
          </w:p>
        </w:tc>
        <w:tc>
          <w:tcPr>
            <w:tcW w:w="857" w:type="dxa"/>
            <w:vAlign w:val="center"/>
          </w:tcPr>
          <w:p w:rsidR="00B15522" w:rsidRPr="00C2660B" w:rsidRDefault="00B15522" w:rsidP="00A343D5">
            <w:pPr>
              <w:pStyle w:val="NoSpacing"/>
              <w:jc w:val="center"/>
              <w:rPr>
                <w:rFonts w:ascii="Times New Roman" w:hAnsi="Times New Roman"/>
                <w:sz w:val="24"/>
                <w:szCs w:val="24"/>
              </w:rPr>
            </w:pPr>
          </w:p>
        </w:tc>
        <w:tc>
          <w:tcPr>
            <w:tcW w:w="1126" w:type="dxa"/>
            <w:vAlign w:val="center"/>
          </w:tcPr>
          <w:p w:rsidR="00B15522" w:rsidRPr="00C2660B" w:rsidRDefault="00B15522" w:rsidP="00A343D5">
            <w:pPr>
              <w:pStyle w:val="NoSpacing"/>
              <w:jc w:val="center"/>
              <w:rPr>
                <w:rFonts w:ascii="Times New Roman" w:hAnsi="Times New Roman"/>
                <w:sz w:val="24"/>
                <w:szCs w:val="24"/>
              </w:rPr>
            </w:pPr>
          </w:p>
        </w:tc>
        <w:tc>
          <w:tcPr>
            <w:tcW w:w="1548" w:type="dxa"/>
            <w:vAlign w:val="center"/>
          </w:tcPr>
          <w:p w:rsidR="00B15522" w:rsidRPr="00EA2A0D" w:rsidRDefault="00240078" w:rsidP="00A343D5">
            <w:pPr>
              <w:pStyle w:val="NoSpacing"/>
              <w:jc w:val="center"/>
              <w:rPr>
                <w:rFonts w:ascii="Times New Roman" w:hAnsi="Times New Roman"/>
                <w:sz w:val="20"/>
                <w:szCs w:val="24"/>
              </w:rPr>
            </w:pPr>
            <w:r>
              <w:rPr>
                <w:rFonts w:ascii="Times New Roman" w:hAnsi="Times New Roman"/>
                <w:sz w:val="20"/>
                <w:szCs w:val="24"/>
              </w:rPr>
              <w:t>Background in Production Systems</w:t>
            </w:r>
          </w:p>
        </w:tc>
      </w:tr>
      <w:tr w:rsidR="00B15522" w:rsidRPr="00C2660B" w:rsidTr="0084722E">
        <w:tc>
          <w:tcPr>
            <w:tcW w:w="1908" w:type="dxa"/>
          </w:tcPr>
          <w:p w:rsidR="00B15522" w:rsidRPr="004A6865" w:rsidRDefault="000C4006" w:rsidP="00F71169">
            <w:pPr>
              <w:pStyle w:val="NoSpacing"/>
              <w:rPr>
                <w:rFonts w:ascii="Times New Roman" w:hAnsi="Times New Roman"/>
                <w:sz w:val="20"/>
                <w:szCs w:val="24"/>
              </w:rPr>
            </w:pPr>
            <w:r>
              <w:rPr>
                <w:rFonts w:ascii="Times New Roman" w:hAnsi="Times New Roman"/>
                <w:sz w:val="20"/>
                <w:szCs w:val="24"/>
              </w:rPr>
              <w:t>ISEE</w:t>
            </w:r>
            <w:r w:rsidR="00B15522" w:rsidRPr="004A6865">
              <w:rPr>
                <w:rFonts w:ascii="Times New Roman" w:hAnsi="Times New Roman"/>
                <w:sz w:val="20"/>
                <w:szCs w:val="24"/>
              </w:rPr>
              <w:t>-703</w:t>
            </w:r>
            <w:r w:rsidR="00B15522">
              <w:rPr>
                <w:rFonts w:ascii="Times New Roman" w:hAnsi="Times New Roman"/>
                <w:sz w:val="20"/>
                <w:szCs w:val="24"/>
              </w:rPr>
              <w:t xml:space="preserve"> Supply Chain Management</w:t>
            </w:r>
          </w:p>
        </w:tc>
        <w:tc>
          <w:tcPr>
            <w:tcW w:w="649" w:type="dxa"/>
            <w:vAlign w:val="center"/>
          </w:tcPr>
          <w:p w:rsidR="00B15522" w:rsidRPr="00E2538D" w:rsidRDefault="00B15522" w:rsidP="00A343D5">
            <w:pPr>
              <w:pStyle w:val="NoSpacing"/>
              <w:jc w:val="center"/>
              <w:rPr>
                <w:rFonts w:ascii="Times New Roman" w:hAnsi="Times New Roman"/>
                <w:sz w:val="24"/>
                <w:szCs w:val="24"/>
              </w:rPr>
            </w:pPr>
            <w:r w:rsidRPr="00E2538D">
              <w:rPr>
                <w:rFonts w:ascii="Times New Roman" w:hAnsi="Times New Roman"/>
                <w:sz w:val="24"/>
                <w:szCs w:val="24"/>
              </w:rPr>
              <w:t>3</w:t>
            </w:r>
          </w:p>
        </w:tc>
        <w:tc>
          <w:tcPr>
            <w:tcW w:w="1096" w:type="dxa"/>
            <w:vAlign w:val="center"/>
          </w:tcPr>
          <w:p w:rsidR="00B15522" w:rsidRPr="00C2660B" w:rsidRDefault="00B15522" w:rsidP="00A343D5">
            <w:pPr>
              <w:pStyle w:val="NoSpacing"/>
              <w:jc w:val="center"/>
              <w:rPr>
                <w:rFonts w:ascii="Times New Roman" w:hAnsi="Times New Roman"/>
                <w:sz w:val="24"/>
                <w:szCs w:val="24"/>
              </w:rPr>
            </w:pPr>
          </w:p>
        </w:tc>
        <w:tc>
          <w:tcPr>
            <w:tcW w:w="1056" w:type="dxa"/>
            <w:vAlign w:val="center"/>
          </w:tcPr>
          <w:p w:rsidR="00B15522" w:rsidRPr="00C2660B" w:rsidRDefault="00B15522" w:rsidP="00A343D5">
            <w:pPr>
              <w:pStyle w:val="NoSpacing"/>
              <w:jc w:val="center"/>
              <w:rPr>
                <w:rFonts w:ascii="Times New Roman" w:hAnsi="Times New Roman"/>
                <w:sz w:val="24"/>
                <w:szCs w:val="24"/>
              </w:rPr>
            </w:pPr>
            <w:r>
              <w:rPr>
                <w:rFonts w:ascii="Times New Roman" w:hAnsi="Times New Roman"/>
                <w:sz w:val="24"/>
                <w:szCs w:val="24"/>
              </w:rPr>
              <w:t>Y</w:t>
            </w:r>
          </w:p>
        </w:tc>
        <w:tc>
          <w:tcPr>
            <w:tcW w:w="616" w:type="dxa"/>
            <w:vAlign w:val="center"/>
          </w:tcPr>
          <w:p w:rsidR="00B15522" w:rsidRPr="00C2660B" w:rsidRDefault="00B15522" w:rsidP="00A343D5">
            <w:pPr>
              <w:pStyle w:val="NoSpacing"/>
              <w:jc w:val="center"/>
              <w:rPr>
                <w:rFonts w:ascii="Times New Roman" w:hAnsi="Times New Roman"/>
                <w:sz w:val="24"/>
                <w:szCs w:val="24"/>
              </w:rPr>
            </w:pPr>
            <w:r>
              <w:rPr>
                <w:rFonts w:ascii="Times New Roman" w:hAnsi="Times New Roman"/>
                <w:sz w:val="24"/>
                <w:szCs w:val="24"/>
              </w:rPr>
              <w:t>Y</w:t>
            </w:r>
          </w:p>
        </w:tc>
        <w:tc>
          <w:tcPr>
            <w:tcW w:w="857" w:type="dxa"/>
            <w:vAlign w:val="center"/>
          </w:tcPr>
          <w:p w:rsidR="00B15522" w:rsidRPr="00C2660B" w:rsidRDefault="00B15522" w:rsidP="00A343D5">
            <w:pPr>
              <w:pStyle w:val="NoSpacing"/>
              <w:jc w:val="center"/>
              <w:rPr>
                <w:rFonts w:ascii="Times New Roman" w:hAnsi="Times New Roman"/>
                <w:sz w:val="24"/>
                <w:szCs w:val="24"/>
              </w:rPr>
            </w:pPr>
          </w:p>
        </w:tc>
        <w:tc>
          <w:tcPr>
            <w:tcW w:w="1126" w:type="dxa"/>
            <w:vAlign w:val="center"/>
          </w:tcPr>
          <w:p w:rsidR="00B15522" w:rsidRPr="00C2660B" w:rsidRDefault="00B15522" w:rsidP="00A343D5">
            <w:pPr>
              <w:pStyle w:val="NoSpacing"/>
              <w:jc w:val="center"/>
              <w:rPr>
                <w:rFonts w:ascii="Times New Roman" w:hAnsi="Times New Roman"/>
                <w:sz w:val="24"/>
                <w:szCs w:val="24"/>
              </w:rPr>
            </w:pPr>
          </w:p>
        </w:tc>
        <w:tc>
          <w:tcPr>
            <w:tcW w:w="1548" w:type="dxa"/>
            <w:vAlign w:val="center"/>
          </w:tcPr>
          <w:p w:rsidR="00B15522" w:rsidRPr="00EA2A0D" w:rsidRDefault="00240078" w:rsidP="00A343D5">
            <w:pPr>
              <w:pStyle w:val="NoSpacing"/>
              <w:jc w:val="center"/>
              <w:rPr>
                <w:rFonts w:ascii="Times New Roman" w:hAnsi="Times New Roman"/>
                <w:sz w:val="20"/>
                <w:szCs w:val="24"/>
              </w:rPr>
            </w:pPr>
            <w:r>
              <w:rPr>
                <w:rFonts w:ascii="Times New Roman" w:hAnsi="Times New Roman"/>
                <w:sz w:val="20"/>
                <w:szCs w:val="24"/>
              </w:rPr>
              <w:t>Background in Supply Chain</w:t>
            </w:r>
          </w:p>
        </w:tc>
      </w:tr>
      <w:tr w:rsidR="002B5933" w:rsidRPr="00C2660B" w:rsidTr="0084722E">
        <w:tc>
          <w:tcPr>
            <w:tcW w:w="1908" w:type="dxa"/>
          </w:tcPr>
          <w:p w:rsidR="002B5933" w:rsidRDefault="000C4006" w:rsidP="00870D31">
            <w:pPr>
              <w:pStyle w:val="NoSpacing"/>
              <w:rPr>
                <w:rFonts w:ascii="Times New Roman" w:hAnsi="Times New Roman"/>
                <w:sz w:val="20"/>
                <w:szCs w:val="24"/>
              </w:rPr>
            </w:pPr>
            <w:r>
              <w:rPr>
                <w:rFonts w:ascii="Times New Roman" w:hAnsi="Times New Roman"/>
                <w:sz w:val="20"/>
                <w:szCs w:val="24"/>
              </w:rPr>
              <w:t>ISEE</w:t>
            </w:r>
            <w:r w:rsidR="002B5933">
              <w:rPr>
                <w:rFonts w:ascii="Times New Roman" w:hAnsi="Times New Roman"/>
                <w:sz w:val="20"/>
                <w:szCs w:val="24"/>
              </w:rPr>
              <w:t>-728 Production Systems Management</w:t>
            </w:r>
          </w:p>
        </w:tc>
        <w:tc>
          <w:tcPr>
            <w:tcW w:w="649" w:type="dxa"/>
            <w:vAlign w:val="center"/>
          </w:tcPr>
          <w:p w:rsidR="002B5933" w:rsidRPr="002B5933" w:rsidRDefault="002B5933" w:rsidP="00870D31">
            <w:pPr>
              <w:pStyle w:val="NoSpacing"/>
              <w:jc w:val="center"/>
              <w:rPr>
                <w:rFonts w:ascii="Times New Roman" w:hAnsi="Times New Roman"/>
                <w:sz w:val="24"/>
                <w:szCs w:val="20"/>
              </w:rPr>
            </w:pPr>
            <w:r w:rsidRPr="002B5933">
              <w:rPr>
                <w:rFonts w:ascii="Times New Roman" w:hAnsi="Times New Roman"/>
                <w:sz w:val="24"/>
                <w:szCs w:val="20"/>
              </w:rPr>
              <w:t>3</w:t>
            </w:r>
          </w:p>
        </w:tc>
        <w:tc>
          <w:tcPr>
            <w:tcW w:w="1096" w:type="dxa"/>
            <w:vAlign w:val="center"/>
          </w:tcPr>
          <w:p w:rsidR="002B5933" w:rsidRPr="002B5933" w:rsidRDefault="002B5933" w:rsidP="00870D31">
            <w:pPr>
              <w:pStyle w:val="NoSpacing"/>
              <w:jc w:val="center"/>
              <w:rPr>
                <w:rFonts w:ascii="Times New Roman" w:hAnsi="Times New Roman"/>
                <w:sz w:val="24"/>
                <w:szCs w:val="20"/>
              </w:rPr>
            </w:pPr>
          </w:p>
        </w:tc>
        <w:tc>
          <w:tcPr>
            <w:tcW w:w="1056" w:type="dxa"/>
            <w:vAlign w:val="center"/>
          </w:tcPr>
          <w:p w:rsidR="002B5933" w:rsidRPr="002B5933" w:rsidRDefault="006A0294" w:rsidP="00870D31">
            <w:pPr>
              <w:pStyle w:val="NoSpacing"/>
              <w:jc w:val="center"/>
              <w:rPr>
                <w:rFonts w:ascii="Times New Roman" w:hAnsi="Times New Roman"/>
                <w:sz w:val="24"/>
                <w:szCs w:val="20"/>
              </w:rPr>
            </w:pPr>
            <w:r>
              <w:rPr>
                <w:rFonts w:ascii="Times New Roman" w:hAnsi="Times New Roman"/>
                <w:sz w:val="24"/>
                <w:szCs w:val="20"/>
              </w:rPr>
              <w:t>Y</w:t>
            </w:r>
          </w:p>
        </w:tc>
        <w:tc>
          <w:tcPr>
            <w:tcW w:w="616" w:type="dxa"/>
            <w:vAlign w:val="center"/>
          </w:tcPr>
          <w:p w:rsidR="002B5933" w:rsidRPr="002B5933" w:rsidRDefault="002B5933" w:rsidP="00870D31">
            <w:pPr>
              <w:pStyle w:val="NoSpacing"/>
              <w:jc w:val="center"/>
              <w:rPr>
                <w:rFonts w:ascii="Times New Roman" w:hAnsi="Times New Roman"/>
                <w:sz w:val="24"/>
                <w:szCs w:val="20"/>
              </w:rPr>
            </w:pPr>
          </w:p>
        </w:tc>
        <w:tc>
          <w:tcPr>
            <w:tcW w:w="857" w:type="dxa"/>
            <w:vAlign w:val="center"/>
          </w:tcPr>
          <w:p w:rsidR="002B5933" w:rsidRPr="002B5933" w:rsidRDefault="002B5933" w:rsidP="00870D31">
            <w:pPr>
              <w:pStyle w:val="NoSpacing"/>
              <w:jc w:val="center"/>
              <w:rPr>
                <w:rFonts w:ascii="Times New Roman" w:hAnsi="Times New Roman"/>
                <w:sz w:val="24"/>
                <w:szCs w:val="20"/>
              </w:rPr>
            </w:pPr>
            <w:r w:rsidRPr="002B5933">
              <w:rPr>
                <w:rFonts w:ascii="Times New Roman" w:hAnsi="Times New Roman"/>
                <w:sz w:val="24"/>
                <w:szCs w:val="20"/>
              </w:rPr>
              <w:t>Y</w:t>
            </w:r>
          </w:p>
        </w:tc>
        <w:tc>
          <w:tcPr>
            <w:tcW w:w="1126" w:type="dxa"/>
            <w:vAlign w:val="center"/>
          </w:tcPr>
          <w:p w:rsidR="002B5933" w:rsidRPr="0099181D" w:rsidRDefault="002B5933" w:rsidP="00870D31">
            <w:pPr>
              <w:pStyle w:val="NoSpacing"/>
              <w:jc w:val="center"/>
              <w:rPr>
                <w:rFonts w:ascii="Times New Roman" w:hAnsi="Times New Roman"/>
                <w:sz w:val="20"/>
                <w:szCs w:val="20"/>
              </w:rPr>
            </w:pPr>
          </w:p>
        </w:tc>
        <w:tc>
          <w:tcPr>
            <w:tcW w:w="1548" w:type="dxa"/>
            <w:vAlign w:val="center"/>
          </w:tcPr>
          <w:p w:rsidR="002B5933" w:rsidRPr="00283197" w:rsidRDefault="002B5933" w:rsidP="00870D31">
            <w:pPr>
              <w:pStyle w:val="NoSpacing"/>
              <w:jc w:val="center"/>
              <w:rPr>
                <w:rFonts w:ascii="Times New Roman" w:hAnsi="Times New Roman"/>
                <w:sz w:val="20"/>
                <w:szCs w:val="24"/>
              </w:rPr>
            </w:pPr>
            <w:r>
              <w:rPr>
                <w:rFonts w:ascii="Times New Roman" w:hAnsi="Times New Roman"/>
                <w:sz w:val="20"/>
                <w:szCs w:val="24"/>
              </w:rPr>
              <w:t>ISEE 421 or ISEE 626</w:t>
            </w:r>
          </w:p>
        </w:tc>
      </w:tr>
      <w:tr w:rsidR="002B5933" w:rsidRPr="00C2660B" w:rsidTr="0084722E">
        <w:tc>
          <w:tcPr>
            <w:tcW w:w="1908" w:type="dxa"/>
          </w:tcPr>
          <w:p w:rsidR="002B5933" w:rsidRPr="004A6865" w:rsidRDefault="000C4006" w:rsidP="00F62D8B">
            <w:pPr>
              <w:pStyle w:val="NoSpacing"/>
              <w:rPr>
                <w:rFonts w:ascii="Times New Roman" w:hAnsi="Times New Roman"/>
                <w:sz w:val="20"/>
                <w:szCs w:val="24"/>
              </w:rPr>
            </w:pPr>
            <w:r>
              <w:rPr>
                <w:rFonts w:ascii="Times New Roman" w:hAnsi="Times New Roman"/>
                <w:sz w:val="20"/>
                <w:szCs w:val="24"/>
              </w:rPr>
              <w:t>ISEE</w:t>
            </w:r>
            <w:r w:rsidR="002B5933" w:rsidRPr="004A6865">
              <w:rPr>
                <w:rFonts w:ascii="Times New Roman" w:hAnsi="Times New Roman"/>
                <w:sz w:val="20"/>
                <w:szCs w:val="24"/>
              </w:rPr>
              <w:t>-73</w:t>
            </w:r>
            <w:r w:rsidR="002B5933">
              <w:rPr>
                <w:rFonts w:ascii="Times New Roman" w:hAnsi="Times New Roman"/>
                <w:sz w:val="20"/>
                <w:szCs w:val="24"/>
              </w:rPr>
              <w:t>2 Systems Safety Engineering</w:t>
            </w:r>
          </w:p>
        </w:tc>
        <w:tc>
          <w:tcPr>
            <w:tcW w:w="649" w:type="dxa"/>
            <w:vAlign w:val="center"/>
          </w:tcPr>
          <w:p w:rsidR="002B5933" w:rsidRPr="00E2538D" w:rsidRDefault="002B5933" w:rsidP="00A343D5">
            <w:pPr>
              <w:pStyle w:val="NoSpacing"/>
              <w:jc w:val="center"/>
              <w:rPr>
                <w:rFonts w:ascii="Times New Roman" w:hAnsi="Times New Roman"/>
                <w:sz w:val="24"/>
                <w:szCs w:val="24"/>
              </w:rPr>
            </w:pPr>
            <w:r w:rsidRPr="00E2538D">
              <w:rPr>
                <w:rFonts w:ascii="Times New Roman" w:hAnsi="Times New Roman"/>
                <w:sz w:val="24"/>
                <w:szCs w:val="24"/>
              </w:rPr>
              <w:t>3</w:t>
            </w:r>
          </w:p>
        </w:tc>
        <w:tc>
          <w:tcPr>
            <w:tcW w:w="1096" w:type="dxa"/>
            <w:vAlign w:val="center"/>
          </w:tcPr>
          <w:p w:rsidR="002B5933" w:rsidRPr="00C2660B" w:rsidRDefault="002B5933" w:rsidP="00A343D5">
            <w:pPr>
              <w:pStyle w:val="NoSpacing"/>
              <w:jc w:val="center"/>
              <w:rPr>
                <w:rFonts w:ascii="Times New Roman" w:hAnsi="Times New Roman"/>
                <w:sz w:val="24"/>
                <w:szCs w:val="24"/>
              </w:rPr>
            </w:pPr>
          </w:p>
        </w:tc>
        <w:tc>
          <w:tcPr>
            <w:tcW w:w="1056" w:type="dxa"/>
            <w:vAlign w:val="center"/>
          </w:tcPr>
          <w:p w:rsidR="002B5933" w:rsidRPr="00C2660B" w:rsidRDefault="002B5933" w:rsidP="00A343D5">
            <w:pPr>
              <w:pStyle w:val="NoSpacing"/>
              <w:jc w:val="center"/>
              <w:rPr>
                <w:rFonts w:ascii="Times New Roman" w:hAnsi="Times New Roman"/>
                <w:sz w:val="24"/>
                <w:szCs w:val="24"/>
              </w:rPr>
            </w:pPr>
            <w:r>
              <w:rPr>
                <w:rFonts w:ascii="Times New Roman" w:hAnsi="Times New Roman"/>
                <w:sz w:val="24"/>
                <w:szCs w:val="24"/>
              </w:rPr>
              <w:t>Y</w:t>
            </w:r>
          </w:p>
        </w:tc>
        <w:tc>
          <w:tcPr>
            <w:tcW w:w="616" w:type="dxa"/>
            <w:vAlign w:val="center"/>
          </w:tcPr>
          <w:p w:rsidR="002B5933" w:rsidRPr="00C2660B" w:rsidRDefault="002B5933" w:rsidP="00A343D5">
            <w:pPr>
              <w:pStyle w:val="NoSpacing"/>
              <w:jc w:val="center"/>
              <w:rPr>
                <w:rFonts w:ascii="Times New Roman" w:hAnsi="Times New Roman"/>
                <w:sz w:val="24"/>
                <w:szCs w:val="24"/>
              </w:rPr>
            </w:pPr>
          </w:p>
        </w:tc>
        <w:tc>
          <w:tcPr>
            <w:tcW w:w="857" w:type="dxa"/>
            <w:vAlign w:val="center"/>
          </w:tcPr>
          <w:p w:rsidR="002B5933" w:rsidRPr="00C2660B" w:rsidRDefault="002B5933" w:rsidP="00A343D5">
            <w:pPr>
              <w:pStyle w:val="NoSpacing"/>
              <w:jc w:val="center"/>
              <w:rPr>
                <w:rFonts w:ascii="Times New Roman" w:hAnsi="Times New Roman"/>
                <w:sz w:val="24"/>
                <w:szCs w:val="24"/>
              </w:rPr>
            </w:pPr>
            <w:r>
              <w:rPr>
                <w:rFonts w:ascii="Times New Roman" w:hAnsi="Times New Roman"/>
                <w:sz w:val="24"/>
                <w:szCs w:val="24"/>
              </w:rPr>
              <w:t>Y</w:t>
            </w:r>
          </w:p>
        </w:tc>
        <w:tc>
          <w:tcPr>
            <w:tcW w:w="1126" w:type="dxa"/>
            <w:vAlign w:val="center"/>
          </w:tcPr>
          <w:p w:rsidR="002B5933" w:rsidRPr="00C2660B" w:rsidRDefault="002B5933" w:rsidP="00A343D5">
            <w:pPr>
              <w:pStyle w:val="NoSpacing"/>
              <w:jc w:val="center"/>
              <w:rPr>
                <w:rFonts w:ascii="Times New Roman" w:hAnsi="Times New Roman"/>
                <w:sz w:val="24"/>
                <w:szCs w:val="24"/>
              </w:rPr>
            </w:pPr>
            <w:r>
              <w:rPr>
                <w:rFonts w:ascii="Times New Roman" w:hAnsi="Times New Roman"/>
                <w:sz w:val="24"/>
                <w:szCs w:val="24"/>
              </w:rPr>
              <w:t>Y</w:t>
            </w:r>
          </w:p>
        </w:tc>
        <w:tc>
          <w:tcPr>
            <w:tcW w:w="1548" w:type="dxa"/>
            <w:vAlign w:val="center"/>
          </w:tcPr>
          <w:p w:rsidR="002B5933" w:rsidRPr="00EA2A0D" w:rsidRDefault="00240078" w:rsidP="00240078">
            <w:pPr>
              <w:pStyle w:val="NoSpacing"/>
              <w:jc w:val="center"/>
              <w:rPr>
                <w:rFonts w:ascii="Times New Roman" w:hAnsi="Times New Roman"/>
                <w:sz w:val="20"/>
                <w:szCs w:val="24"/>
              </w:rPr>
            </w:pPr>
            <w:r>
              <w:rPr>
                <w:rFonts w:ascii="Times New Roman" w:hAnsi="Times New Roman"/>
                <w:sz w:val="20"/>
                <w:szCs w:val="24"/>
              </w:rPr>
              <w:t>4</w:t>
            </w:r>
            <w:r w:rsidRPr="00240078">
              <w:rPr>
                <w:rFonts w:ascii="Times New Roman" w:hAnsi="Times New Roman"/>
                <w:sz w:val="20"/>
                <w:szCs w:val="24"/>
                <w:vertAlign w:val="superscript"/>
              </w:rPr>
              <w:t>th</w:t>
            </w:r>
            <w:r>
              <w:rPr>
                <w:rFonts w:ascii="Times New Roman" w:hAnsi="Times New Roman"/>
                <w:sz w:val="20"/>
                <w:szCs w:val="24"/>
              </w:rPr>
              <w:t xml:space="preserve"> Year Standing</w:t>
            </w:r>
          </w:p>
        </w:tc>
      </w:tr>
      <w:tr w:rsidR="002B5933" w:rsidRPr="00C2660B" w:rsidTr="0084722E">
        <w:tc>
          <w:tcPr>
            <w:tcW w:w="1908" w:type="dxa"/>
          </w:tcPr>
          <w:p w:rsidR="002B5933" w:rsidRPr="004A6865" w:rsidRDefault="000C4006" w:rsidP="00F62D8B">
            <w:pPr>
              <w:pStyle w:val="NoSpacing"/>
              <w:rPr>
                <w:rFonts w:ascii="Times New Roman" w:hAnsi="Times New Roman"/>
                <w:sz w:val="20"/>
                <w:szCs w:val="24"/>
              </w:rPr>
            </w:pPr>
            <w:r>
              <w:rPr>
                <w:rFonts w:ascii="Times New Roman" w:hAnsi="Times New Roman"/>
                <w:sz w:val="20"/>
                <w:szCs w:val="24"/>
              </w:rPr>
              <w:t>ISEE</w:t>
            </w:r>
            <w:r w:rsidR="002B5933" w:rsidRPr="004A6865">
              <w:rPr>
                <w:rFonts w:ascii="Times New Roman" w:hAnsi="Times New Roman"/>
                <w:sz w:val="20"/>
                <w:szCs w:val="24"/>
              </w:rPr>
              <w:t>-7</w:t>
            </w:r>
            <w:r w:rsidR="002B5933">
              <w:rPr>
                <w:rFonts w:ascii="Times New Roman" w:hAnsi="Times New Roman"/>
                <w:sz w:val="20"/>
                <w:szCs w:val="24"/>
              </w:rPr>
              <w:t>45 Manufacturing Systems</w:t>
            </w:r>
          </w:p>
        </w:tc>
        <w:tc>
          <w:tcPr>
            <w:tcW w:w="649" w:type="dxa"/>
            <w:vAlign w:val="center"/>
          </w:tcPr>
          <w:p w:rsidR="002B5933" w:rsidRPr="00E2538D" w:rsidRDefault="002B5933" w:rsidP="00A343D5">
            <w:pPr>
              <w:pStyle w:val="NoSpacing"/>
              <w:jc w:val="center"/>
              <w:rPr>
                <w:rFonts w:ascii="Times New Roman" w:hAnsi="Times New Roman"/>
                <w:sz w:val="24"/>
                <w:szCs w:val="24"/>
              </w:rPr>
            </w:pPr>
            <w:r w:rsidRPr="00E2538D">
              <w:rPr>
                <w:rFonts w:ascii="Times New Roman" w:hAnsi="Times New Roman"/>
                <w:sz w:val="24"/>
                <w:szCs w:val="24"/>
              </w:rPr>
              <w:t>3</w:t>
            </w:r>
          </w:p>
        </w:tc>
        <w:tc>
          <w:tcPr>
            <w:tcW w:w="1096" w:type="dxa"/>
            <w:vAlign w:val="center"/>
          </w:tcPr>
          <w:p w:rsidR="002B5933" w:rsidRPr="00C2660B" w:rsidRDefault="002B5933" w:rsidP="00A343D5">
            <w:pPr>
              <w:pStyle w:val="NoSpacing"/>
              <w:jc w:val="center"/>
              <w:rPr>
                <w:rFonts w:ascii="Times New Roman" w:hAnsi="Times New Roman"/>
                <w:sz w:val="24"/>
                <w:szCs w:val="24"/>
              </w:rPr>
            </w:pPr>
          </w:p>
        </w:tc>
        <w:tc>
          <w:tcPr>
            <w:tcW w:w="1056" w:type="dxa"/>
            <w:vAlign w:val="center"/>
          </w:tcPr>
          <w:p w:rsidR="002B5933" w:rsidRPr="00C2660B" w:rsidRDefault="002B5933" w:rsidP="00A343D5">
            <w:pPr>
              <w:pStyle w:val="NoSpacing"/>
              <w:jc w:val="center"/>
              <w:rPr>
                <w:rFonts w:ascii="Times New Roman" w:hAnsi="Times New Roman"/>
                <w:sz w:val="24"/>
                <w:szCs w:val="24"/>
              </w:rPr>
            </w:pPr>
            <w:r>
              <w:rPr>
                <w:rFonts w:ascii="Times New Roman" w:hAnsi="Times New Roman"/>
                <w:sz w:val="24"/>
                <w:szCs w:val="24"/>
              </w:rPr>
              <w:t>Y</w:t>
            </w:r>
          </w:p>
        </w:tc>
        <w:tc>
          <w:tcPr>
            <w:tcW w:w="616" w:type="dxa"/>
            <w:vAlign w:val="center"/>
          </w:tcPr>
          <w:p w:rsidR="002B5933" w:rsidRPr="00C2660B" w:rsidRDefault="002B5933" w:rsidP="00A343D5">
            <w:pPr>
              <w:pStyle w:val="NoSpacing"/>
              <w:jc w:val="center"/>
              <w:rPr>
                <w:rFonts w:ascii="Times New Roman" w:hAnsi="Times New Roman"/>
                <w:sz w:val="24"/>
                <w:szCs w:val="24"/>
              </w:rPr>
            </w:pPr>
            <w:r>
              <w:rPr>
                <w:rFonts w:ascii="Times New Roman" w:hAnsi="Times New Roman"/>
                <w:sz w:val="24"/>
                <w:szCs w:val="24"/>
              </w:rPr>
              <w:t>Y</w:t>
            </w:r>
          </w:p>
        </w:tc>
        <w:tc>
          <w:tcPr>
            <w:tcW w:w="857" w:type="dxa"/>
            <w:vAlign w:val="center"/>
          </w:tcPr>
          <w:p w:rsidR="002B5933" w:rsidRPr="00C2660B" w:rsidRDefault="002B5933" w:rsidP="00A343D5">
            <w:pPr>
              <w:pStyle w:val="NoSpacing"/>
              <w:jc w:val="center"/>
              <w:rPr>
                <w:rFonts w:ascii="Times New Roman" w:hAnsi="Times New Roman"/>
                <w:sz w:val="24"/>
                <w:szCs w:val="24"/>
              </w:rPr>
            </w:pPr>
          </w:p>
        </w:tc>
        <w:tc>
          <w:tcPr>
            <w:tcW w:w="1126" w:type="dxa"/>
            <w:vAlign w:val="center"/>
          </w:tcPr>
          <w:p w:rsidR="002B5933" w:rsidRPr="00C2660B" w:rsidRDefault="002B5933" w:rsidP="00A343D5">
            <w:pPr>
              <w:pStyle w:val="NoSpacing"/>
              <w:jc w:val="center"/>
              <w:rPr>
                <w:rFonts w:ascii="Times New Roman" w:hAnsi="Times New Roman"/>
                <w:sz w:val="24"/>
                <w:szCs w:val="24"/>
              </w:rPr>
            </w:pPr>
          </w:p>
        </w:tc>
        <w:tc>
          <w:tcPr>
            <w:tcW w:w="1548" w:type="dxa"/>
            <w:vAlign w:val="center"/>
          </w:tcPr>
          <w:p w:rsidR="002B5933" w:rsidRPr="00EA2A0D" w:rsidRDefault="00240078" w:rsidP="00A343D5">
            <w:pPr>
              <w:pStyle w:val="NoSpacing"/>
              <w:jc w:val="center"/>
              <w:rPr>
                <w:rFonts w:ascii="Times New Roman" w:hAnsi="Times New Roman"/>
                <w:sz w:val="20"/>
                <w:szCs w:val="24"/>
              </w:rPr>
            </w:pPr>
            <w:r>
              <w:rPr>
                <w:rFonts w:ascii="Times New Roman" w:hAnsi="Times New Roman"/>
                <w:sz w:val="20"/>
                <w:szCs w:val="24"/>
              </w:rPr>
              <w:t>Permission of Instructor</w:t>
            </w:r>
          </w:p>
        </w:tc>
      </w:tr>
      <w:tr w:rsidR="002B5933" w:rsidRPr="00C2660B" w:rsidTr="0084722E">
        <w:tc>
          <w:tcPr>
            <w:tcW w:w="1908" w:type="dxa"/>
          </w:tcPr>
          <w:p w:rsidR="002B5933" w:rsidRPr="007D48CB" w:rsidRDefault="000C4006" w:rsidP="00870D31">
            <w:pPr>
              <w:pStyle w:val="NoSpacing"/>
              <w:rPr>
                <w:rFonts w:ascii="Times New Roman" w:hAnsi="Times New Roman"/>
                <w:sz w:val="20"/>
                <w:szCs w:val="24"/>
              </w:rPr>
            </w:pPr>
            <w:r>
              <w:rPr>
                <w:rFonts w:ascii="Times New Roman" w:hAnsi="Times New Roman"/>
                <w:sz w:val="20"/>
                <w:szCs w:val="24"/>
              </w:rPr>
              <w:t>ISEE</w:t>
            </w:r>
            <w:r w:rsidR="002B5933" w:rsidRPr="007D48CB">
              <w:rPr>
                <w:rFonts w:ascii="Times New Roman" w:hAnsi="Times New Roman"/>
                <w:sz w:val="20"/>
                <w:szCs w:val="24"/>
              </w:rPr>
              <w:t>-7</w:t>
            </w:r>
            <w:r w:rsidR="002B5933">
              <w:rPr>
                <w:rFonts w:ascii="Times New Roman" w:hAnsi="Times New Roman"/>
                <w:sz w:val="20"/>
                <w:szCs w:val="24"/>
              </w:rPr>
              <w:t>50 Systems &amp; Project Management</w:t>
            </w:r>
          </w:p>
        </w:tc>
        <w:tc>
          <w:tcPr>
            <w:tcW w:w="649" w:type="dxa"/>
            <w:vAlign w:val="center"/>
          </w:tcPr>
          <w:p w:rsidR="002B5933" w:rsidRPr="00E2538D" w:rsidRDefault="002B5933" w:rsidP="00870D31">
            <w:pPr>
              <w:pStyle w:val="NoSpacing"/>
              <w:jc w:val="center"/>
              <w:rPr>
                <w:rFonts w:ascii="Times New Roman" w:hAnsi="Times New Roman"/>
                <w:sz w:val="24"/>
                <w:szCs w:val="24"/>
              </w:rPr>
            </w:pPr>
            <w:r w:rsidRPr="00E2538D">
              <w:rPr>
                <w:rFonts w:ascii="Times New Roman" w:hAnsi="Times New Roman"/>
                <w:sz w:val="24"/>
                <w:szCs w:val="24"/>
              </w:rPr>
              <w:t>3</w:t>
            </w:r>
          </w:p>
        </w:tc>
        <w:tc>
          <w:tcPr>
            <w:tcW w:w="1096" w:type="dxa"/>
            <w:vAlign w:val="center"/>
          </w:tcPr>
          <w:p w:rsidR="002B5933" w:rsidRPr="00283197" w:rsidRDefault="002B5933" w:rsidP="00870D31">
            <w:pPr>
              <w:pStyle w:val="NoSpacing"/>
              <w:jc w:val="center"/>
              <w:rPr>
                <w:rFonts w:ascii="Times New Roman" w:hAnsi="Times New Roman"/>
                <w:sz w:val="20"/>
                <w:szCs w:val="20"/>
              </w:rPr>
            </w:pPr>
          </w:p>
        </w:tc>
        <w:tc>
          <w:tcPr>
            <w:tcW w:w="1056" w:type="dxa"/>
            <w:vAlign w:val="center"/>
          </w:tcPr>
          <w:p w:rsidR="002B5933" w:rsidRPr="00CA6EC4" w:rsidRDefault="006A0294" w:rsidP="00870D31">
            <w:pPr>
              <w:pStyle w:val="NoSpacing"/>
              <w:jc w:val="center"/>
              <w:rPr>
                <w:rFonts w:ascii="Times New Roman" w:hAnsi="Times New Roman"/>
                <w:szCs w:val="20"/>
              </w:rPr>
            </w:pPr>
            <w:r>
              <w:rPr>
                <w:rFonts w:ascii="Times New Roman" w:hAnsi="Times New Roman"/>
                <w:szCs w:val="20"/>
              </w:rPr>
              <w:t>Y</w:t>
            </w:r>
          </w:p>
        </w:tc>
        <w:tc>
          <w:tcPr>
            <w:tcW w:w="616" w:type="dxa"/>
            <w:vAlign w:val="center"/>
          </w:tcPr>
          <w:p w:rsidR="002B5933" w:rsidRPr="00CA6EC4" w:rsidRDefault="002B5933" w:rsidP="00870D31">
            <w:pPr>
              <w:pStyle w:val="NoSpacing"/>
              <w:jc w:val="center"/>
              <w:rPr>
                <w:rFonts w:ascii="Times New Roman" w:hAnsi="Times New Roman"/>
                <w:szCs w:val="20"/>
              </w:rPr>
            </w:pPr>
            <w:r w:rsidRPr="00CA6EC4">
              <w:rPr>
                <w:rFonts w:ascii="Times New Roman" w:hAnsi="Times New Roman"/>
                <w:szCs w:val="20"/>
              </w:rPr>
              <w:t>Y</w:t>
            </w:r>
          </w:p>
        </w:tc>
        <w:tc>
          <w:tcPr>
            <w:tcW w:w="857" w:type="dxa"/>
            <w:vAlign w:val="center"/>
          </w:tcPr>
          <w:p w:rsidR="002B5933" w:rsidRPr="00CA6EC4" w:rsidRDefault="002B5933" w:rsidP="00870D31">
            <w:pPr>
              <w:pStyle w:val="NoSpacing"/>
              <w:jc w:val="center"/>
              <w:rPr>
                <w:rFonts w:ascii="Times New Roman" w:hAnsi="Times New Roman"/>
                <w:szCs w:val="20"/>
              </w:rPr>
            </w:pPr>
          </w:p>
        </w:tc>
        <w:tc>
          <w:tcPr>
            <w:tcW w:w="1126" w:type="dxa"/>
            <w:vAlign w:val="center"/>
          </w:tcPr>
          <w:p w:rsidR="002B5933" w:rsidRPr="0099181D" w:rsidRDefault="002B5933" w:rsidP="00870D31">
            <w:pPr>
              <w:pStyle w:val="NoSpacing"/>
              <w:jc w:val="center"/>
              <w:rPr>
                <w:rFonts w:ascii="Times New Roman" w:hAnsi="Times New Roman"/>
                <w:sz w:val="20"/>
                <w:szCs w:val="20"/>
              </w:rPr>
            </w:pPr>
          </w:p>
        </w:tc>
        <w:tc>
          <w:tcPr>
            <w:tcW w:w="1548" w:type="dxa"/>
            <w:vAlign w:val="center"/>
          </w:tcPr>
          <w:p w:rsidR="002B5933" w:rsidRPr="00283197" w:rsidRDefault="00240078" w:rsidP="00870D31">
            <w:pPr>
              <w:pStyle w:val="NoSpacing"/>
              <w:jc w:val="center"/>
              <w:rPr>
                <w:rFonts w:ascii="Times New Roman" w:hAnsi="Times New Roman"/>
                <w:sz w:val="20"/>
                <w:szCs w:val="24"/>
              </w:rPr>
            </w:pPr>
            <w:r>
              <w:rPr>
                <w:rFonts w:ascii="Times New Roman" w:hAnsi="Times New Roman"/>
                <w:sz w:val="20"/>
                <w:szCs w:val="24"/>
              </w:rPr>
              <w:t>4</w:t>
            </w:r>
            <w:r w:rsidRPr="00240078">
              <w:rPr>
                <w:rFonts w:ascii="Times New Roman" w:hAnsi="Times New Roman"/>
                <w:sz w:val="20"/>
                <w:szCs w:val="24"/>
                <w:vertAlign w:val="superscript"/>
              </w:rPr>
              <w:t>th</w:t>
            </w:r>
            <w:r>
              <w:rPr>
                <w:rFonts w:ascii="Times New Roman" w:hAnsi="Times New Roman"/>
                <w:sz w:val="20"/>
                <w:szCs w:val="24"/>
              </w:rPr>
              <w:t xml:space="preserve"> Year Standing</w:t>
            </w:r>
          </w:p>
        </w:tc>
      </w:tr>
      <w:tr w:rsidR="002B5933" w:rsidRPr="00C2660B" w:rsidTr="0084722E">
        <w:tc>
          <w:tcPr>
            <w:tcW w:w="1908" w:type="dxa"/>
          </w:tcPr>
          <w:p w:rsidR="002B5933" w:rsidRPr="004A6865" w:rsidRDefault="000C4006" w:rsidP="00F62D8B">
            <w:pPr>
              <w:pStyle w:val="NoSpacing"/>
              <w:rPr>
                <w:rFonts w:ascii="Times New Roman" w:hAnsi="Times New Roman"/>
                <w:sz w:val="20"/>
                <w:szCs w:val="24"/>
              </w:rPr>
            </w:pPr>
            <w:r>
              <w:rPr>
                <w:rFonts w:ascii="Times New Roman" w:hAnsi="Times New Roman"/>
                <w:sz w:val="20"/>
                <w:szCs w:val="24"/>
              </w:rPr>
              <w:t>ISEE</w:t>
            </w:r>
            <w:r w:rsidR="002B5933" w:rsidRPr="004A6865">
              <w:rPr>
                <w:rFonts w:ascii="Times New Roman" w:hAnsi="Times New Roman"/>
                <w:sz w:val="20"/>
                <w:szCs w:val="24"/>
              </w:rPr>
              <w:t>-7</w:t>
            </w:r>
            <w:r w:rsidR="002B5933">
              <w:rPr>
                <w:rFonts w:ascii="Times New Roman" w:hAnsi="Times New Roman"/>
                <w:sz w:val="20"/>
                <w:szCs w:val="24"/>
              </w:rPr>
              <w:t>6</w:t>
            </w:r>
            <w:r w:rsidR="002B5933" w:rsidRPr="004A6865">
              <w:rPr>
                <w:rFonts w:ascii="Times New Roman" w:hAnsi="Times New Roman"/>
                <w:sz w:val="20"/>
                <w:szCs w:val="24"/>
              </w:rPr>
              <w:t>0</w:t>
            </w:r>
            <w:r w:rsidR="002B5933">
              <w:rPr>
                <w:rFonts w:ascii="Times New Roman" w:hAnsi="Times New Roman"/>
                <w:sz w:val="20"/>
                <w:szCs w:val="24"/>
              </w:rPr>
              <w:t xml:space="preserve"> Design of Experiments</w:t>
            </w:r>
          </w:p>
        </w:tc>
        <w:tc>
          <w:tcPr>
            <w:tcW w:w="649" w:type="dxa"/>
            <w:vAlign w:val="center"/>
          </w:tcPr>
          <w:p w:rsidR="002B5933" w:rsidRPr="00E2538D" w:rsidRDefault="002B5933" w:rsidP="00A343D5">
            <w:pPr>
              <w:pStyle w:val="NoSpacing"/>
              <w:jc w:val="center"/>
              <w:rPr>
                <w:rFonts w:ascii="Times New Roman" w:hAnsi="Times New Roman"/>
                <w:sz w:val="24"/>
                <w:szCs w:val="24"/>
              </w:rPr>
            </w:pPr>
            <w:r w:rsidRPr="00E2538D">
              <w:rPr>
                <w:rFonts w:ascii="Times New Roman" w:hAnsi="Times New Roman"/>
                <w:sz w:val="24"/>
                <w:szCs w:val="24"/>
              </w:rPr>
              <w:t>3</w:t>
            </w:r>
          </w:p>
        </w:tc>
        <w:tc>
          <w:tcPr>
            <w:tcW w:w="1096" w:type="dxa"/>
            <w:vAlign w:val="center"/>
          </w:tcPr>
          <w:p w:rsidR="002B5933" w:rsidRPr="00C2660B" w:rsidRDefault="002B5933" w:rsidP="00A343D5">
            <w:pPr>
              <w:pStyle w:val="NoSpacing"/>
              <w:jc w:val="center"/>
              <w:rPr>
                <w:rFonts w:ascii="Times New Roman" w:hAnsi="Times New Roman"/>
                <w:sz w:val="24"/>
                <w:szCs w:val="24"/>
              </w:rPr>
            </w:pPr>
          </w:p>
        </w:tc>
        <w:tc>
          <w:tcPr>
            <w:tcW w:w="1056" w:type="dxa"/>
            <w:vAlign w:val="center"/>
          </w:tcPr>
          <w:p w:rsidR="002B5933" w:rsidRPr="00C2660B" w:rsidRDefault="002B5933" w:rsidP="00A343D5">
            <w:pPr>
              <w:pStyle w:val="NoSpacing"/>
              <w:jc w:val="center"/>
              <w:rPr>
                <w:rFonts w:ascii="Times New Roman" w:hAnsi="Times New Roman"/>
                <w:sz w:val="24"/>
                <w:szCs w:val="24"/>
              </w:rPr>
            </w:pPr>
            <w:r>
              <w:rPr>
                <w:rFonts w:ascii="Times New Roman" w:hAnsi="Times New Roman"/>
                <w:sz w:val="24"/>
                <w:szCs w:val="24"/>
              </w:rPr>
              <w:t>Y</w:t>
            </w:r>
          </w:p>
        </w:tc>
        <w:tc>
          <w:tcPr>
            <w:tcW w:w="616" w:type="dxa"/>
            <w:vAlign w:val="center"/>
          </w:tcPr>
          <w:p w:rsidR="002B5933" w:rsidRPr="00C2660B" w:rsidRDefault="002B5933" w:rsidP="00A343D5">
            <w:pPr>
              <w:pStyle w:val="NoSpacing"/>
              <w:jc w:val="center"/>
              <w:rPr>
                <w:rFonts w:ascii="Times New Roman" w:hAnsi="Times New Roman"/>
                <w:sz w:val="24"/>
                <w:szCs w:val="24"/>
              </w:rPr>
            </w:pPr>
          </w:p>
        </w:tc>
        <w:tc>
          <w:tcPr>
            <w:tcW w:w="857" w:type="dxa"/>
            <w:vAlign w:val="center"/>
          </w:tcPr>
          <w:p w:rsidR="002B5933" w:rsidRPr="00C2660B" w:rsidRDefault="002B5933" w:rsidP="00A343D5">
            <w:pPr>
              <w:pStyle w:val="NoSpacing"/>
              <w:jc w:val="center"/>
              <w:rPr>
                <w:rFonts w:ascii="Times New Roman" w:hAnsi="Times New Roman"/>
                <w:sz w:val="24"/>
                <w:szCs w:val="24"/>
              </w:rPr>
            </w:pPr>
            <w:r>
              <w:rPr>
                <w:rFonts w:ascii="Times New Roman" w:hAnsi="Times New Roman"/>
                <w:sz w:val="24"/>
                <w:szCs w:val="24"/>
              </w:rPr>
              <w:t>Y</w:t>
            </w:r>
          </w:p>
        </w:tc>
        <w:tc>
          <w:tcPr>
            <w:tcW w:w="1126" w:type="dxa"/>
            <w:vAlign w:val="center"/>
          </w:tcPr>
          <w:p w:rsidR="002B5933" w:rsidRPr="00C2660B" w:rsidRDefault="002B5933" w:rsidP="00A343D5">
            <w:pPr>
              <w:pStyle w:val="NoSpacing"/>
              <w:jc w:val="center"/>
              <w:rPr>
                <w:rFonts w:ascii="Times New Roman" w:hAnsi="Times New Roman"/>
                <w:sz w:val="24"/>
                <w:szCs w:val="24"/>
              </w:rPr>
            </w:pPr>
          </w:p>
        </w:tc>
        <w:tc>
          <w:tcPr>
            <w:tcW w:w="1548" w:type="dxa"/>
            <w:vAlign w:val="center"/>
          </w:tcPr>
          <w:p w:rsidR="002B5933" w:rsidRPr="00EA2A0D" w:rsidRDefault="002B5933" w:rsidP="00A343D5">
            <w:pPr>
              <w:pStyle w:val="NoSpacing"/>
              <w:jc w:val="center"/>
              <w:rPr>
                <w:rFonts w:ascii="Times New Roman" w:hAnsi="Times New Roman"/>
                <w:sz w:val="20"/>
                <w:szCs w:val="24"/>
              </w:rPr>
            </w:pPr>
            <w:r>
              <w:rPr>
                <w:rFonts w:ascii="Times New Roman" w:hAnsi="Times New Roman"/>
                <w:sz w:val="20"/>
                <w:szCs w:val="24"/>
              </w:rPr>
              <w:t>CQAS 252</w:t>
            </w:r>
          </w:p>
        </w:tc>
      </w:tr>
      <w:tr w:rsidR="002B5933" w:rsidRPr="00C2660B" w:rsidTr="0084722E">
        <w:tc>
          <w:tcPr>
            <w:tcW w:w="1908" w:type="dxa"/>
          </w:tcPr>
          <w:p w:rsidR="002B5933" w:rsidRPr="004A6865" w:rsidRDefault="000C4006" w:rsidP="00F62D8B">
            <w:pPr>
              <w:pStyle w:val="NoSpacing"/>
              <w:rPr>
                <w:rFonts w:ascii="Times New Roman" w:hAnsi="Times New Roman"/>
                <w:sz w:val="20"/>
                <w:szCs w:val="24"/>
              </w:rPr>
            </w:pPr>
            <w:r>
              <w:rPr>
                <w:rFonts w:ascii="Times New Roman" w:hAnsi="Times New Roman"/>
                <w:sz w:val="20"/>
                <w:szCs w:val="24"/>
              </w:rPr>
              <w:t>ISEE</w:t>
            </w:r>
            <w:r w:rsidR="002B5933">
              <w:rPr>
                <w:rFonts w:ascii="Times New Roman" w:hAnsi="Times New Roman"/>
                <w:sz w:val="20"/>
                <w:szCs w:val="24"/>
              </w:rPr>
              <w:t>-771 Engineering of Systems I</w:t>
            </w:r>
          </w:p>
        </w:tc>
        <w:tc>
          <w:tcPr>
            <w:tcW w:w="649" w:type="dxa"/>
            <w:vAlign w:val="center"/>
          </w:tcPr>
          <w:p w:rsidR="002B5933" w:rsidRPr="00E2538D" w:rsidRDefault="002B5933" w:rsidP="00A343D5">
            <w:pPr>
              <w:pStyle w:val="NoSpacing"/>
              <w:jc w:val="center"/>
              <w:rPr>
                <w:rFonts w:ascii="Times New Roman" w:hAnsi="Times New Roman"/>
                <w:sz w:val="24"/>
                <w:szCs w:val="24"/>
              </w:rPr>
            </w:pPr>
            <w:r w:rsidRPr="00E2538D">
              <w:rPr>
                <w:rFonts w:ascii="Times New Roman" w:hAnsi="Times New Roman"/>
                <w:sz w:val="24"/>
                <w:szCs w:val="24"/>
              </w:rPr>
              <w:t>3</w:t>
            </w:r>
          </w:p>
        </w:tc>
        <w:tc>
          <w:tcPr>
            <w:tcW w:w="1096" w:type="dxa"/>
            <w:vAlign w:val="center"/>
          </w:tcPr>
          <w:p w:rsidR="002B5933" w:rsidRPr="00C2660B" w:rsidRDefault="002B5933" w:rsidP="00A343D5">
            <w:pPr>
              <w:pStyle w:val="NoSpacing"/>
              <w:jc w:val="center"/>
              <w:rPr>
                <w:rFonts w:ascii="Times New Roman" w:hAnsi="Times New Roman"/>
                <w:sz w:val="24"/>
                <w:szCs w:val="24"/>
              </w:rPr>
            </w:pPr>
          </w:p>
        </w:tc>
        <w:tc>
          <w:tcPr>
            <w:tcW w:w="1056" w:type="dxa"/>
            <w:vAlign w:val="center"/>
          </w:tcPr>
          <w:p w:rsidR="002B5933" w:rsidRDefault="002B5933" w:rsidP="00A343D5">
            <w:pPr>
              <w:pStyle w:val="NoSpacing"/>
              <w:jc w:val="center"/>
              <w:rPr>
                <w:rFonts w:ascii="Times New Roman" w:hAnsi="Times New Roman"/>
                <w:sz w:val="24"/>
                <w:szCs w:val="24"/>
              </w:rPr>
            </w:pPr>
            <w:r>
              <w:rPr>
                <w:rFonts w:ascii="Times New Roman" w:hAnsi="Times New Roman"/>
                <w:sz w:val="24"/>
                <w:szCs w:val="24"/>
              </w:rPr>
              <w:t>Y</w:t>
            </w:r>
          </w:p>
        </w:tc>
        <w:tc>
          <w:tcPr>
            <w:tcW w:w="616" w:type="dxa"/>
            <w:vAlign w:val="center"/>
          </w:tcPr>
          <w:p w:rsidR="002B5933" w:rsidRPr="00C2660B" w:rsidRDefault="002B5933" w:rsidP="00A343D5">
            <w:pPr>
              <w:pStyle w:val="NoSpacing"/>
              <w:jc w:val="center"/>
              <w:rPr>
                <w:rFonts w:ascii="Times New Roman" w:hAnsi="Times New Roman"/>
                <w:sz w:val="24"/>
                <w:szCs w:val="24"/>
              </w:rPr>
            </w:pPr>
            <w:r>
              <w:rPr>
                <w:rFonts w:ascii="Times New Roman" w:hAnsi="Times New Roman"/>
                <w:sz w:val="24"/>
                <w:szCs w:val="24"/>
              </w:rPr>
              <w:t>Y</w:t>
            </w:r>
          </w:p>
        </w:tc>
        <w:tc>
          <w:tcPr>
            <w:tcW w:w="857" w:type="dxa"/>
            <w:vAlign w:val="center"/>
          </w:tcPr>
          <w:p w:rsidR="002B5933" w:rsidRDefault="002B5933" w:rsidP="00A343D5">
            <w:pPr>
              <w:pStyle w:val="NoSpacing"/>
              <w:jc w:val="center"/>
              <w:rPr>
                <w:rFonts w:ascii="Times New Roman" w:hAnsi="Times New Roman"/>
                <w:sz w:val="24"/>
                <w:szCs w:val="24"/>
              </w:rPr>
            </w:pPr>
            <w:r>
              <w:rPr>
                <w:rFonts w:ascii="Times New Roman" w:hAnsi="Times New Roman"/>
                <w:sz w:val="24"/>
                <w:szCs w:val="24"/>
              </w:rPr>
              <w:t>Y</w:t>
            </w:r>
          </w:p>
        </w:tc>
        <w:tc>
          <w:tcPr>
            <w:tcW w:w="1126" w:type="dxa"/>
            <w:vAlign w:val="center"/>
          </w:tcPr>
          <w:p w:rsidR="002B5933" w:rsidRPr="00C2660B" w:rsidRDefault="002B5933" w:rsidP="00A343D5">
            <w:pPr>
              <w:pStyle w:val="NoSpacing"/>
              <w:jc w:val="center"/>
              <w:rPr>
                <w:rFonts w:ascii="Times New Roman" w:hAnsi="Times New Roman"/>
                <w:sz w:val="24"/>
                <w:szCs w:val="24"/>
              </w:rPr>
            </w:pPr>
          </w:p>
        </w:tc>
        <w:tc>
          <w:tcPr>
            <w:tcW w:w="1548" w:type="dxa"/>
            <w:vAlign w:val="center"/>
          </w:tcPr>
          <w:p w:rsidR="002B5933" w:rsidRDefault="00240078" w:rsidP="00240078">
            <w:pPr>
              <w:pStyle w:val="NoSpacing"/>
              <w:jc w:val="center"/>
              <w:rPr>
                <w:rFonts w:ascii="Times New Roman" w:hAnsi="Times New Roman"/>
                <w:sz w:val="20"/>
                <w:szCs w:val="24"/>
              </w:rPr>
            </w:pPr>
            <w:r>
              <w:rPr>
                <w:rFonts w:ascii="Times New Roman" w:hAnsi="Times New Roman"/>
                <w:sz w:val="20"/>
                <w:szCs w:val="24"/>
              </w:rPr>
              <w:t>5</w:t>
            </w:r>
            <w:r w:rsidRPr="00240078">
              <w:rPr>
                <w:rFonts w:ascii="Times New Roman" w:hAnsi="Times New Roman"/>
                <w:sz w:val="20"/>
                <w:szCs w:val="24"/>
                <w:vertAlign w:val="superscript"/>
              </w:rPr>
              <w:t>th</w:t>
            </w:r>
            <w:r>
              <w:rPr>
                <w:rFonts w:ascii="Times New Roman" w:hAnsi="Times New Roman"/>
                <w:sz w:val="20"/>
                <w:szCs w:val="24"/>
              </w:rPr>
              <w:t xml:space="preserve"> Year Standing</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rsidR="00EB4A0C" w:rsidRPr="00C2660B" w:rsidRDefault="00A343D5" w:rsidP="00F10355">
            <w:pPr>
              <w:pStyle w:val="NoSpacing"/>
              <w:rPr>
                <w:rFonts w:ascii="Times New Roman" w:hAnsi="Times New Roman"/>
                <w:sz w:val="24"/>
                <w:szCs w:val="24"/>
              </w:rPr>
            </w:pPr>
            <w:r>
              <w:rPr>
                <w:rFonts w:ascii="Times New Roman" w:hAnsi="Times New Roman"/>
                <w:sz w:val="24"/>
                <w:szCs w:val="24"/>
              </w:rPr>
              <w:t>15</w:t>
            </w:r>
          </w:p>
        </w:tc>
      </w:tr>
    </w:tbl>
    <w:p w:rsidR="004C5361" w:rsidRPr="00C2660B" w:rsidRDefault="004C5361" w:rsidP="00F10355">
      <w:pPr>
        <w:pStyle w:val="NoSpacing"/>
        <w:rPr>
          <w:rFonts w:ascii="Times New Roman" w:hAnsi="Times New Roman"/>
          <w:sz w:val="24"/>
          <w:szCs w:val="24"/>
        </w:rPr>
      </w:pPr>
    </w:p>
    <w:p w:rsidR="00BA4388" w:rsidRPr="00240078" w:rsidRDefault="00BC571F" w:rsidP="00240078">
      <w:pPr>
        <w:pStyle w:val="NoSpacing"/>
        <w:jc w:val="center"/>
        <w:rPr>
          <w:rFonts w:ascii="Times New Roman" w:hAnsi="Times New Roman"/>
          <w:sz w:val="18"/>
          <w:szCs w:val="24"/>
        </w:rPr>
      </w:pPr>
      <w:r w:rsidRPr="00240078">
        <w:rPr>
          <w:rFonts w:ascii="Times New Roman" w:hAnsi="Times New Roman"/>
          <w:sz w:val="18"/>
          <w:szCs w:val="24"/>
        </w:rPr>
        <w:t>*in most cases, pre-requisites may be satisfied by equivalent courses or instructor permission</w:t>
      </w:r>
    </w:p>
    <w:p w:rsidR="00870677" w:rsidRDefault="00870677"/>
    <w:p w:rsidR="00240078" w:rsidRDefault="00240078"/>
    <w:p w:rsidR="00240078" w:rsidRDefault="00240078"/>
    <w:p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Tr="001E1BCA">
        <w:tc>
          <w:tcPr>
            <w:tcW w:w="14904" w:type="dxa"/>
          </w:tcPr>
          <w:p w:rsidR="00956E98" w:rsidRPr="00D76B9B" w:rsidRDefault="00956E98" w:rsidP="001E1BCA">
            <w:pPr>
              <w:rPr>
                <w:rFonts w:ascii="Arial" w:hAnsi="Arial" w:cs="Arial"/>
                <w:b/>
                <w:sz w:val="18"/>
                <w:szCs w:val="18"/>
              </w:rPr>
            </w:pPr>
          </w:p>
          <w:p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1E1BCA">
            <w:pPr>
              <w:rPr>
                <w:rFonts w:ascii="Arial" w:hAnsi="Arial" w:cs="Arial"/>
                <w:b/>
                <w:sz w:val="18"/>
                <w:szCs w:val="18"/>
              </w:rPr>
            </w:pPr>
          </w:p>
          <w:p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1E1BCA">
            <w:pPr>
              <w:rPr>
                <w:rFonts w:ascii="Arial" w:hAnsi="Arial" w:cs="Arial"/>
                <w:b/>
                <w:sz w:val="18"/>
                <w:szCs w:val="18"/>
              </w:rPr>
            </w:pPr>
          </w:p>
          <w:p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1E1BCA">
            <w:pPr>
              <w:rPr>
                <w:rFonts w:ascii="Arial" w:hAnsi="Arial" w:cs="Arial"/>
                <w:b/>
                <w:sz w:val="18"/>
                <w:szCs w:val="18"/>
              </w:rPr>
            </w:pPr>
          </w:p>
          <w:p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1E1BCA">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3618"/>
        <w:gridCol w:w="5238"/>
      </w:tblGrid>
      <w:tr w:rsidR="00F62D8B" w:rsidTr="00FB657B">
        <w:tc>
          <w:tcPr>
            <w:tcW w:w="3618" w:type="dxa"/>
          </w:tcPr>
          <w:p w:rsidR="00F62D8B" w:rsidRDefault="00F62D8B" w:rsidP="00FB657B">
            <w:pPr>
              <w:spacing w:before="240"/>
              <w:rPr>
                <w:rFonts w:ascii="Arial" w:hAnsi="Arial" w:cs="Arial"/>
                <w:sz w:val="20"/>
                <w:szCs w:val="20"/>
              </w:rPr>
            </w:pPr>
            <w:r>
              <w:rPr>
                <w:rFonts w:ascii="Arial" w:hAnsi="Arial" w:cs="Arial"/>
                <w:sz w:val="20"/>
                <w:szCs w:val="20"/>
              </w:rPr>
              <w:t>Name of Minor in Semester Calendar:</w:t>
            </w:r>
          </w:p>
        </w:tc>
        <w:tc>
          <w:tcPr>
            <w:tcW w:w="5238" w:type="dxa"/>
          </w:tcPr>
          <w:p w:rsidR="00F62D8B" w:rsidRDefault="00F62D8B" w:rsidP="00FB657B">
            <w:pPr>
              <w:spacing w:before="240"/>
              <w:rPr>
                <w:rFonts w:ascii="Arial" w:hAnsi="Arial" w:cs="Arial"/>
                <w:sz w:val="20"/>
                <w:szCs w:val="20"/>
              </w:rPr>
            </w:pPr>
            <w:r>
              <w:rPr>
                <w:rFonts w:ascii="Arial" w:hAnsi="Arial" w:cs="Arial"/>
                <w:sz w:val="20"/>
                <w:szCs w:val="20"/>
              </w:rPr>
              <w:t>Engineering Management</w:t>
            </w:r>
          </w:p>
        </w:tc>
      </w:tr>
      <w:tr w:rsidR="00F62D8B" w:rsidTr="00FB657B">
        <w:tc>
          <w:tcPr>
            <w:tcW w:w="3618" w:type="dxa"/>
          </w:tcPr>
          <w:p w:rsidR="00F62D8B" w:rsidRDefault="00F62D8B" w:rsidP="00FB657B">
            <w:pPr>
              <w:spacing w:before="240"/>
              <w:rPr>
                <w:rFonts w:ascii="Arial" w:hAnsi="Arial" w:cs="Arial"/>
                <w:sz w:val="20"/>
                <w:szCs w:val="20"/>
              </w:rPr>
            </w:pPr>
            <w:r>
              <w:rPr>
                <w:rFonts w:ascii="Arial" w:hAnsi="Arial" w:cs="Arial"/>
                <w:sz w:val="20"/>
                <w:szCs w:val="20"/>
              </w:rPr>
              <w:t>Name of Minor in Quarter Calendar:</w:t>
            </w:r>
          </w:p>
        </w:tc>
        <w:tc>
          <w:tcPr>
            <w:tcW w:w="5238" w:type="dxa"/>
          </w:tcPr>
          <w:p w:rsidR="00F62D8B" w:rsidRDefault="00F62D8B" w:rsidP="00FB657B">
            <w:pPr>
              <w:spacing w:before="240"/>
              <w:rPr>
                <w:rFonts w:ascii="Arial" w:hAnsi="Arial" w:cs="Arial"/>
                <w:sz w:val="20"/>
                <w:szCs w:val="20"/>
              </w:rPr>
            </w:pPr>
            <w:r>
              <w:rPr>
                <w:rFonts w:ascii="Arial" w:hAnsi="Arial" w:cs="Arial"/>
                <w:sz w:val="20"/>
                <w:szCs w:val="20"/>
              </w:rPr>
              <w:t>Engineering Management</w:t>
            </w:r>
          </w:p>
        </w:tc>
      </w:tr>
      <w:tr w:rsidR="00F62D8B" w:rsidTr="00FB657B">
        <w:tc>
          <w:tcPr>
            <w:tcW w:w="3618" w:type="dxa"/>
          </w:tcPr>
          <w:p w:rsidR="00F62D8B" w:rsidRDefault="00F62D8B" w:rsidP="00FB657B">
            <w:pPr>
              <w:spacing w:before="240"/>
              <w:rPr>
                <w:rFonts w:ascii="Arial" w:hAnsi="Arial" w:cs="Arial"/>
                <w:sz w:val="20"/>
                <w:szCs w:val="20"/>
              </w:rPr>
            </w:pPr>
            <w:r>
              <w:rPr>
                <w:rFonts w:ascii="Arial" w:hAnsi="Arial" w:cs="Arial"/>
                <w:sz w:val="20"/>
                <w:szCs w:val="20"/>
              </w:rPr>
              <w:t>Name of Certifying Academic Unit:</w:t>
            </w:r>
          </w:p>
        </w:tc>
        <w:tc>
          <w:tcPr>
            <w:tcW w:w="5238" w:type="dxa"/>
          </w:tcPr>
          <w:p w:rsidR="00F62D8B" w:rsidRDefault="00F62D8B" w:rsidP="00FB657B">
            <w:pPr>
              <w:spacing w:before="240"/>
              <w:rPr>
                <w:rFonts w:ascii="Arial" w:hAnsi="Arial" w:cs="Arial"/>
                <w:sz w:val="20"/>
                <w:szCs w:val="20"/>
              </w:rPr>
            </w:pPr>
            <w:r>
              <w:rPr>
                <w:rFonts w:ascii="Arial" w:hAnsi="Arial" w:cs="Arial"/>
                <w:sz w:val="20"/>
                <w:szCs w:val="20"/>
              </w:rPr>
              <w:t>Industrial and Systems Engineering</w:t>
            </w:r>
          </w:p>
        </w:tc>
      </w:tr>
    </w:tbl>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2162"/>
        <w:gridCol w:w="1170"/>
        <w:gridCol w:w="1170"/>
        <w:gridCol w:w="2340"/>
        <w:gridCol w:w="808"/>
      </w:tblGrid>
      <w:tr w:rsidR="00955233" w:rsidRPr="00615912" w:rsidTr="00265463">
        <w:trPr>
          <w:tblHeader/>
        </w:trPr>
        <w:tc>
          <w:tcPr>
            <w:tcW w:w="2556" w:type="pct"/>
            <w:gridSpan w:val="3"/>
            <w:tcBorders>
              <w:top w:val="single" w:sz="4" w:space="0" w:color="auto"/>
            </w:tcBorders>
            <w:shd w:val="clear" w:color="auto" w:fill="BFBFBF" w:themeFill="background1" w:themeFillShade="BF"/>
          </w:tcPr>
          <w:p w:rsidR="00955233" w:rsidRPr="00F0237D" w:rsidRDefault="00955233" w:rsidP="00B77895">
            <w:pPr>
              <w:jc w:val="center"/>
              <w:rPr>
                <w:rFonts w:ascii="Arial" w:hAnsi="Arial" w:cs="Arial"/>
                <w:b/>
                <w:sz w:val="18"/>
                <w:szCs w:val="20"/>
              </w:rPr>
            </w:pPr>
            <w:r w:rsidRPr="00F0237D">
              <w:rPr>
                <w:rFonts w:ascii="Arial" w:hAnsi="Arial" w:cs="Arial"/>
                <w:b/>
                <w:sz w:val="18"/>
                <w:szCs w:val="20"/>
              </w:rPr>
              <w:t>QUARTER:  Current Program Courses</w:t>
            </w:r>
          </w:p>
        </w:tc>
        <w:tc>
          <w:tcPr>
            <w:tcW w:w="2444" w:type="pct"/>
            <w:gridSpan w:val="3"/>
            <w:tcBorders>
              <w:top w:val="single" w:sz="4" w:space="0" w:color="auto"/>
            </w:tcBorders>
            <w:shd w:val="clear" w:color="auto" w:fill="BFBFBF" w:themeFill="background1" w:themeFillShade="BF"/>
          </w:tcPr>
          <w:p w:rsidR="00955233" w:rsidRPr="00F0237D" w:rsidRDefault="00955233" w:rsidP="00B77895">
            <w:pPr>
              <w:jc w:val="center"/>
              <w:rPr>
                <w:rFonts w:ascii="Arial" w:hAnsi="Arial" w:cs="Arial"/>
                <w:b/>
                <w:sz w:val="18"/>
                <w:szCs w:val="20"/>
              </w:rPr>
            </w:pPr>
            <w:r w:rsidRPr="00F0237D">
              <w:rPr>
                <w:rFonts w:ascii="Arial" w:hAnsi="Arial" w:cs="Arial"/>
                <w:b/>
                <w:sz w:val="18"/>
                <w:szCs w:val="20"/>
              </w:rPr>
              <w:t>SEMESTER:  Converted Program Courses</w:t>
            </w:r>
          </w:p>
        </w:tc>
      </w:tr>
      <w:tr w:rsidR="00265463" w:rsidRPr="00615912" w:rsidTr="00265463">
        <w:tc>
          <w:tcPr>
            <w:tcW w:w="672" w:type="pct"/>
            <w:tcBorders>
              <w:bottom w:val="single" w:sz="4" w:space="0" w:color="auto"/>
            </w:tcBorders>
            <w:shd w:val="clear" w:color="auto" w:fill="BFBFBF" w:themeFill="background1" w:themeFillShade="BF"/>
          </w:tcPr>
          <w:p w:rsidR="00955233" w:rsidRPr="00F0237D" w:rsidRDefault="00955233" w:rsidP="00B77895">
            <w:pPr>
              <w:rPr>
                <w:rFonts w:ascii="Arial" w:hAnsi="Arial" w:cs="Arial"/>
                <w:sz w:val="18"/>
                <w:szCs w:val="20"/>
              </w:rPr>
            </w:pPr>
            <w:r w:rsidRPr="00F0237D">
              <w:rPr>
                <w:rFonts w:ascii="Arial" w:hAnsi="Arial" w:cs="Arial"/>
                <w:sz w:val="18"/>
                <w:szCs w:val="20"/>
              </w:rPr>
              <w:t>Course #</w:t>
            </w:r>
          </w:p>
        </w:tc>
        <w:tc>
          <w:tcPr>
            <w:tcW w:w="1223" w:type="pct"/>
            <w:tcBorders>
              <w:bottom w:val="single" w:sz="4" w:space="0" w:color="auto"/>
            </w:tcBorders>
            <w:shd w:val="clear" w:color="auto" w:fill="BFBFBF" w:themeFill="background1" w:themeFillShade="BF"/>
          </w:tcPr>
          <w:p w:rsidR="00955233" w:rsidRPr="00F0237D" w:rsidRDefault="00955233" w:rsidP="00B77895">
            <w:pPr>
              <w:rPr>
                <w:rFonts w:ascii="Arial" w:hAnsi="Arial" w:cs="Arial"/>
                <w:sz w:val="18"/>
                <w:szCs w:val="20"/>
              </w:rPr>
            </w:pPr>
            <w:r w:rsidRPr="00F0237D">
              <w:rPr>
                <w:rFonts w:ascii="Arial" w:hAnsi="Arial" w:cs="Arial"/>
                <w:sz w:val="18"/>
                <w:szCs w:val="20"/>
              </w:rPr>
              <w:t>Course Title</w:t>
            </w:r>
          </w:p>
        </w:tc>
        <w:tc>
          <w:tcPr>
            <w:tcW w:w="662" w:type="pct"/>
            <w:tcBorders>
              <w:bottom w:val="single" w:sz="4" w:space="0" w:color="auto"/>
            </w:tcBorders>
            <w:shd w:val="clear" w:color="auto" w:fill="BFBFBF" w:themeFill="background1" w:themeFillShade="BF"/>
          </w:tcPr>
          <w:p w:rsidR="00955233" w:rsidRPr="00F0237D" w:rsidRDefault="00955233" w:rsidP="00B77895">
            <w:pPr>
              <w:rPr>
                <w:rFonts w:ascii="Arial" w:hAnsi="Arial" w:cs="Arial"/>
                <w:sz w:val="18"/>
                <w:szCs w:val="20"/>
              </w:rPr>
            </w:pPr>
            <w:r w:rsidRPr="00F0237D">
              <w:rPr>
                <w:rFonts w:ascii="Arial" w:hAnsi="Arial" w:cs="Arial"/>
                <w:sz w:val="18"/>
                <w:szCs w:val="20"/>
              </w:rPr>
              <w:t>QCH</w:t>
            </w:r>
          </w:p>
        </w:tc>
        <w:tc>
          <w:tcPr>
            <w:tcW w:w="662" w:type="pct"/>
            <w:tcBorders>
              <w:bottom w:val="single" w:sz="4" w:space="0" w:color="auto"/>
            </w:tcBorders>
            <w:shd w:val="clear" w:color="auto" w:fill="BFBFBF" w:themeFill="background1" w:themeFillShade="BF"/>
          </w:tcPr>
          <w:p w:rsidR="00955233" w:rsidRPr="00F0237D" w:rsidRDefault="00955233" w:rsidP="00B77895">
            <w:pPr>
              <w:rPr>
                <w:rFonts w:ascii="Arial" w:hAnsi="Arial" w:cs="Arial"/>
                <w:sz w:val="18"/>
                <w:szCs w:val="20"/>
              </w:rPr>
            </w:pPr>
            <w:r w:rsidRPr="00F0237D">
              <w:rPr>
                <w:rFonts w:ascii="Arial" w:hAnsi="Arial" w:cs="Arial"/>
                <w:sz w:val="18"/>
                <w:szCs w:val="20"/>
              </w:rPr>
              <w:t>Course  #</w:t>
            </w:r>
          </w:p>
        </w:tc>
        <w:tc>
          <w:tcPr>
            <w:tcW w:w="1324" w:type="pct"/>
            <w:tcBorders>
              <w:bottom w:val="single" w:sz="4" w:space="0" w:color="auto"/>
            </w:tcBorders>
            <w:shd w:val="clear" w:color="auto" w:fill="BFBFBF" w:themeFill="background1" w:themeFillShade="BF"/>
          </w:tcPr>
          <w:p w:rsidR="00955233" w:rsidRPr="00F0237D" w:rsidRDefault="00955233" w:rsidP="00B77895">
            <w:pPr>
              <w:rPr>
                <w:rFonts w:ascii="Arial" w:hAnsi="Arial" w:cs="Arial"/>
                <w:sz w:val="18"/>
                <w:szCs w:val="20"/>
              </w:rPr>
            </w:pPr>
            <w:r w:rsidRPr="00F0237D">
              <w:rPr>
                <w:rFonts w:ascii="Arial" w:hAnsi="Arial" w:cs="Arial"/>
                <w:sz w:val="18"/>
                <w:szCs w:val="20"/>
              </w:rPr>
              <w:t>Course Title</w:t>
            </w:r>
          </w:p>
        </w:tc>
        <w:tc>
          <w:tcPr>
            <w:tcW w:w="458" w:type="pct"/>
            <w:tcBorders>
              <w:bottom w:val="single" w:sz="4" w:space="0" w:color="auto"/>
            </w:tcBorders>
            <w:shd w:val="clear" w:color="auto" w:fill="BFBFBF" w:themeFill="background1" w:themeFillShade="BF"/>
          </w:tcPr>
          <w:p w:rsidR="00955233" w:rsidRPr="00F0237D" w:rsidRDefault="00955233" w:rsidP="00B77895">
            <w:pPr>
              <w:rPr>
                <w:rFonts w:ascii="Arial" w:hAnsi="Arial" w:cs="Arial"/>
                <w:sz w:val="18"/>
                <w:szCs w:val="20"/>
              </w:rPr>
            </w:pPr>
            <w:r w:rsidRPr="00F0237D">
              <w:rPr>
                <w:rFonts w:ascii="Arial" w:hAnsi="Arial" w:cs="Arial"/>
                <w:sz w:val="18"/>
                <w:szCs w:val="20"/>
              </w:rPr>
              <w:t>SCH</w:t>
            </w:r>
          </w:p>
        </w:tc>
      </w:tr>
      <w:tr w:rsidR="00955233" w:rsidRPr="00615912" w:rsidTr="00265463">
        <w:tc>
          <w:tcPr>
            <w:tcW w:w="672" w:type="pct"/>
            <w:tcBorders>
              <w:top w:val="single" w:sz="4" w:space="0" w:color="auto"/>
            </w:tcBorders>
          </w:tcPr>
          <w:p w:rsidR="00955233" w:rsidRPr="00615912" w:rsidRDefault="00955233" w:rsidP="00B77895">
            <w:pPr>
              <w:rPr>
                <w:sz w:val="18"/>
                <w:szCs w:val="18"/>
              </w:rPr>
            </w:pPr>
            <w:r>
              <w:rPr>
                <w:sz w:val="18"/>
                <w:szCs w:val="18"/>
              </w:rPr>
              <w:t>0303-520</w:t>
            </w:r>
          </w:p>
        </w:tc>
        <w:tc>
          <w:tcPr>
            <w:tcW w:w="1223" w:type="pct"/>
            <w:tcBorders>
              <w:top w:val="single" w:sz="4" w:space="0" w:color="auto"/>
            </w:tcBorders>
          </w:tcPr>
          <w:p w:rsidR="00955233" w:rsidRPr="00615912" w:rsidRDefault="00955233" w:rsidP="00B77895">
            <w:pPr>
              <w:rPr>
                <w:sz w:val="18"/>
                <w:szCs w:val="18"/>
              </w:rPr>
            </w:pPr>
            <w:r>
              <w:rPr>
                <w:sz w:val="18"/>
                <w:szCs w:val="18"/>
              </w:rPr>
              <w:t>Engineering Economy</w:t>
            </w:r>
          </w:p>
        </w:tc>
        <w:tc>
          <w:tcPr>
            <w:tcW w:w="662" w:type="pct"/>
            <w:tcBorders>
              <w:top w:val="single" w:sz="4" w:space="0" w:color="auto"/>
            </w:tcBorders>
          </w:tcPr>
          <w:p w:rsidR="00955233" w:rsidRPr="00615912" w:rsidRDefault="00955233" w:rsidP="00B77895">
            <w:pPr>
              <w:jc w:val="center"/>
              <w:rPr>
                <w:sz w:val="18"/>
                <w:szCs w:val="18"/>
              </w:rPr>
            </w:pPr>
            <w:r>
              <w:rPr>
                <w:sz w:val="18"/>
                <w:szCs w:val="18"/>
              </w:rPr>
              <w:t>4</w:t>
            </w:r>
          </w:p>
        </w:tc>
        <w:tc>
          <w:tcPr>
            <w:tcW w:w="662" w:type="pct"/>
            <w:tcBorders>
              <w:top w:val="single" w:sz="4" w:space="0" w:color="auto"/>
            </w:tcBorders>
          </w:tcPr>
          <w:p w:rsidR="00955233" w:rsidRPr="00615912" w:rsidRDefault="00955233" w:rsidP="00B77895">
            <w:pPr>
              <w:rPr>
                <w:sz w:val="18"/>
                <w:szCs w:val="18"/>
              </w:rPr>
            </w:pPr>
            <w:r>
              <w:rPr>
                <w:sz w:val="18"/>
                <w:szCs w:val="18"/>
              </w:rPr>
              <w:t>ISEE-250</w:t>
            </w:r>
          </w:p>
        </w:tc>
        <w:tc>
          <w:tcPr>
            <w:tcW w:w="1324" w:type="pct"/>
            <w:tcBorders>
              <w:top w:val="single" w:sz="4" w:space="0" w:color="auto"/>
            </w:tcBorders>
          </w:tcPr>
          <w:p w:rsidR="00955233" w:rsidRPr="00615912" w:rsidRDefault="00955233" w:rsidP="00B77895">
            <w:pPr>
              <w:rPr>
                <w:sz w:val="18"/>
                <w:szCs w:val="18"/>
              </w:rPr>
            </w:pPr>
            <w:r>
              <w:rPr>
                <w:sz w:val="18"/>
                <w:szCs w:val="18"/>
              </w:rPr>
              <w:t>Engineering Economy</w:t>
            </w:r>
          </w:p>
        </w:tc>
        <w:tc>
          <w:tcPr>
            <w:tcW w:w="458" w:type="pct"/>
            <w:tcBorders>
              <w:top w:val="single" w:sz="4" w:space="0" w:color="auto"/>
            </w:tcBorders>
          </w:tcPr>
          <w:p w:rsidR="00955233" w:rsidRPr="00615912" w:rsidRDefault="00955233" w:rsidP="00B77895">
            <w:pPr>
              <w:jc w:val="center"/>
              <w:rPr>
                <w:sz w:val="18"/>
                <w:szCs w:val="18"/>
              </w:rPr>
            </w:pPr>
            <w:r>
              <w:rPr>
                <w:sz w:val="18"/>
                <w:szCs w:val="18"/>
              </w:rPr>
              <w:t>3</w:t>
            </w:r>
          </w:p>
        </w:tc>
      </w:tr>
      <w:tr w:rsidR="00955233" w:rsidRPr="00615912" w:rsidTr="00265463">
        <w:tc>
          <w:tcPr>
            <w:tcW w:w="672" w:type="pct"/>
            <w:tcBorders>
              <w:top w:val="single" w:sz="4" w:space="0" w:color="auto"/>
            </w:tcBorders>
          </w:tcPr>
          <w:p w:rsidR="00955233" w:rsidRPr="00615912" w:rsidRDefault="00955233" w:rsidP="00B77895">
            <w:pPr>
              <w:rPr>
                <w:sz w:val="18"/>
                <w:szCs w:val="18"/>
              </w:rPr>
            </w:pPr>
            <w:r>
              <w:rPr>
                <w:sz w:val="18"/>
                <w:szCs w:val="18"/>
              </w:rPr>
              <w:t>0303-481</w:t>
            </w:r>
          </w:p>
        </w:tc>
        <w:tc>
          <w:tcPr>
            <w:tcW w:w="1223" w:type="pct"/>
            <w:tcBorders>
              <w:top w:val="single" w:sz="4" w:space="0" w:color="auto"/>
            </w:tcBorders>
          </w:tcPr>
          <w:p w:rsidR="00955233" w:rsidRPr="00615912" w:rsidRDefault="00955233" w:rsidP="00B77895">
            <w:pPr>
              <w:rPr>
                <w:sz w:val="18"/>
                <w:szCs w:val="18"/>
              </w:rPr>
            </w:pPr>
            <w:r>
              <w:rPr>
                <w:sz w:val="18"/>
                <w:szCs w:val="18"/>
              </w:rPr>
              <w:t>Engineering Management</w:t>
            </w:r>
          </w:p>
        </w:tc>
        <w:tc>
          <w:tcPr>
            <w:tcW w:w="662" w:type="pct"/>
            <w:tcBorders>
              <w:top w:val="single" w:sz="4" w:space="0" w:color="auto"/>
            </w:tcBorders>
          </w:tcPr>
          <w:p w:rsidR="00955233" w:rsidRPr="00615912" w:rsidRDefault="00955233" w:rsidP="00B77895">
            <w:pPr>
              <w:jc w:val="center"/>
              <w:rPr>
                <w:sz w:val="18"/>
                <w:szCs w:val="18"/>
              </w:rPr>
            </w:pPr>
            <w:r>
              <w:rPr>
                <w:sz w:val="18"/>
                <w:szCs w:val="18"/>
              </w:rPr>
              <w:t>4</w:t>
            </w:r>
          </w:p>
        </w:tc>
        <w:tc>
          <w:tcPr>
            <w:tcW w:w="662" w:type="pct"/>
            <w:tcBorders>
              <w:top w:val="single" w:sz="4" w:space="0" w:color="auto"/>
            </w:tcBorders>
          </w:tcPr>
          <w:p w:rsidR="00955233" w:rsidRPr="00615912" w:rsidRDefault="00955233" w:rsidP="00B77895">
            <w:pPr>
              <w:rPr>
                <w:sz w:val="18"/>
                <w:szCs w:val="18"/>
              </w:rPr>
            </w:pPr>
            <w:r>
              <w:rPr>
                <w:sz w:val="18"/>
                <w:szCs w:val="18"/>
              </w:rPr>
              <w:t>ISEE-350</w:t>
            </w:r>
          </w:p>
        </w:tc>
        <w:tc>
          <w:tcPr>
            <w:tcW w:w="1324" w:type="pct"/>
            <w:tcBorders>
              <w:top w:val="single" w:sz="4" w:space="0" w:color="auto"/>
            </w:tcBorders>
          </w:tcPr>
          <w:p w:rsidR="00955233" w:rsidRPr="00615912" w:rsidRDefault="00955233" w:rsidP="00B77895">
            <w:pPr>
              <w:rPr>
                <w:sz w:val="18"/>
                <w:szCs w:val="18"/>
              </w:rPr>
            </w:pPr>
            <w:r>
              <w:rPr>
                <w:sz w:val="18"/>
                <w:szCs w:val="18"/>
              </w:rPr>
              <w:t>Engineering Management</w:t>
            </w:r>
          </w:p>
        </w:tc>
        <w:tc>
          <w:tcPr>
            <w:tcW w:w="458" w:type="pct"/>
            <w:tcBorders>
              <w:top w:val="single" w:sz="4" w:space="0" w:color="auto"/>
            </w:tcBorders>
          </w:tcPr>
          <w:p w:rsidR="00955233" w:rsidRPr="00615912" w:rsidRDefault="00955233" w:rsidP="00B77895">
            <w:pPr>
              <w:jc w:val="center"/>
              <w:rPr>
                <w:sz w:val="18"/>
                <w:szCs w:val="18"/>
              </w:rPr>
            </w:pPr>
            <w:r>
              <w:rPr>
                <w:sz w:val="18"/>
                <w:szCs w:val="18"/>
              </w:rPr>
              <w:t>3</w:t>
            </w:r>
          </w:p>
        </w:tc>
      </w:tr>
      <w:tr w:rsidR="00955233" w:rsidRPr="00615912" w:rsidTr="00265463">
        <w:tc>
          <w:tcPr>
            <w:tcW w:w="672" w:type="pct"/>
            <w:tcBorders>
              <w:top w:val="single" w:sz="4" w:space="0" w:color="auto"/>
            </w:tcBorders>
          </w:tcPr>
          <w:p w:rsidR="00955233" w:rsidRDefault="00C7678D" w:rsidP="00B77895">
            <w:pPr>
              <w:rPr>
                <w:sz w:val="18"/>
                <w:szCs w:val="18"/>
              </w:rPr>
            </w:pPr>
            <w:r>
              <w:rPr>
                <w:sz w:val="18"/>
                <w:szCs w:val="18"/>
              </w:rPr>
              <w:t>0101-494</w:t>
            </w:r>
          </w:p>
        </w:tc>
        <w:tc>
          <w:tcPr>
            <w:tcW w:w="1223" w:type="pct"/>
            <w:tcBorders>
              <w:top w:val="single" w:sz="4" w:space="0" w:color="auto"/>
            </w:tcBorders>
          </w:tcPr>
          <w:p w:rsidR="00955233" w:rsidRDefault="00C7678D" w:rsidP="00C7678D">
            <w:pPr>
              <w:rPr>
                <w:sz w:val="18"/>
                <w:szCs w:val="18"/>
              </w:rPr>
            </w:pPr>
            <w:r>
              <w:rPr>
                <w:sz w:val="18"/>
                <w:szCs w:val="18"/>
              </w:rPr>
              <w:t>Cost Accounting in Technical Organizations</w:t>
            </w:r>
          </w:p>
        </w:tc>
        <w:tc>
          <w:tcPr>
            <w:tcW w:w="662" w:type="pct"/>
            <w:tcBorders>
              <w:top w:val="single" w:sz="4" w:space="0" w:color="auto"/>
            </w:tcBorders>
          </w:tcPr>
          <w:p w:rsidR="00955233" w:rsidRDefault="00955233" w:rsidP="00B77895">
            <w:pPr>
              <w:jc w:val="center"/>
              <w:rPr>
                <w:sz w:val="18"/>
                <w:szCs w:val="18"/>
              </w:rPr>
            </w:pPr>
            <w:r>
              <w:rPr>
                <w:sz w:val="18"/>
                <w:szCs w:val="18"/>
              </w:rPr>
              <w:t>4</w:t>
            </w:r>
          </w:p>
        </w:tc>
        <w:tc>
          <w:tcPr>
            <w:tcW w:w="662" w:type="pct"/>
            <w:tcBorders>
              <w:top w:val="single" w:sz="4" w:space="0" w:color="auto"/>
            </w:tcBorders>
          </w:tcPr>
          <w:p w:rsidR="00955233" w:rsidRDefault="00C7678D" w:rsidP="00C7678D">
            <w:pPr>
              <w:rPr>
                <w:sz w:val="18"/>
                <w:szCs w:val="18"/>
              </w:rPr>
            </w:pPr>
            <w:r>
              <w:rPr>
                <w:sz w:val="18"/>
                <w:szCs w:val="18"/>
              </w:rPr>
              <w:t>ACCT</w:t>
            </w:r>
            <w:r w:rsidR="00955233">
              <w:rPr>
                <w:sz w:val="18"/>
                <w:szCs w:val="18"/>
              </w:rPr>
              <w:t>-</w:t>
            </w:r>
            <w:r>
              <w:rPr>
                <w:sz w:val="18"/>
                <w:szCs w:val="18"/>
              </w:rPr>
              <w:t>500</w:t>
            </w:r>
          </w:p>
        </w:tc>
        <w:tc>
          <w:tcPr>
            <w:tcW w:w="1324" w:type="pct"/>
            <w:tcBorders>
              <w:top w:val="single" w:sz="4" w:space="0" w:color="auto"/>
            </w:tcBorders>
          </w:tcPr>
          <w:p w:rsidR="00955233" w:rsidRDefault="00955233" w:rsidP="00C7678D">
            <w:pPr>
              <w:rPr>
                <w:sz w:val="18"/>
                <w:szCs w:val="18"/>
              </w:rPr>
            </w:pPr>
            <w:r>
              <w:rPr>
                <w:sz w:val="18"/>
                <w:szCs w:val="18"/>
              </w:rPr>
              <w:t xml:space="preserve">Cost </w:t>
            </w:r>
            <w:r w:rsidR="00C7678D">
              <w:rPr>
                <w:sz w:val="18"/>
                <w:szCs w:val="18"/>
              </w:rPr>
              <w:t>Management</w:t>
            </w:r>
            <w:r>
              <w:rPr>
                <w:sz w:val="18"/>
                <w:szCs w:val="18"/>
              </w:rPr>
              <w:t xml:space="preserve"> in Technical Organizations</w:t>
            </w:r>
          </w:p>
        </w:tc>
        <w:tc>
          <w:tcPr>
            <w:tcW w:w="458" w:type="pct"/>
            <w:tcBorders>
              <w:top w:val="single" w:sz="4" w:space="0" w:color="auto"/>
            </w:tcBorders>
          </w:tcPr>
          <w:p w:rsidR="00955233" w:rsidRDefault="00955233" w:rsidP="00B77895">
            <w:pPr>
              <w:jc w:val="center"/>
              <w:rPr>
                <w:sz w:val="18"/>
                <w:szCs w:val="18"/>
              </w:rPr>
            </w:pPr>
            <w:r>
              <w:rPr>
                <w:sz w:val="18"/>
                <w:szCs w:val="18"/>
              </w:rPr>
              <w:t>3</w:t>
            </w:r>
          </w:p>
        </w:tc>
      </w:tr>
      <w:tr w:rsidR="00955233" w:rsidRPr="00615912" w:rsidTr="00265463">
        <w:tc>
          <w:tcPr>
            <w:tcW w:w="672" w:type="pct"/>
            <w:tcBorders>
              <w:top w:val="single" w:sz="4" w:space="0" w:color="auto"/>
            </w:tcBorders>
          </w:tcPr>
          <w:p w:rsidR="00955233" w:rsidRPr="00615912" w:rsidRDefault="00955233" w:rsidP="00B77895">
            <w:pPr>
              <w:rPr>
                <w:sz w:val="18"/>
                <w:szCs w:val="18"/>
              </w:rPr>
            </w:pPr>
            <w:r>
              <w:rPr>
                <w:sz w:val="18"/>
                <w:szCs w:val="18"/>
              </w:rPr>
              <w:t>0303-401</w:t>
            </w:r>
          </w:p>
        </w:tc>
        <w:tc>
          <w:tcPr>
            <w:tcW w:w="1223" w:type="pct"/>
            <w:tcBorders>
              <w:top w:val="single" w:sz="4" w:space="0" w:color="auto"/>
            </w:tcBorders>
          </w:tcPr>
          <w:p w:rsidR="00955233" w:rsidRPr="00615912" w:rsidRDefault="00955233" w:rsidP="00B77895">
            <w:pPr>
              <w:rPr>
                <w:sz w:val="18"/>
                <w:szCs w:val="18"/>
              </w:rPr>
            </w:pPr>
            <w:r>
              <w:rPr>
                <w:sz w:val="18"/>
                <w:szCs w:val="18"/>
              </w:rPr>
              <w:t>Operations Research</w:t>
            </w:r>
          </w:p>
        </w:tc>
        <w:tc>
          <w:tcPr>
            <w:tcW w:w="662" w:type="pct"/>
            <w:tcBorders>
              <w:top w:val="single" w:sz="4" w:space="0" w:color="auto"/>
            </w:tcBorders>
          </w:tcPr>
          <w:p w:rsidR="00955233" w:rsidRPr="00615912" w:rsidRDefault="00955233" w:rsidP="00B77895">
            <w:pPr>
              <w:jc w:val="center"/>
              <w:rPr>
                <w:sz w:val="18"/>
                <w:szCs w:val="18"/>
              </w:rPr>
            </w:pPr>
            <w:r>
              <w:rPr>
                <w:sz w:val="18"/>
                <w:szCs w:val="18"/>
              </w:rPr>
              <w:t>4</w:t>
            </w:r>
          </w:p>
        </w:tc>
        <w:tc>
          <w:tcPr>
            <w:tcW w:w="662" w:type="pct"/>
            <w:tcBorders>
              <w:top w:val="single" w:sz="4" w:space="0" w:color="auto"/>
            </w:tcBorders>
          </w:tcPr>
          <w:p w:rsidR="00955233" w:rsidRPr="00615912" w:rsidRDefault="00955233" w:rsidP="00B77895">
            <w:pPr>
              <w:rPr>
                <w:sz w:val="18"/>
                <w:szCs w:val="18"/>
              </w:rPr>
            </w:pPr>
            <w:r>
              <w:rPr>
                <w:sz w:val="18"/>
                <w:szCs w:val="18"/>
              </w:rPr>
              <w:t>ISEE-301</w:t>
            </w:r>
          </w:p>
        </w:tc>
        <w:tc>
          <w:tcPr>
            <w:tcW w:w="1324" w:type="pct"/>
            <w:tcBorders>
              <w:top w:val="single" w:sz="4" w:space="0" w:color="auto"/>
            </w:tcBorders>
          </w:tcPr>
          <w:p w:rsidR="00955233" w:rsidRPr="00615912" w:rsidRDefault="00955233" w:rsidP="00B77895">
            <w:pPr>
              <w:rPr>
                <w:sz w:val="18"/>
                <w:szCs w:val="18"/>
              </w:rPr>
            </w:pPr>
            <w:r>
              <w:rPr>
                <w:sz w:val="18"/>
                <w:szCs w:val="18"/>
              </w:rPr>
              <w:t>Operations Research</w:t>
            </w:r>
          </w:p>
        </w:tc>
        <w:tc>
          <w:tcPr>
            <w:tcW w:w="458" w:type="pct"/>
            <w:tcBorders>
              <w:top w:val="single" w:sz="4" w:space="0" w:color="auto"/>
            </w:tcBorders>
          </w:tcPr>
          <w:p w:rsidR="00955233" w:rsidRPr="00615912" w:rsidRDefault="00955233" w:rsidP="00B77895">
            <w:pPr>
              <w:jc w:val="center"/>
              <w:rPr>
                <w:sz w:val="18"/>
                <w:szCs w:val="18"/>
              </w:rPr>
            </w:pPr>
            <w:r>
              <w:rPr>
                <w:sz w:val="18"/>
                <w:szCs w:val="18"/>
              </w:rPr>
              <w:t>4</w:t>
            </w:r>
          </w:p>
        </w:tc>
      </w:tr>
      <w:tr w:rsidR="00955233" w:rsidRPr="00615912" w:rsidTr="00265463">
        <w:tc>
          <w:tcPr>
            <w:tcW w:w="672" w:type="pct"/>
            <w:tcBorders>
              <w:top w:val="single" w:sz="4" w:space="0" w:color="auto"/>
            </w:tcBorders>
          </w:tcPr>
          <w:p w:rsidR="00955233" w:rsidRPr="00615912" w:rsidRDefault="00955233" w:rsidP="00B77895">
            <w:pPr>
              <w:rPr>
                <w:sz w:val="18"/>
                <w:szCs w:val="18"/>
              </w:rPr>
            </w:pPr>
            <w:r>
              <w:rPr>
                <w:sz w:val="18"/>
                <w:szCs w:val="18"/>
              </w:rPr>
              <w:t>0303-422</w:t>
            </w:r>
          </w:p>
        </w:tc>
        <w:tc>
          <w:tcPr>
            <w:tcW w:w="1223" w:type="pct"/>
            <w:tcBorders>
              <w:top w:val="single" w:sz="4" w:space="0" w:color="auto"/>
            </w:tcBorders>
          </w:tcPr>
          <w:p w:rsidR="00955233" w:rsidRPr="00615912" w:rsidRDefault="00955233" w:rsidP="00B77895">
            <w:pPr>
              <w:rPr>
                <w:sz w:val="18"/>
                <w:szCs w:val="18"/>
              </w:rPr>
            </w:pPr>
            <w:r>
              <w:rPr>
                <w:sz w:val="18"/>
                <w:szCs w:val="18"/>
              </w:rPr>
              <w:t>Facilities Planning</w:t>
            </w:r>
          </w:p>
        </w:tc>
        <w:tc>
          <w:tcPr>
            <w:tcW w:w="662" w:type="pct"/>
            <w:tcBorders>
              <w:top w:val="single" w:sz="4" w:space="0" w:color="auto"/>
            </w:tcBorders>
          </w:tcPr>
          <w:p w:rsidR="00955233" w:rsidRPr="00615912" w:rsidRDefault="00955233" w:rsidP="00B77895">
            <w:pPr>
              <w:jc w:val="center"/>
              <w:rPr>
                <w:sz w:val="18"/>
                <w:szCs w:val="18"/>
              </w:rPr>
            </w:pPr>
            <w:r>
              <w:rPr>
                <w:sz w:val="18"/>
                <w:szCs w:val="18"/>
              </w:rPr>
              <w:t>4</w:t>
            </w:r>
          </w:p>
        </w:tc>
        <w:tc>
          <w:tcPr>
            <w:tcW w:w="662" w:type="pct"/>
            <w:tcBorders>
              <w:top w:val="single" w:sz="4" w:space="0" w:color="auto"/>
            </w:tcBorders>
          </w:tcPr>
          <w:p w:rsidR="00955233" w:rsidRPr="00615912" w:rsidRDefault="00955233" w:rsidP="00B77895">
            <w:pPr>
              <w:rPr>
                <w:sz w:val="18"/>
                <w:szCs w:val="18"/>
              </w:rPr>
            </w:pPr>
            <w:r>
              <w:rPr>
                <w:sz w:val="18"/>
                <w:szCs w:val="18"/>
              </w:rPr>
              <w:t>ISEE-323</w:t>
            </w:r>
          </w:p>
        </w:tc>
        <w:tc>
          <w:tcPr>
            <w:tcW w:w="1324" w:type="pct"/>
            <w:tcBorders>
              <w:top w:val="single" w:sz="4" w:space="0" w:color="auto"/>
            </w:tcBorders>
          </w:tcPr>
          <w:p w:rsidR="00955233" w:rsidRPr="00615912" w:rsidRDefault="00955233" w:rsidP="00B77895">
            <w:pPr>
              <w:rPr>
                <w:sz w:val="18"/>
                <w:szCs w:val="18"/>
              </w:rPr>
            </w:pPr>
            <w:r>
              <w:rPr>
                <w:sz w:val="18"/>
                <w:szCs w:val="18"/>
              </w:rPr>
              <w:t>Facilities Planning</w:t>
            </w:r>
          </w:p>
        </w:tc>
        <w:tc>
          <w:tcPr>
            <w:tcW w:w="458" w:type="pct"/>
            <w:tcBorders>
              <w:top w:val="single" w:sz="4" w:space="0" w:color="auto"/>
            </w:tcBorders>
          </w:tcPr>
          <w:p w:rsidR="00955233" w:rsidRPr="00615912" w:rsidRDefault="00955233" w:rsidP="00B77895">
            <w:pPr>
              <w:jc w:val="center"/>
              <w:rPr>
                <w:sz w:val="18"/>
                <w:szCs w:val="18"/>
              </w:rPr>
            </w:pPr>
            <w:r>
              <w:rPr>
                <w:sz w:val="18"/>
                <w:szCs w:val="18"/>
              </w:rPr>
              <w:t>3</w:t>
            </w:r>
          </w:p>
        </w:tc>
      </w:tr>
      <w:tr w:rsidR="00265463" w:rsidRPr="00615912" w:rsidTr="00265463">
        <w:tc>
          <w:tcPr>
            <w:tcW w:w="672" w:type="pct"/>
            <w:tcBorders>
              <w:top w:val="single" w:sz="4" w:space="0" w:color="auto"/>
            </w:tcBorders>
          </w:tcPr>
          <w:p w:rsidR="00955233" w:rsidRPr="00615912" w:rsidRDefault="00955233" w:rsidP="00B77895">
            <w:pPr>
              <w:rPr>
                <w:sz w:val="18"/>
                <w:szCs w:val="18"/>
              </w:rPr>
            </w:pPr>
            <w:r>
              <w:rPr>
                <w:sz w:val="18"/>
                <w:szCs w:val="18"/>
              </w:rPr>
              <w:t>0303-503</w:t>
            </w:r>
          </w:p>
        </w:tc>
        <w:tc>
          <w:tcPr>
            <w:tcW w:w="1223" w:type="pct"/>
            <w:tcBorders>
              <w:top w:val="single" w:sz="4" w:space="0" w:color="auto"/>
            </w:tcBorders>
          </w:tcPr>
          <w:p w:rsidR="00955233" w:rsidRPr="00615912" w:rsidRDefault="00955233" w:rsidP="00B77895">
            <w:pPr>
              <w:rPr>
                <w:sz w:val="18"/>
                <w:szCs w:val="18"/>
              </w:rPr>
            </w:pPr>
            <w:r>
              <w:rPr>
                <w:sz w:val="18"/>
                <w:szCs w:val="18"/>
              </w:rPr>
              <w:t>Simulation</w:t>
            </w:r>
          </w:p>
        </w:tc>
        <w:tc>
          <w:tcPr>
            <w:tcW w:w="662" w:type="pct"/>
            <w:tcBorders>
              <w:top w:val="single" w:sz="4" w:space="0" w:color="auto"/>
            </w:tcBorders>
          </w:tcPr>
          <w:p w:rsidR="00955233" w:rsidRPr="00615912" w:rsidRDefault="00955233" w:rsidP="00B77895">
            <w:pPr>
              <w:jc w:val="center"/>
              <w:rPr>
                <w:sz w:val="18"/>
                <w:szCs w:val="18"/>
              </w:rPr>
            </w:pPr>
            <w:r>
              <w:rPr>
                <w:sz w:val="18"/>
                <w:szCs w:val="18"/>
              </w:rPr>
              <w:t>4</w:t>
            </w:r>
          </w:p>
        </w:tc>
        <w:tc>
          <w:tcPr>
            <w:tcW w:w="662" w:type="pct"/>
            <w:tcBorders>
              <w:top w:val="single" w:sz="4" w:space="0" w:color="auto"/>
            </w:tcBorders>
          </w:tcPr>
          <w:p w:rsidR="00955233" w:rsidRPr="00615912" w:rsidRDefault="00955233" w:rsidP="00B77895">
            <w:pPr>
              <w:rPr>
                <w:sz w:val="18"/>
                <w:szCs w:val="18"/>
              </w:rPr>
            </w:pPr>
            <w:r>
              <w:rPr>
                <w:sz w:val="18"/>
                <w:szCs w:val="18"/>
              </w:rPr>
              <w:t>ISEE-410</w:t>
            </w:r>
          </w:p>
        </w:tc>
        <w:tc>
          <w:tcPr>
            <w:tcW w:w="1324" w:type="pct"/>
            <w:tcBorders>
              <w:top w:val="single" w:sz="4" w:space="0" w:color="auto"/>
            </w:tcBorders>
          </w:tcPr>
          <w:p w:rsidR="00955233" w:rsidRPr="00615912" w:rsidRDefault="00955233" w:rsidP="00B77895">
            <w:pPr>
              <w:rPr>
                <w:sz w:val="18"/>
                <w:szCs w:val="18"/>
              </w:rPr>
            </w:pPr>
            <w:r>
              <w:rPr>
                <w:sz w:val="18"/>
                <w:szCs w:val="18"/>
              </w:rPr>
              <w:t>Simulation</w:t>
            </w:r>
          </w:p>
        </w:tc>
        <w:tc>
          <w:tcPr>
            <w:tcW w:w="458" w:type="pct"/>
            <w:tcBorders>
              <w:top w:val="single" w:sz="4" w:space="0" w:color="auto"/>
            </w:tcBorders>
          </w:tcPr>
          <w:p w:rsidR="00955233" w:rsidRPr="00615912" w:rsidRDefault="00955233" w:rsidP="00B77895">
            <w:pPr>
              <w:jc w:val="center"/>
              <w:rPr>
                <w:sz w:val="18"/>
                <w:szCs w:val="18"/>
              </w:rPr>
            </w:pPr>
            <w:r>
              <w:rPr>
                <w:sz w:val="18"/>
                <w:szCs w:val="18"/>
              </w:rPr>
              <w:t>3</w:t>
            </w:r>
          </w:p>
        </w:tc>
      </w:tr>
      <w:tr w:rsidR="00265463" w:rsidRPr="00615912" w:rsidTr="00265463">
        <w:tc>
          <w:tcPr>
            <w:tcW w:w="672" w:type="pct"/>
            <w:tcBorders>
              <w:top w:val="single" w:sz="4" w:space="0" w:color="auto"/>
            </w:tcBorders>
          </w:tcPr>
          <w:p w:rsidR="00955233" w:rsidRPr="00615912" w:rsidRDefault="00955233" w:rsidP="00B77895">
            <w:pPr>
              <w:rPr>
                <w:sz w:val="18"/>
                <w:szCs w:val="18"/>
              </w:rPr>
            </w:pPr>
            <w:r>
              <w:rPr>
                <w:sz w:val="18"/>
                <w:szCs w:val="18"/>
              </w:rPr>
              <w:t>0303-402</w:t>
            </w:r>
          </w:p>
        </w:tc>
        <w:tc>
          <w:tcPr>
            <w:tcW w:w="1223" w:type="pct"/>
            <w:tcBorders>
              <w:top w:val="single" w:sz="4" w:space="0" w:color="auto"/>
            </w:tcBorders>
          </w:tcPr>
          <w:p w:rsidR="00955233" w:rsidRPr="00615912" w:rsidRDefault="00955233" w:rsidP="00B77895">
            <w:pPr>
              <w:rPr>
                <w:sz w:val="18"/>
                <w:szCs w:val="18"/>
              </w:rPr>
            </w:pPr>
            <w:r>
              <w:rPr>
                <w:sz w:val="18"/>
                <w:szCs w:val="18"/>
              </w:rPr>
              <w:t>Production Control</w:t>
            </w:r>
          </w:p>
        </w:tc>
        <w:tc>
          <w:tcPr>
            <w:tcW w:w="662" w:type="pct"/>
            <w:tcBorders>
              <w:top w:val="single" w:sz="4" w:space="0" w:color="auto"/>
            </w:tcBorders>
          </w:tcPr>
          <w:p w:rsidR="00955233" w:rsidRPr="00615912" w:rsidRDefault="00955233" w:rsidP="00B77895">
            <w:pPr>
              <w:jc w:val="center"/>
              <w:rPr>
                <w:sz w:val="18"/>
                <w:szCs w:val="18"/>
              </w:rPr>
            </w:pPr>
            <w:r>
              <w:rPr>
                <w:sz w:val="18"/>
                <w:szCs w:val="18"/>
              </w:rPr>
              <w:t>4</w:t>
            </w:r>
          </w:p>
        </w:tc>
        <w:tc>
          <w:tcPr>
            <w:tcW w:w="662" w:type="pct"/>
            <w:tcBorders>
              <w:top w:val="single" w:sz="4" w:space="0" w:color="auto"/>
            </w:tcBorders>
          </w:tcPr>
          <w:p w:rsidR="00955233" w:rsidRPr="00615912" w:rsidRDefault="00955233" w:rsidP="00B77895">
            <w:pPr>
              <w:rPr>
                <w:sz w:val="18"/>
                <w:szCs w:val="18"/>
              </w:rPr>
            </w:pPr>
            <w:r>
              <w:rPr>
                <w:sz w:val="18"/>
                <w:szCs w:val="18"/>
              </w:rPr>
              <w:t>ISEE-420</w:t>
            </w:r>
          </w:p>
        </w:tc>
        <w:tc>
          <w:tcPr>
            <w:tcW w:w="1324" w:type="pct"/>
            <w:tcBorders>
              <w:top w:val="single" w:sz="4" w:space="0" w:color="auto"/>
            </w:tcBorders>
          </w:tcPr>
          <w:p w:rsidR="00955233" w:rsidRPr="00615912" w:rsidRDefault="00955233" w:rsidP="00B77895">
            <w:pPr>
              <w:rPr>
                <w:sz w:val="18"/>
                <w:szCs w:val="18"/>
              </w:rPr>
            </w:pPr>
            <w:r>
              <w:rPr>
                <w:sz w:val="18"/>
                <w:szCs w:val="18"/>
              </w:rPr>
              <w:t>Production Control</w:t>
            </w:r>
          </w:p>
        </w:tc>
        <w:tc>
          <w:tcPr>
            <w:tcW w:w="458" w:type="pct"/>
            <w:tcBorders>
              <w:top w:val="single" w:sz="4" w:space="0" w:color="auto"/>
            </w:tcBorders>
          </w:tcPr>
          <w:p w:rsidR="00955233" w:rsidRPr="00615912" w:rsidRDefault="00955233" w:rsidP="00B77895">
            <w:pPr>
              <w:jc w:val="center"/>
              <w:rPr>
                <w:sz w:val="18"/>
                <w:szCs w:val="18"/>
              </w:rPr>
            </w:pPr>
            <w:r>
              <w:rPr>
                <w:sz w:val="18"/>
                <w:szCs w:val="18"/>
              </w:rPr>
              <w:t>3</w:t>
            </w:r>
          </w:p>
        </w:tc>
      </w:tr>
      <w:tr w:rsidR="00265463" w:rsidRPr="00615912" w:rsidTr="00265463">
        <w:tc>
          <w:tcPr>
            <w:tcW w:w="672" w:type="pct"/>
            <w:tcBorders>
              <w:top w:val="single" w:sz="4" w:space="0" w:color="auto"/>
            </w:tcBorders>
          </w:tcPr>
          <w:p w:rsidR="00955233" w:rsidRPr="00615912" w:rsidRDefault="00955233" w:rsidP="00B77895">
            <w:pPr>
              <w:rPr>
                <w:sz w:val="18"/>
                <w:szCs w:val="18"/>
              </w:rPr>
            </w:pPr>
            <w:r>
              <w:rPr>
                <w:sz w:val="18"/>
                <w:szCs w:val="18"/>
              </w:rPr>
              <w:t>0303-510</w:t>
            </w:r>
          </w:p>
        </w:tc>
        <w:tc>
          <w:tcPr>
            <w:tcW w:w="1223" w:type="pct"/>
            <w:tcBorders>
              <w:top w:val="single" w:sz="4" w:space="0" w:color="auto"/>
            </w:tcBorders>
          </w:tcPr>
          <w:p w:rsidR="00955233" w:rsidRPr="00615912" w:rsidRDefault="00955233" w:rsidP="00B77895">
            <w:pPr>
              <w:rPr>
                <w:sz w:val="18"/>
                <w:szCs w:val="18"/>
              </w:rPr>
            </w:pPr>
            <w:r>
              <w:rPr>
                <w:sz w:val="18"/>
                <w:szCs w:val="18"/>
              </w:rPr>
              <w:t>Statistical Quality Control</w:t>
            </w:r>
          </w:p>
        </w:tc>
        <w:tc>
          <w:tcPr>
            <w:tcW w:w="662" w:type="pct"/>
            <w:tcBorders>
              <w:top w:val="single" w:sz="4" w:space="0" w:color="auto"/>
            </w:tcBorders>
          </w:tcPr>
          <w:p w:rsidR="00955233" w:rsidRPr="00615912" w:rsidRDefault="00955233" w:rsidP="00B77895">
            <w:pPr>
              <w:jc w:val="center"/>
              <w:rPr>
                <w:sz w:val="18"/>
                <w:szCs w:val="18"/>
              </w:rPr>
            </w:pPr>
            <w:r>
              <w:rPr>
                <w:sz w:val="18"/>
                <w:szCs w:val="18"/>
              </w:rPr>
              <w:t>4</w:t>
            </w:r>
          </w:p>
        </w:tc>
        <w:tc>
          <w:tcPr>
            <w:tcW w:w="662" w:type="pct"/>
            <w:tcBorders>
              <w:top w:val="single" w:sz="4" w:space="0" w:color="auto"/>
            </w:tcBorders>
          </w:tcPr>
          <w:p w:rsidR="00955233" w:rsidRPr="00615912" w:rsidRDefault="00955233" w:rsidP="00B77895">
            <w:pPr>
              <w:rPr>
                <w:sz w:val="18"/>
                <w:szCs w:val="18"/>
              </w:rPr>
            </w:pPr>
            <w:r>
              <w:rPr>
                <w:sz w:val="18"/>
                <w:szCs w:val="18"/>
              </w:rPr>
              <w:t>ISEE-460</w:t>
            </w:r>
          </w:p>
        </w:tc>
        <w:tc>
          <w:tcPr>
            <w:tcW w:w="1324" w:type="pct"/>
            <w:tcBorders>
              <w:top w:val="single" w:sz="4" w:space="0" w:color="auto"/>
            </w:tcBorders>
          </w:tcPr>
          <w:p w:rsidR="00955233" w:rsidRPr="00615912" w:rsidRDefault="00955233" w:rsidP="00B77895">
            <w:pPr>
              <w:rPr>
                <w:sz w:val="18"/>
                <w:szCs w:val="18"/>
              </w:rPr>
            </w:pPr>
            <w:r>
              <w:rPr>
                <w:sz w:val="18"/>
                <w:szCs w:val="18"/>
              </w:rPr>
              <w:t>Statistical Quality Control</w:t>
            </w:r>
          </w:p>
        </w:tc>
        <w:tc>
          <w:tcPr>
            <w:tcW w:w="458" w:type="pct"/>
            <w:tcBorders>
              <w:top w:val="single" w:sz="4" w:space="0" w:color="auto"/>
            </w:tcBorders>
          </w:tcPr>
          <w:p w:rsidR="00955233" w:rsidRPr="00615912" w:rsidRDefault="00955233" w:rsidP="00B77895">
            <w:pPr>
              <w:jc w:val="center"/>
              <w:rPr>
                <w:sz w:val="18"/>
                <w:szCs w:val="18"/>
              </w:rPr>
            </w:pPr>
            <w:r>
              <w:rPr>
                <w:sz w:val="18"/>
                <w:szCs w:val="18"/>
              </w:rPr>
              <w:t>3</w:t>
            </w:r>
          </w:p>
        </w:tc>
      </w:tr>
      <w:tr w:rsidR="00265463" w:rsidRPr="00615912" w:rsidTr="00265463">
        <w:tc>
          <w:tcPr>
            <w:tcW w:w="672" w:type="pct"/>
            <w:tcBorders>
              <w:top w:val="single" w:sz="4" w:space="0" w:color="auto"/>
            </w:tcBorders>
          </w:tcPr>
          <w:p w:rsidR="00955233" w:rsidRDefault="00955233" w:rsidP="00B77895">
            <w:pPr>
              <w:rPr>
                <w:sz w:val="18"/>
                <w:szCs w:val="18"/>
              </w:rPr>
            </w:pPr>
            <w:r>
              <w:rPr>
                <w:sz w:val="18"/>
                <w:szCs w:val="18"/>
              </w:rPr>
              <w:t>0303-626</w:t>
            </w:r>
          </w:p>
        </w:tc>
        <w:tc>
          <w:tcPr>
            <w:tcW w:w="1223" w:type="pct"/>
            <w:tcBorders>
              <w:top w:val="single" w:sz="4" w:space="0" w:color="auto"/>
            </w:tcBorders>
          </w:tcPr>
          <w:p w:rsidR="00955233" w:rsidRDefault="00955233" w:rsidP="00B77895">
            <w:pPr>
              <w:rPr>
                <w:sz w:val="18"/>
                <w:szCs w:val="18"/>
              </w:rPr>
            </w:pPr>
            <w:r>
              <w:rPr>
                <w:sz w:val="18"/>
                <w:szCs w:val="18"/>
              </w:rPr>
              <w:t>Contemporary Production Systems</w:t>
            </w:r>
          </w:p>
        </w:tc>
        <w:tc>
          <w:tcPr>
            <w:tcW w:w="662" w:type="pct"/>
            <w:tcBorders>
              <w:top w:val="single" w:sz="4" w:space="0" w:color="auto"/>
            </w:tcBorders>
          </w:tcPr>
          <w:p w:rsidR="00955233" w:rsidRDefault="00955233" w:rsidP="00B77895">
            <w:pPr>
              <w:jc w:val="center"/>
              <w:rPr>
                <w:sz w:val="18"/>
                <w:szCs w:val="18"/>
              </w:rPr>
            </w:pPr>
            <w:r>
              <w:rPr>
                <w:sz w:val="18"/>
                <w:szCs w:val="18"/>
              </w:rPr>
              <w:t>4</w:t>
            </w:r>
          </w:p>
        </w:tc>
        <w:tc>
          <w:tcPr>
            <w:tcW w:w="662" w:type="pct"/>
            <w:tcBorders>
              <w:top w:val="single" w:sz="4" w:space="0" w:color="auto"/>
            </w:tcBorders>
          </w:tcPr>
          <w:p w:rsidR="00955233" w:rsidRDefault="00955233" w:rsidP="00B77895">
            <w:pPr>
              <w:rPr>
                <w:sz w:val="18"/>
                <w:szCs w:val="18"/>
              </w:rPr>
            </w:pPr>
            <w:r>
              <w:rPr>
                <w:sz w:val="18"/>
                <w:szCs w:val="18"/>
              </w:rPr>
              <w:t>ISEE-626</w:t>
            </w:r>
          </w:p>
        </w:tc>
        <w:tc>
          <w:tcPr>
            <w:tcW w:w="1324" w:type="pct"/>
            <w:tcBorders>
              <w:top w:val="single" w:sz="4" w:space="0" w:color="auto"/>
            </w:tcBorders>
          </w:tcPr>
          <w:p w:rsidR="00955233" w:rsidRDefault="00955233" w:rsidP="00B77895">
            <w:pPr>
              <w:rPr>
                <w:sz w:val="18"/>
                <w:szCs w:val="18"/>
              </w:rPr>
            </w:pPr>
            <w:r>
              <w:rPr>
                <w:sz w:val="18"/>
                <w:szCs w:val="18"/>
              </w:rPr>
              <w:t>Contemporary Production Systems</w:t>
            </w:r>
          </w:p>
        </w:tc>
        <w:tc>
          <w:tcPr>
            <w:tcW w:w="458" w:type="pct"/>
            <w:tcBorders>
              <w:top w:val="single" w:sz="4" w:space="0" w:color="auto"/>
            </w:tcBorders>
          </w:tcPr>
          <w:p w:rsidR="00955233" w:rsidRDefault="00955233" w:rsidP="00B77895">
            <w:pPr>
              <w:jc w:val="center"/>
              <w:rPr>
                <w:sz w:val="18"/>
                <w:szCs w:val="18"/>
              </w:rPr>
            </w:pPr>
            <w:r>
              <w:rPr>
                <w:sz w:val="18"/>
                <w:szCs w:val="18"/>
              </w:rPr>
              <w:t>3</w:t>
            </w:r>
          </w:p>
        </w:tc>
      </w:tr>
      <w:tr w:rsidR="00265463" w:rsidRPr="00615912" w:rsidTr="00265463">
        <w:tc>
          <w:tcPr>
            <w:tcW w:w="672" w:type="pct"/>
            <w:tcBorders>
              <w:top w:val="single" w:sz="4" w:space="0" w:color="auto"/>
            </w:tcBorders>
          </w:tcPr>
          <w:p w:rsidR="00955233" w:rsidRDefault="00955233" w:rsidP="00B77895">
            <w:pPr>
              <w:rPr>
                <w:sz w:val="18"/>
                <w:szCs w:val="18"/>
              </w:rPr>
            </w:pPr>
            <w:r>
              <w:rPr>
                <w:sz w:val="18"/>
                <w:szCs w:val="18"/>
              </w:rPr>
              <w:t>0303-703</w:t>
            </w:r>
          </w:p>
        </w:tc>
        <w:tc>
          <w:tcPr>
            <w:tcW w:w="1223" w:type="pct"/>
            <w:tcBorders>
              <w:top w:val="single" w:sz="4" w:space="0" w:color="auto"/>
            </w:tcBorders>
          </w:tcPr>
          <w:p w:rsidR="00955233" w:rsidRDefault="00955233" w:rsidP="00B77895">
            <w:pPr>
              <w:rPr>
                <w:sz w:val="18"/>
                <w:szCs w:val="18"/>
              </w:rPr>
            </w:pPr>
            <w:r>
              <w:rPr>
                <w:sz w:val="18"/>
                <w:szCs w:val="18"/>
              </w:rPr>
              <w:t>Supply Chain Management</w:t>
            </w:r>
          </w:p>
        </w:tc>
        <w:tc>
          <w:tcPr>
            <w:tcW w:w="662" w:type="pct"/>
            <w:tcBorders>
              <w:top w:val="single" w:sz="4" w:space="0" w:color="auto"/>
            </w:tcBorders>
          </w:tcPr>
          <w:p w:rsidR="00955233" w:rsidRDefault="00955233" w:rsidP="00B77895">
            <w:pPr>
              <w:jc w:val="center"/>
              <w:rPr>
                <w:sz w:val="18"/>
                <w:szCs w:val="18"/>
              </w:rPr>
            </w:pPr>
            <w:r>
              <w:rPr>
                <w:sz w:val="18"/>
                <w:szCs w:val="18"/>
              </w:rPr>
              <w:t>4</w:t>
            </w:r>
          </w:p>
        </w:tc>
        <w:tc>
          <w:tcPr>
            <w:tcW w:w="662" w:type="pct"/>
            <w:tcBorders>
              <w:top w:val="single" w:sz="4" w:space="0" w:color="auto"/>
            </w:tcBorders>
          </w:tcPr>
          <w:p w:rsidR="00955233" w:rsidRDefault="00955233" w:rsidP="00B77895">
            <w:pPr>
              <w:rPr>
                <w:sz w:val="18"/>
                <w:szCs w:val="18"/>
              </w:rPr>
            </w:pPr>
            <w:r>
              <w:rPr>
                <w:sz w:val="18"/>
                <w:szCs w:val="18"/>
              </w:rPr>
              <w:t>ISEE-703</w:t>
            </w:r>
          </w:p>
        </w:tc>
        <w:tc>
          <w:tcPr>
            <w:tcW w:w="1324" w:type="pct"/>
            <w:tcBorders>
              <w:top w:val="single" w:sz="4" w:space="0" w:color="auto"/>
            </w:tcBorders>
          </w:tcPr>
          <w:p w:rsidR="00955233" w:rsidRDefault="00955233" w:rsidP="00B77895">
            <w:pPr>
              <w:rPr>
                <w:sz w:val="18"/>
                <w:szCs w:val="18"/>
              </w:rPr>
            </w:pPr>
            <w:r>
              <w:rPr>
                <w:sz w:val="18"/>
                <w:szCs w:val="18"/>
              </w:rPr>
              <w:t>Supply Chain Management</w:t>
            </w:r>
          </w:p>
        </w:tc>
        <w:tc>
          <w:tcPr>
            <w:tcW w:w="458" w:type="pct"/>
            <w:tcBorders>
              <w:top w:val="single" w:sz="4" w:space="0" w:color="auto"/>
            </w:tcBorders>
          </w:tcPr>
          <w:p w:rsidR="00955233" w:rsidRDefault="00955233" w:rsidP="00B77895">
            <w:pPr>
              <w:jc w:val="center"/>
              <w:rPr>
                <w:sz w:val="18"/>
                <w:szCs w:val="18"/>
              </w:rPr>
            </w:pPr>
            <w:r>
              <w:rPr>
                <w:sz w:val="18"/>
                <w:szCs w:val="18"/>
              </w:rPr>
              <w:t>3</w:t>
            </w:r>
          </w:p>
        </w:tc>
      </w:tr>
      <w:tr w:rsidR="00265463" w:rsidRPr="00615912" w:rsidTr="00265463">
        <w:tc>
          <w:tcPr>
            <w:tcW w:w="672" w:type="pct"/>
            <w:tcBorders>
              <w:top w:val="single" w:sz="4" w:space="0" w:color="auto"/>
              <w:bottom w:val="single" w:sz="4" w:space="0" w:color="000000"/>
            </w:tcBorders>
          </w:tcPr>
          <w:p w:rsidR="00955233" w:rsidRDefault="00955233" w:rsidP="00B77895">
            <w:pPr>
              <w:rPr>
                <w:sz w:val="18"/>
                <w:szCs w:val="18"/>
              </w:rPr>
            </w:pPr>
            <w:r>
              <w:rPr>
                <w:sz w:val="18"/>
                <w:szCs w:val="18"/>
              </w:rPr>
              <w:t>0303-704</w:t>
            </w:r>
          </w:p>
        </w:tc>
        <w:tc>
          <w:tcPr>
            <w:tcW w:w="1223" w:type="pct"/>
            <w:tcBorders>
              <w:top w:val="single" w:sz="4" w:space="0" w:color="auto"/>
              <w:bottom w:val="single" w:sz="4" w:space="0" w:color="000000"/>
            </w:tcBorders>
          </w:tcPr>
          <w:p w:rsidR="00955233" w:rsidRDefault="00955233" w:rsidP="00B77895">
            <w:pPr>
              <w:rPr>
                <w:sz w:val="18"/>
                <w:szCs w:val="18"/>
              </w:rPr>
            </w:pPr>
            <w:r>
              <w:rPr>
                <w:sz w:val="18"/>
                <w:szCs w:val="18"/>
              </w:rPr>
              <w:t>Logistics Management</w:t>
            </w:r>
          </w:p>
        </w:tc>
        <w:tc>
          <w:tcPr>
            <w:tcW w:w="662" w:type="pct"/>
            <w:tcBorders>
              <w:top w:val="single" w:sz="4" w:space="0" w:color="auto"/>
              <w:bottom w:val="single" w:sz="4" w:space="0" w:color="000000"/>
            </w:tcBorders>
          </w:tcPr>
          <w:p w:rsidR="00955233" w:rsidRDefault="00955233" w:rsidP="00B77895">
            <w:pPr>
              <w:jc w:val="center"/>
              <w:rPr>
                <w:sz w:val="18"/>
                <w:szCs w:val="18"/>
              </w:rPr>
            </w:pPr>
            <w:r>
              <w:rPr>
                <w:sz w:val="18"/>
                <w:szCs w:val="18"/>
              </w:rPr>
              <w:t>4</w:t>
            </w:r>
          </w:p>
        </w:tc>
        <w:tc>
          <w:tcPr>
            <w:tcW w:w="662" w:type="pct"/>
            <w:tcBorders>
              <w:top w:val="single" w:sz="4" w:space="0" w:color="auto"/>
              <w:bottom w:val="single" w:sz="4" w:space="0" w:color="000000"/>
            </w:tcBorders>
          </w:tcPr>
          <w:p w:rsidR="00955233" w:rsidRDefault="00955233" w:rsidP="00B77895">
            <w:pPr>
              <w:rPr>
                <w:sz w:val="18"/>
                <w:szCs w:val="18"/>
              </w:rPr>
            </w:pPr>
            <w:r>
              <w:rPr>
                <w:sz w:val="18"/>
                <w:szCs w:val="18"/>
              </w:rPr>
              <w:t>ISEE-704</w:t>
            </w:r>
          </w:p>
        </w:tc>
        <w:tc>
          <w:tcPr>
            <w:tcW w:w="1324" w:type="pct"/>
            <w:tcBorders>
              <w:top w:val="single" w:sz="4" w:space="0" w:color="auto"/>
              <w:bottom w:val="single" w:sz="4" w:space="0" w:color="000000"/>
            </w:tcBorders>
          </w:tcPr>
          <w:p w:rsidR="00955233" w:rsidRDefault="00955233" w:rsidP="00B77895">
            <w:pPr>
              <w:rPr>
                <w:sz w:val="18"/>
                <w:szCs w:val="18"/>
              </w:rPr>
            </w:pPr>
            <w:r>
              <w:rPr>
                <w:sz w:val="18"/>
                <w:szCs w:val="18"/>
              </w:rPr>
              <w:t>Logistics Management</w:t>
            </w:r>
          </w:p>
        </w:tc>
        <w:tc>
          <w:tcPr>
            <w:tcW w:w="458" w:type="pct"/>
            <w:tcBorders>
              <w:top w:val="single" w:sz="4" w:space="0" w:color="auto"/>
              <w:bottom w:val="single" w:sz="4" w:space="0" w:color="000000"/>
            </w:tcBorders>
          </w:tcPr>
          <w:p w:rsidR="00955233" w:rsidRDefault="00955233" w:rsidP="00B77895">
            <w:pPr>
              <w:jc w:val="center"/>
              <w:rPr>
                <w:sz w:val="18"/>
                <w:szCs w:val="18"/>
              </w:rPr>
            </w:pPr>
            <w:r>
              <w:rPr>
                <w:sz w:val="18"/>
                <w:szCs w:val="18"/>
              </w:rPr>
              <w:t>3</w:t>
            </w:r>
          </w:p>
        </w:tc>
      </w:tr>
      <w:tr w:rsidR="00955233" w:rsidRPr="00615912" w:rsidTr="00265463">
        <w:tc>
          <w:tcPr>
            <w:tcW w:w="672" w:type="pct"/>
            <w:tcBorders>
              <w:top w:val="single" w:sz="4" w:space="0" w:color="000000"/>
            </w:tcBorders>
            <w:shd w:val="clear" w:color="auto" w:fill="auto"/>
          </w:tcPr>
          <w:p w:rsidR="00955233" w:rsidRDefault="00955233" w:rsidP="00B77895">
            <w:pPr>
              <w:rPr>
                <w:sz w:val="18"/>
                <w:szCs w:val="18"/>
              </w:rPr>
            </w:pPr>
            <w:r>
              <w:rPr>
                <w:sz w:val="18"/>
                <w:szCs w:val="18"/>
              </w:rPr>
              <w:t>0303-728</w:t>
            </w:r>
          </w:p>
        </w:tc>
        <w:tc>
          <w:tcPr>
            <w:tcW w:w="1223" w:type="pct"/>
            <w:tcBorders>
              <w:top w:val="single" w:sz="4" w:space="0" w:color="000000"/>
            </w:tcBorders>
            <w:shd w:val="clear" w:color="auto" w:fill="auto"/>
          </w:tcPr>
          <w:p w:rsidR="00955233" w:rsidRDefault="00955233" w:rsidP="00B77895">
            <w:pPr>
              <w:rPr>
                <w:sz w:val="18"/>
                <w:szCs w:val="18"/>
              </w:rPr>
            </w:pPr>
            <w:r>
              <w:rPr>
                <w:sz w:val="18"/>
                <w:szCs w:val="18"/>
              </w:rPr>
              <w:t>Production Systems Management</w:t>
            </w:r>
          </w:p>
        </w:tc>
        <w:tc>
          <w:tcPr>
            <w:tcW w:w="662" w:type="pct"/>
            <w:tcBorders>
              <w:top w:val="single" w:sz="4" w:space="0" w:color="000000"/>
            </w:tcBorders>
            <w:shd w:val="clear" w:color="auto" w:fill="auto"/>
          </w:tcPr>
          <w:p w:rsidR="00955233" w:rsidRDefault="00955233" w:rsidP="00B77895">
            <w:pPr>
              <w:jc w:val="center"/>
              <w:rPr>
                <w:sz w:val="18"/>
                <w:szCs w:val="18"/>
              </w:rPr>
            </w:pPr>
            <w:r>
              <w:rPr>
                <w:sz w:val="18"/>
                <w:szCs w:val="18"/>
              </w:rPr>
              <w:t>4</w:t>
            </w:r>
          </w:p>
        </w:tc>
        <w:tc>
          <w:tcPr>
            <w:tcW w:w="662" w:type="pct"/>
            <w:tcBorders>
              <w:top w:val="single" w:sz="4" w:space="0" w:color="000000"/>
            </w:tcBorders>
            <w:shd w:val="clear" w:color="auto" w:fill="auto"/>
          </w:tcPr>
          <w:p w:rsidR="00955233" w:rsidRDefault="00955233" w:rsidP="00B77895">
            <w:pPr>
              <w:rPr>
                <w:sz w:val="18"/>
                <w:szCs w:val="18"/>
              </w:rPr>
            </w:pPr>
            <w:r>
              <w:rPr>
                <w:sz w:val="18"/>
                <w:szCs w:val="18"/>
              </w:rPr>
              <w:t>ISEE-728</w:t>
            </w:r>
          </w:p>
        </w:tc>
        <w:tc>
          <w:tcPr>
            <w:tcW w:w="1324" w:type="pct"/>
            <w:tcBorders>
              <w:top w:val="single" w:sz="4" w:space="0" w:color="000000"/>
            </w:tcBorders>
            <w:shd w:val="clear" w:color="auto" w:fill="auto"/>
          </w:tcPr>
          <w:p w:rsidR="00955233" w:rsidRDefault="00955233" w:rsidP="00B77895">
            <w:pPr>
              <w:rPr>
                <w:sz w:val="18"/>
                <w:szCs w:val="18"/>
              </w:rPr>
            </w:pPr>
            <w:r>
              <w:rPr>
                <w:sz w:val="18"/>
                <w:szCs w:val="18"/>
              </w:rPr>
              <w:t>Production Systems Management</w:t>
            </w:r>
          </w:p>
        </w:tc>
        <w:tc>
          <w:tcPr>
            <w:tcW w:w="458" w:type="pct"/>
            <w:tcBorders>
              <w:top w:val="single" w:sz="4" w:space="0" w:color="000000"/>
            </w:tcBorders>
            <w:shd w:val="clear" w:color="auto" w:fill="auto"/>
          </w:tcPr>
          <w:p w:rsidR="00955233" w:rsidRDefault="00955233" w:rsidP="00B77895">
            <w:pPr>
              <w:jc w:val="center"/>
              <w:rPr>
                <w:sz w:val="18"/>
                <w:szCs w:val="18"/>
              </w:rPr>
            </w:pPr>
            <w:r>
              <w:rPr>
                <w:sz w:val="18"/>
                <w:szCs w:val="18"/>
              </w:rPr>
              <w:t>3</w:t>
            </w:r>
          </w:p>
        </w:tc>
      </w:tr>
      <w:tr w:rsidR="00955233" w:rsidRPr="00615912" w:rsidTr="00265463">
        <w:tc>
          <w:tcPr>
            <w:tcW w:w="672" w:type="pct"/>
            <w:tcBorders>
              <w:top w:val="single" w:sz="4" w:space="0" w:color="auto"/>
            </w:tcBorders>
            <w:shd w:val="clear" w:color="auto" w:fill="auto"/>
          </w:tcPr>
          <w:p w:rsidR="00955233" w:rsidRDefault="00955233" w:rsidP="00B77895">
            <w:pPr>
              <w:rPr>
                <w:sz w:val="18"/>
                <w:szCs w:val="18"/>
              </w:rPr>
            </w:pPr>
            <w:r>
              <w:rPr>
                <w:sz w:val="18"/>
                <w:szCs w:val="18"/>
              </w:rPr>
              <w:t>0303-734</w:t>
            </w:r>
          </w:p>
        </w:tc>
        <w:tc>
          <w:tcPr>
            <w:tcW w:w="1223" w:type="pct"/>
            <w:tcBorders>
              <w:top w:val="single" w:sz="4" w:space="0" w:color="auto"/>
            </w:tcBorders>
            <w:shd w:val="clear" w:color="auto" w:fill="auto"/>
          </w:tcPr>
          <w:p w:rsidR="00955233" w:rsidRDefault="00955233" w:rsidP="00B77895">
            <w:pPr>
              <w:rPr>
                <w:sz w:val="18"/>
                <w:szCs w:val="18"/>
              </w:rPr>
            </w:pPr>
            <w:r>
              <w:rPr>
                <w:sz w:val="18"/>
                <w:szCs w:val="18"/>
              </w:rPr>
              <w:t>Systems Safety Engineering</w:t>
            </w:r>
          </w:p>
        </w:tc>
        <w:tc>
          <w:tcPr>
            <w:tcW w:w="662" w:type="pct"/>
            <w:tcBorders>
              <w:top w:val="single" w:sz="4" w:space="0" w:color="auto"/>
            </w:tcBorders>
            <w:shd w:val="clear" w:color="auto" w:fill="auto"/>
          </w:tcPr>
          <w:p w:rsidR="00955233" w:rsidRDefault="00955233" w:rsidP="00B77895">
            <w:pPr>
              <w:jc w:val="center"/>
              <w:rPr>
                <w:sz w:val="18"/>
                <w:szCs w:val="18"/>
              </w:rPr>
            </w:pPr>
            <w:r>
              <w:rPr>
                <w:sz w:val="18"/>
                <w:szCs w:val="18"/>
              </w:rPr>
              <w:t>4</w:t>
            </w:r>
          </w:p>
        </w:tc>
        <w:tc>
          <w:tcPr>
            <w:tcW w:w="662" w:type="pct"/>
            <w:tcBorders>
              <w:top w:val="single" w:sz="4" w:space="0" w:color="auto"/>
            </w:tcBorders>
            <w:shd w:val="clear" w:color="auto" w:fill="auto"/>
          </w:tcPr>
          <w:p w:rsidR="00955233" w:rsidRDefault="00955233" w:rsidP="00B77895">
            <w:pPr>
              <w:rPr>
                <w:sz w:val="18"/>
                <w:szCs w:val="18"/>
              </w:rPr>
            </w:pPr>
            <w:r>
              <w:rPr>
                <w:sz w:val="18"/>
                <w:szCs w:val="18"/>
              </w:rPr>
              <w:t>ISEE-732</w:t>
            </w:r>
          </w:p>
        </w:tc>
        <w:tc>
          <w:tcPr>
            <w:tcW w:w="1324" w:type="pct"/>
            <w:tcBorders>
              <w:top w:val="single" w:sz="4" w:space="0" w:color="auto"/>
            </w:tcBorders>
            <w:shd w:val="clear" w:color="auto" w:fill="auto"/>
          </w:tcPr>
          <w:p w:rsidR="00955233" w:rsidRDefault="00955233" w:rsidP="00B77895">
            <w:pPr>
              <w:rPr>
                <w:sz w:val="18"/>
                <w:szCs w:val="18"/>
              </w:rPr>
            </w:pPr>
            <w:r>
              <w:rPr>
                <w:sz w:val="18"/>
                <w:szCs w:val="18"/>
              </w:rPr>
              <w:t>Systems Safety Engineering</w:t>
            </w:r>
          </w:p>
        </w:tc>
        <w:tc>
          <w:tcPr>
            <w:tcW w:w="458" w:type="pct"/>
            <w:tcBorders>
              <w:top w:val="single" w:sz="4" w:space="0" w:color="auto"/>
            </w:tcBorders>
            <w:shd w:val="clear" w:color="auto" w:fill="auto"/>
          </w:tcPr>
          <w:p w:rsidR="00955233" w:rsidRDefault="00955233" w:rsidP="00B77895">
            <w:pPr>
              <w:jc w:val="center"/>
              <w:rPr>
                <w:sz w:val="18"/>
                <w:szCs w:val="18"/>
              </w:rPr>
            </w:pPr>
            <w:r>
              <w:rPr>
                <w:sz w:val="18"/>
                <w:szCs w:val="18"/>
              </w:rPr>
              <w:t>3</w:t>
            </w:r>
          </w:p>
        </w:tc>
      </w:tr>
      <w:tr w:rsidR="00955233" w:rsidRPr="00615912" w:rsidTr="00265463">
        <w:tc>
          <w:tcPr>
            <w:tcW w:w="672" w:type="pct"/>
            <w:tcBorders>
              <w:top w:val="single" w:sz="4" w:space="0" w:color="auto"/>
            </w:tcBorders>
            <w:shd w:val="clear" w:color="auto" w:fill="auto"/>
          </w:tcPr>
          <w:p w:rsidR="00955233" w:rsidRDefault="00955233" w:rsidP="00B77895">
            <w:pPr>
              <w:rPr>
                <w:sz w:val="18"/>
                <w:szCs w:val="18"/>
              </w:rPr>
            </w:pPr>
            <w:r>
              <w:rPr>
                <w:sz w:val="18"/>
                <w:szCs w:val="18"/>
              </w:rPr>
              <w:t>0303-766</w:t>
            </w:r>
          </w:p>
        </w:tc>
        <w:tc>
          <w:tcPr>
            <w:tcW w:w="1223" w:type="pct"/>
            <w:tcBorders>
              <w:top w:val="single" w:sz="4" w:space="0" w:color="auto"/>
            </w:tcBorders>
            <w:shd w:val="clear" w:color="auto" w:fill="auto"/>
          </w:tcPr>
          <w:p w:rsidR="00955233" w:rsidRDefault="00955233" w:rsidP="00B77895">
            <w:pPr>
              <w:rPr>
                <w:sz w:val="18"/>
                <w:szCs w:val="18"/>
              </w:rPr>
            </w:pPr>
            <w:r>
              <w:rPr>
                <w:sz w:val="18"/>
                <w:szCs w:val="18"/>
              </w:rPr>
              <w:t>Manufacturing Systems</w:t>
            </w:r>
          </w:p>
        </w:tc>
        <w:tc>
          <w:tcPr>
            <w:tcW w:w="662" w:type="pct"/>
            <w:tcBorders>
              <w:top w:val="single" w:sz="4" w:space="0" w:color="auto"/>
            </w:tcBorders>
            <w:shd w:val="clear" w:color="auto" w:fill="auto"/>
          </w:tcPr>
          <w:p w:rsidR="00955233" w:rsidRDefault="00955233" w:rsidP="00B77895">
            <w:pPr>
              <w:jc w:val="center"/>
              <w:rPr>
                <w:sz w:val="18"/>
                <w:szCs w:val="18"/>
              </w:rPr>
            </w:pPr>
            <w:r>
              <w:rPr>
                <w:sz w:val="18"/>
                <w:szCs w:val="18"/>
              </w:rPr>
              <w:t>4</w:t>
            </w:r>
          </w:p>
        </w:tc>
        <w:tc>
          <w:tcPr>
            <w:tcW w:w="662" w:type="pct"/>
            <w:tcBorders>
              <w:top w:val="single" w:sz="4" w:space="0" w:color="auto"/>
            </w:tcBorders>
            <w:shd w:val="clear" w:color="auto" w:fill="auto"/>
          </w:tcPr>
          <w:p w:rsidR="00955233" w:rsidRDefault="00955233" w:rsidP="00B77895">
            <w:pPr>
              <w:rPr>
                <w:sz w:val="18"/>
                <w:szCs w:val="18"/>
              </w:rPr>
            </w:pPr>
            <w:r>
              <w:rPr>
                <w:sz w:val="18"/>
                <w:szCs w:val="18"/>
              </w:rPr>
              <w:t>ISEE-745</w:t>
            </w:r>
          </w:p>
        </w:tc>
        <w:tc>
          <w:tcPr>
            <w:tcW w:w="1324" w:type="pct"/>
            <w:tcBorders>
              <w:top w:val="single" w:sz="4" w:space="0" w:color="auto"/>
            </w:tcBorders>
            <w:shd w:val="clear" w:color="auto" w:fill="auto"/>
          </w:tcPr>
          <w:p w:rsidR="00955233" w:rsidRDefault="00955233" w:rsidP="00B77895">
            <w:pPr>
              <w:rPr>
                <w:sz w:val="18"/>
                <w:szCs w:val="18"/>
              </w:rPr>
            </w:pPr>
            <w:r>
              <w:rPr>
                <w:sz w:val="18"/>
                <w:szCs w:val="18"/>
              </w:rPr>
              <w:t>Manufacturing Systems</w:t>
            </w:r>
          </w:p>
        </w:tc>
        <w:tc>
          <w:tcPr>
            <w:tcW w:w="458" w:type="pct"/>
            <w:tcBorders>
              <w:top w:val="single" w:sz="4" w:space="0" w:color="auto"/>
            </w:tcBorders>
            <w:shd w:val="clear" w:color="auto" w:fill="auto"/>
          </w:tcPr>
          <w:p w:rsidR="00955233" w:rsidRDefault="00955233" w:rsidP="00B77895">
            <w:pPr>
              <w:jc w:val="center"/>
              <w:rPr>
                <w:sz w:val="18"/>
                <w:szCs w:val="18"/>
              </w:rPr>
            </w:pPr>
            <w:r>
              <w:rPr>
                <w:sz w:val="18"/>
                <w:szCs w:val="18"/>
              </w:rPr>
              <w:t>3</w:t>
            </w:r>
          </w:p>
        </w:tc>
      </w:tr>
      <w:tr w:rsidR="00955233" w:rsidRPr="00615912" w:rsidTr="00265463">
        <w:tc>
          <w:tcPr>
            <w:tcW w:w="672" w:type="pct"/>
            <w:tcBorders>
              <w:top w:val="single" w:sz="4" w:space="0" w:color="auto"/>
            </w:tcBorders>
            <w:shd w:val="clear" w:color="auto" w:fill="auto"/>
          </w:tcPr>
          <w:p w:rsidR="00955233" w:rsidRPr="00615912" w:rsidRDefault="00955233" w:rsidP="00B77895">
            <w:pPr>
              <w:rPr>
                <w:sz w:val="18"/>
                <w:szCs w:val="18"/>
              </w:rPr>
            </w:pPr>
            <w:r>
              <w:rPr>
                <w:sz w:val="18"/>
                <w:szCs w:val="18"/>
              </w:rPr>
              <w:t>0303-784</w:t>
            </w:r>
          </w:p>
        </w:tc>
        <w:tc>
          <w:tcPr>
            <w:tcW w:w="1223" w:type="pct"/>
            <w:tcBorders>
              <w:top w:val="single" w:sz="4" w:space="0" w:color="auto"/>
            </w:tcBorders>
            <w:shd w:val="clear" w:color="auto" w:fill="auto"/>
          </w:tcPr>
          <w:p w:rsidR="00955233" w:rsidRPr="00615912" w:rsidRDefault="00955233" w:rsidP="00B77895">
            <w:pPr>
              <w:rPr>
                <w:sz w:val="18"/>
                <w:szCs w:val="18"/>
              </w:rPr>
            </w:pPr>
            <w:r>
              <w:rPr>
                <w:sz w:val="18"/>
                <w:szCs w:val="18"/>
              </w:rPr>
              <w:t>Systems and Project Management</w:t>
            </w:r>
          </w:p>
        </w:tc>
        <w:tc>
          <w:tcPr>
            <w:tcW w:w="662" w:type="pct"/>
            <w:tcBorders>
              <w:top w:val="single" w:sz="4" w:space="0" w:color="auto"/>
            </w:tcBorders>
            <w:shd w:val="clear" w:color="auto" w:fill="auto"/>
          </w:tcPr>
          <w:p w:rsidR="00955233" w:rsidRPr="00615912" w:rsidRDefault="00955233" w:rsidP="00B77895">
            <w:pPr>
              <w:jc w:val="center"/>
              <w:rPr>
                <w:sz w:val="18"/>
                <w:szCs w:val="18"/>
              </w:rPr>
            </w:pPr>
            <w:r>
              <w:rPr>
                <w:sz w:val="18"/>
                <w:szCs w:val="18"/>
              </w:rPr>
              <w:t>4</w:t>
            </w:r>
          </w:p>
        </w:tc>
        <w:tc>
          <w:tcPr>
            <w:tcW w:w="662" w:type="pct"/>
            <w:tcBorders>
              <w:top w:val="single" w:sz="4" w:space="0" w:color="auto"/>
            </w:tcBorders>
            <w:shd w:val="clear" w:color="auto" w:fill="auto"/>
          </w:tcPr>
          <w:p w:rsidR="00955233" w:rsidRPr="00615912" w:rsidRDefault="00955233" w:rsidP="00B77895">
            <w:pPr>
              <w:rPr>
                <w:sz w:val="18"/>
                <w:szCs w:val="18"/>
              </w:rPr>
            </w:pPr>
            <w:r>
              <w:rPr>
                <w:sz w:val="18"/>
                <w:szCs w:val="18"/>
              </w:rPr>
              <w:t>ISEE-750</w:t>
            </w:r>
          </w:p>
        </w:tc>
        <w:tc>
          <w:tcPr>
            <w:tcW w:w="1324" w:type="pct"/>
            <w:tcBorders>
              <w:top w:val="single" w:sz="4" w:space="0" w:color="auto"/>
            </w:tcBorders>
            <w:shd w:val="clear" w:color="auto" w:fill="auto"/>
          </w:tcPr>
          <w:p w:rsidR="00955233" w:rsidRPr="00615912" w:rsidRDefault="00955233" w:rsidP="00955233">
            <w:pPr>
              <w:rPr>
                <w:sz w:val="18"/>
                <w:szCs w:val="18"/>
              </w:rPr>
            </w:pPr>
            <w:r>
              <w:rPr>
                <w:sz w:val="18"/>
                <w:szCs w:val="18"/>
              </w:rPr>
              <w:t>Systems &amp; Project Management</w:t>
            </w:r>
          </w:p>
        </w:tc>
        <w:tc>
          <w:tcPr>
            <w:tcW w:w="458" w:type="pct"/>
            <w:tcBorders>
              <w:top w:val="single" w:sz="4" w:space="0" w:color="auto"/>
            </w:tcBorders>
            <w:shd w:val="clear" w:color="auto" w:fill="auto"/>
          </w:tcPr>
          <w:p w:rsidR="00955233" w:rsidRPr="00615912" w:rsidRDefault="00955233" w:rsidP="00B77895">
            <w:pPr>
              <w:jc w:val="center"/>
              <w:rPr>
                <w:sz w:val="18"/>
                <w:szCs w:val="18"/>
              </w:rPr>
            </w:pPr>
            <w:r>
              <w:rPr>
                <w:sz w:val="18"/>
                <w:szCs w:val="18"/>
              </w:rPr>
              <w:t>3</w:t>
            </w:r>
          </w:p>
        </w:tc>
      </w:tr>
      <w:tr w:rsidR="00955233" w:rsidRPr="00615912" w:rsidTr="00265463">
        <w:tc>
          <w:tcPr>
            <w:tcW w:w="672" w:type="pct"/>
            <w:tcBorders>
              <w:top w:val="single" w:sz="4" w:space="0" w:color="auto"/>
            </w:tcBorders>
            <w:shd w:val="clear" w:color="auto" w:fill="auto"/>
          </w:tcPr>
          <w:p w:rsidR="00955233" w:rsidRDefault="00955233" w:rsidP="00B77895">
            <w:pPr>
              <w:rPr>
                <w:sz w:val="18"/>
                <w:szCs w:val="18"/>
              </w:rPr>
            </w:pPr>
            <w:r>
              <w:rPr>
                <w:sz w:val="18"/>
                <w:szCs w:val="18"/>
              </w:rPr>
              <w:t>0303-758</w:t>
            </w:r>
          </w:p>
        </w:tc>
        <w:tc>
          <w:tcPr>
            <w:tcW w:w="1223" w:type="pct"/>
            <w:tcBorders>
              <w:top w:val="single" w:sz="4" w:space="0" w:color="auto"/>
            </w:tcBorders>
            <w:shd w:val="clear" w:color="auto" w:fill="auto"/>
          </w:tcPr>
          <w:p w:rsidR="00955233" w:rsidRDefault="00955233" w:rsidP="00B77895">
            <w:pPr>
              <w:rPr>
                <w:sz w:val="18"/>
                <w:szCs w:val="18"/>
              </w:rPr>
            </w:pPr>
            <w:r>
              <w:rPr>
                <w:sz w:val="18"/>
                <w:szCs w:val="18"/>
              </w:rPr>
              <w:t>Design of Experiments</w:t>
            </w:r>
          </w:p>
        </w:tc>
        <w:tc>
          <w:tcPr>
            <w:tcW w:w="662" w:type="pct"/>
            <w:tcBorders>
              <w:top w:val="single" w:sz="4" w:space="0" w:color="auto"/>
            </w:tcBorders>
            <w:shd w:val="clear" w:color="auto" w:fill="auto"/>
          </w:tcPr>
          <w:p w:rsidR="00955233" w:rsidRDefault="00955233" w:rsidP="00B77895">
            <w:pPr>
              <w:jc w:val="center"/>
              <w:rPr>
                <w:sz w:val="18"/>
                <w:szCs w:val="18"/>
              </w:rPr>
            </w:pPr>
          </w:p>
        </w:tc>
        <w:tc>
          <w:tcPr>
            <w:tcW w:w="662" w:type="pct"/>
            <w:tcBorders>
              <w:top w:val="single" w:sz="4" w:space="0" w:color="auto"/>
            </w:tcBorders>
            <w:shd w:val="clear" w:color="auto" w:fill="auto"/>
          </w:tcPr>
          <w:p w:rsidR="00955233" w:rsidRDefault="00955233" w:rsidP="00B77895">
            <w:pPr>
              <w:rPr>
                <w:sz w:val="18"/>
                <w:szCs w:val="18"/>
              </w:rPr>
            </w:pPr>
            <w:r>
              <w:rPr>
                <w:sz w:val="18"/>
                <w:szCs w:val="18"/>
              </w:rPr>
              <w:t>ISEE-760</w:t>
            </w:r>
          </w:p>
        </w:tc>
        <w:tc>
          <w:tcPr>
            <w:tcW w:w="1324" w:type="pct"/>
            <w:tcBorders>
              <w:top w:val="single" w:sz="4" w:space="0" w:color="auto"/>
            </w:tcBorders>
            <w:shd w:val="clear" w:color="auto" w:fill="auto"/>
          </w:tcPr>
          <w:p w:rsidR="00955233" w:rsidRDefault="00955233" w:rsidP="00B77895">
            <w:pPr>
              <w:rPr>
                <w:sz w:val="18"/>
                <w:szCs w:val="18"/>
              </w:rPr>
            </w:pPr>
            <w:r>
              <w:rPr>
                <w:sz w:val="18"/>
                <w:szCs w:val="18"/>
              </w:rPr>
              <w:t>Design of Experiments</w:t>
            </w:r>
          </w:p>
        </w:tc>
        <w:tc>
          <w:tcPr>
            <w:tcW w:w="458" w:type="pct"/>
            <w:tcBorders>
              <w:top w:val="single" w:sz="4" w:space="0" w:color="auto"/>
            </w:tcBorders>
            <w:shd w:val="clear" w:color="auto" w:fill="auto"/>
          </w:tcPr>
          <w:p w:rsidR="00955233" w:rsidRDefault="00955233" w:rsidP="00B77895">
            <w:pPr>
              <w:jc w:val="center"/>
              <w:rPr>
                <w:sz w:val="18"/>
                <w:szCs w:val="18"/>
              </w:rPr>
            </w:pPr>
            <w:r>
              <w:rPr>
                <w:sz w:val="18"/>
                <w:szCs w:val="18"/>
              </w:rPr>
              <w:t>3</w:t>
            </w:r>
          </w:p>
        </w:tc>
      </w:tr>
      <w:tr w:rsidR="00955233" w:rsidRPr="00615912" w:rsidTr="00265463">
        <w:tc>
          <w:tcPr>
            <w:tcW w:w="672" w:type="pct"/>
            <w:tcBorders>
              <w:top w:val="single" w:sz="4" w:space="0" w:color="auto"/>
              <w:bottom w:val="single" w:sz="4" w:space="0" w:color="auto"/>
            </w:tcBorders>
            <w:shd w:val="clear" w:color="auto" w:fill="auto"/>
          </w:tcPr>
          <w:p w:rsidR="00955233" w:rsidRPr="00615912" w:rsidRDefault="00955233" w:rsidP="00B77895">
            <w:pPr>
              <w:rPr>
                <w:sz w:val="18"/>
                <w:szCs w:val="18"/>
              </w:rPr>
            </w:pPr>
            <w:r>
              <w:rPr>
                <w:sz w:val="18"/>
                <w:szCs w:val="18"/>
              </w:rPr>
              <w:t>0303-786</w:t>
            </w:r>
          </w:p>
        </w:tc>
        <w:tc>
          <w:tcPr>
            <w:tcW w:w="1223" w:type="pct"/>
            <w:tcBorders>
              <w:top w:val="single" w:sz="4" w:space="0" w:color="auto"/>
              <w:bottom w:val="single" w:sz="4" w:space="0" w:color="auto"/>
            </w:tcBorders>
            <w:shd w:val="clear" w:color="auto" w:fill="auto"/>
          </w:tcPr>
          <w:p w:rsidR="00955233" w:rsidRPr="00615912" w:rsidRDefault="00955233" w:rsidP="00B77895">
            <w:pPr>
              <w:rPr>
                <w:sz w:val="18"/>
                <w:szCs w:val="18"/>
              </w:rPr>
            </w:pPr>
            <w:r>
              <w:rPr>
                <w:sz w:val="18"/>
                <w:szCs w:val="18"/>
              </w:rPr>
              <w:t>Engineering of Systems I</w:t>
            </w:r>
          </w:p>
        </w:tc>
        <w:tc>
          <w:tcPr>
            <w:tcW w:w="662" w:type="pct"/>
            <w:tcBorders>
              <w:top w:val="single" w:sz="4" w:space="0" w:color="auto"/>
              <w:bottom w:val="single" w:sz="4" w:space="0" w:color="auto"/>
            </w:tcBorders>
            <w:shd w:val="clear" w:color="auto" w:fill="auto"/>
          </w:tcPr>
          <w:p w:rsidR="00955233" w:rsidRPr="00615912" w:rsidRDefault="00955233" w:rsidP="00B77895">
            <w:pPr>
              <w:jc w:val="center"/>
              <w:rPr>
                <w:sz w:val="18"/>
                <w:szCs w:val="18"/>
              </w:rPr>
            </w:pPr>
            <w:r>
              <w:rPr>
                <w:sz w:val="18"/>
                <w:szCs w:val="18"/>
              </w:rPr>
              <w:t>4</w:t>
            </w:r>
          </w:p>
        </w:tc>
        <w:tc>
          <w:tcPr>
            <w:tcW w:w="662" w:type="pct"/>
            <w:tcBorders>
              <w:top w:val="single" w:sz="4" w:space="0" w:color="auto"/>
              <w:bottom w:val="single" w:sz="4" w:space="0" w:color="auto"/>
            </w:tcBorders>
            <w:shd w:val="clear" w:color="auto" w:fill="auto"/>
          </w:tcPr>
          <w:p w:rsidR="00955233" w:rsidRPr="00615912" w:rsidRDefault="00955233" w:rsidP="00B77895">
            <w:pPr>
              <w:rPr>
                <w:sz w:val="18"/>
                <w:szCs w:val="18"/>
              </w:rPr>
            </w:pPr>
            <w:r>
              <w:rPr>
                <w:sz w:val="18"/>
                <w:szCs w:val="18"/>
              </w:rPr>
              <w:t>ISEE-771</w:t>
            </w:r>
          </w:p>
        </w:tc>
        <w:tc>
          <w:tcPr>
            <w:tcW w:w="1324" w:type="pct"/>
            <w:tcBorders>
              <w:top w:val="single" w:sz="4" w:space="0" w:color="auto"/>
              <w:bottom w:val="single" w:sz="4" w:space="0" w:color="auto"/>
            </w:tcBorders>
            <w:shd w:val="clear" w:color="auto" w:fill="auto"/>
          </w:tcPr>
          <w:p w:rsidR="00955233" w:rsidRPr="00615912" w:rsidRDefault="00955233" w:rsidP="00B77895">
            <w:pPr>
              <w:rPr>
                <w:sz w:val="18"/>
                <w:szCs w:val="18"/>
              </w:rPr>
            </w:pPr>
            <w:r>
              <w:rPr>
                <w:sz w:val="18"/>
                <w:szCs w:val="18"/>
              </w:rPr>
              <w:t>Engineering of Systems I</w:t>
            </w:r>
          </w:p>
        </w:tc>
        <w:tc>
          <w:tcPr>
            <w:tcW w:w="458" w:type="pct"/>
            <w:tcBorders>
              <w:top w:val="single" w:sz="4" w:space="0" w:color="auto"/>
              <w:bottom w:val="single" w:sz="4" w:space="0" w:color="auto"/>
            </w:tcBorders>
            <w:shd w:val="clear" w:color="auto" w:fill="auto"/>
          </w:tcPr>
          <w:p w:rsidR="00955233" w:rsidRPr="00615912" w:rsidRDefault="00955233" w:rsidP="00B77895">
            <w:pPr>
              <w:jc w:val="center"/>
              <w:rPr>
                <w:sz w:val="18"/>
                <w:szCs w:val="18"/>
              </w:rPr>
            </w:pPr>
            <w:r>
              <w:rPr>
                <w:sz w:val="18"/>
                <w:szCs w:val="18"/>
              </w:rPr>
              <w:t>3</w:t>
            </w:r>
          </w:p>
        </w:tc>
      </w:tr>
    </w:tbl>
    <w:p w:rsidR="005B57D2" w:rsidRDefault="005B57D2">
      <w:pPr>
        <w:rPr>
          <w:rFonts w:eastAsia="Calibri"/>
        </w:rPr>
      </w:pPr>
      <w:r>
        <w:br w:type="page"/>
      </w:r>
    </w:p>
    <w:p w:rsidR="00870677" w:rsidRDefault="00870677">
      <w:pPr>
        <w:rPr>
          <w:rFonts w:eastAsia="Calibri"/>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5"/>
      <w:headerReference w:type="default" r:id="rId16"/>
      <w:footerReference w:type="even" r:id="rId17"/>
      <w:footerReference w:type="default" r:id="rId18"/>
      <w:headerReference w:type="firs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A83" w:rsidRDefault="00597A83">
      <w:r>
        <w:separator/>
      </w:r>
    </w:p>
  </w:endnote>
  <w:endnote w:type="continuationSeparator" w:id="0">
    <w:p w:rsidR="00597A83" w:rsidRDefault="0059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2F48E1">
      <w:rPr>
        <w:rStyle w:val="PageNumber"/>
        <w:noProof/>
      </w:rPr>
      <w:t>6</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A83" w:rsidRDefault="00597A83">
      <w:r>
        <w:separator/>
      </w:r>
    </w:p>
  </w:footnote>
  <w:footnote w:type="continuationSeparator" w:id="0">
    <w:p w:rsidR="00597A83" w:rsidRDefault="00597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10AC7"/>
    <w:rsid w:val="00036190"/>
    <w:rsid w:val="000361DE"/>
    <w:rsid w:val="000364D6"/>
    <w:rsid w:val="00043483"/>
    <w:rsid w:val="00050377"/>
    <w:rsid w:val="00062797"/>
    <w:rsid w:val="00083024"/>
    <w:rsid w:val="0009269F"/>
    <w:rsid w:val="000A7FDA"/>
    <w:rsid w:val="000C4006"/>
    <w:rsid w:val="00100CD2"/>
    <w:rsid w:val="00105341"/>
    <w:rsid w:val="001137EE"/>
    <w:rsid w:val="0012328F"/>
    <w:rsid w:val="00137B34"/>
    <w:rsid w:val="001405B9"/>
    <w:rsid w:val="00153A09"/>
    <w:rsid w:val="001634DB"/>
    <w:rsid w:val="00174AD6"/>
    <w:rsid w:val="00176947"/>
    <w:rsid w:val="00180F7B"/>
    <w:rsid w:val="00181DBD"/>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0078"/>
    <w:rsid w:val="00242BB9"/>
    <w:rsid w:val="002431D9"/>
    <w:rsid w:val="002535CB"/>
    <w:rsid w:val="00254673"/>
    <w:rsid w:val="002546A5"/>
    <w:rsid w:val="00265463"/>
    <w:rsid w:val="00267A68"/>
    <w:rsid w:val="002730E7"/>
    <w:rsid w:val="00287131"/>
    <w:rsid w:val="002A3328"/>
    <w:rsid w:val="002A6A0D"/>
    <w:rsid w:val="002B1C5B"/>
    <w:rsid w:val="002B5933"/>
    <w:rsid w:val="002B61C5"/>
    <w:rsid w:val="002C260F"/>
    <w:rsid w:val="002C2A20"/>
    <w:rsid w:val="002C3564"/>
    <w:rsid w:val="002C479A"/>
    <w:rsid w:val="002C6BF1"/>
    <w:rsid w:val="002D0228"/>
    <w:rsid w:val="002E4DF9"/>
    <w:rsid w:val="002F4796"/>
    <w:rsid w:val="002F48E1"/>
    <w:rsid w:val="002F6290"/>
    <w:rsid w:val="002F7D30"/>
    <w:rsid w:val="00310BBD"/>
    <w:rsid w:val="00314A17"/>
    <w:rsid w:val="00315CA9"/>
    <w:rsid w:val="00324F01"/>
    <w:rsid w:val="0033060F"/>
    <w:rsid w:val="0035565C"/>
    <w:rsid w:val="0037110B"/>
    <w:rsid w:val="00376EAC"/>
    <w:rsid w:val="00377470"/>
    <w:rsid w:val="003C1322"/>
    <w:rsid w:val="003D32AB"/>
    <w:rsid w:val="003D3B2D"/>
    <w:rsid w:val="003D4A1A"/>
    <w:rsid w:val="003F0232"/>
    <w:rsid w:val="003F066E"/>
    <w:rsid w:val="003F3B41"/>
    <w:rsid w:val="0041335C"/>
    <w:rsid w:val="00417757"/>
    <w:rsid w:val="00424A0E"/>
    <w:rsid w:val="00436C74"/>
    <w:rsid w:val="004510AB"/>
    <w:rsid w:val="004523F7"/>
    <w:rsid w:val="00475A11"/>
    <w:rsid w:val="00490307"/>
    <w:rsid w:val="004A6865"/>
    <w:rsid w:val="004B42FE"/>
    <w:rsid w:val="004C039F"/>
    <w:rsid w:val="004C057F"/>
    <w:rsid w:val="004C4DFB"/>
    <w:rsid w:val="004C5361"/>
    <w:rsid w:val="004D73BD"/>
    <w:rsid w:val="00501932"/>
    <w:rsid w:val="00502F41"/>
    <w:rsid w:val="00540CF6"/>
    <w:rsid w:val="00542674"/>
    <w:rsid w:val="005517B0"/>
    <w:rsid w:val="00554FB4"/>
    <w:rsid w:val="0055772D"/>
    <w:rsid w:val="0056483D"/>
    <w:rsid w:val="00577456"/>
    <w:rsid w:val="0058506E"/>
    <w:rsid w:val="0058705F"/>
    <w:rsid w:val="00597A83"/>
    <w:rsid w:val="00597DC2"/>
    <w:rsid w:val="005A4F24"/>
    <w:rsid w:val="005B57D2"/>
    <w:rsid w:val="005B6906"/>
    <w:rsid w:val="005C274A"/>
    <w:rsid w:val="005C7579"/>
    <w:rsid w:val="005D7166"/>
    <w:rsid w:val="005E1584"/>
    <w:rsid w:val="005E32BE"/>
    <w:rsid w:val="005E4308"/>
    <w:rsid w:val="005E5BCA"/>
    <w:rsid w:val="005E7FD9"/>
    <w:rsid w:val="005F3769"/>
    <w:rsid w:val="005F3C58"/>
    <w:rsid w:val="00602F15"/>
    <w:rsid w:val="0061474A"/>
    <w:rsid w:val="00617672"/>
    <w:rsid w:val="0063459C"/>
    <w:rsid w:val="00642A3B"/>
    <w:rsid w:val="00666C45"/>
    <w:rsid w:val="00673B66"/>
    <w:rsid w:val="00680121"/>
    <w:rsid w:val="006878C0"/>
    <w:rsid w:val="00690DA6"/>
    <w:rsid w:val="006A0294"/>
    <w:rsid w:val="006B1BDD"/>
    <w:rsid w:val="006B2661"/>
    <w:rsid w:val="006D4AEA"/>
    <w:rsid w:val="006D7F32"/>
    <w:rsid w:val="006F4356"/>
    <w:rsid w:val="00713507"/>
    <w:rsid w:val="00720DF5"/>
    <w:rsid w:val="007277CF"/>
    <w:rsid w:val="00737682"/>
    <w:rsid w:val="0075201C"/>
    <w:rsid w:val="00780FE6"/>
    <w:rsid w:val="0078492C"/>
    <w:rsid w:val="007873EC"/>
    <w:rsid w:val="007A50AF"/>
    <w:rsid w:val="007B544E"/>
    <w:rsid w:val="007C753A"/>
    <w:rsid w:val="007D377E"/>
    <w:rsid w:val="007D4643"/>
    <w:rsid w:val="007D4C4E"/>
    <w:rsid w:val="007D6BD0"/>
    <w:rsid w:val="007E2BA3"/>
    <w:rsid w:val="007E7CF3"/>
    <w:rsid w:val="007F072F"/>
    <w:rsid w:val="00833FFA"/>
    <w:rsid w:val="0084325D"/>
    <w:rsid w:val="008463F1"/>
    <w:rsid w:val="0084722E"/>
    <w:rsid w:val="008537FE"/>
    <w:rsid w:val="00863EBE"/>
    <w:rsid w:val="00870677"/>
    <w:rsid w:val="00872B8C"/>
    <w:rsid w:val="008828D1"/>
    <w:rsid w:val="00895436"/>
    <w:rsid w:val="008C16F0"/>
    <w:rsid w:val="008C22B1"/>
    <w:rsid w:val="008D192A"/>
    <w:rsid w:val="008D4DFB"/>
    <w:rsid w:val="008E0ABE"/>
    <w:rsid w:val="008F020F"/>
    <w:rsid w:val="008F2C53"/>
    <w:rsid w:val="009045EF"/>
    <w:rsid w:val="00904845"/>
    <w:rsid w:val="00916F67"/>
    <w:rsid w:val="009279AF"/>
    <w:rsid w:val="00935502"/>
    <w:rsid w:val="00937E54"/>
    <w:rsid w:val="00941DA3"/>
    <w:rsid w:val="009453B8"/>
    <w:rsid w:val="0094595C"/>
    <w:rsid w:val="009505CA"/>
    <w:rsid w:val="00955233"/>
    <w:rsid w:val="00956E98"/>
    <w:rsid w:val="00985171"/>
    <w:rsid w:val="00986039"/>
    <w:rsid w:val="00993D6F"/>
    <w:rsid w:val="00993E22"/>
    <w:rsid w:val="009A608C"/>
    <w:rsid w:val="009C0022"/>
    <w:rsid w:val="009C3A18"/>
    <w:rsid w:val="009C5D6A"/>
    <w:rsid w:val="009D6F8D"/>
    <w:rsid w:val="009E1E8E"/>
    <w:rsid w:val="00A21C31"/>
    <w:rsid w:val="00A23A9A"/>
    <w:rsid w:val="00A27305"/>
    <w:rsid w:val="00A32ADA"/>
    <w:rsid w:val="00A33342"/>
    <w:rsid w:val="00A343D5"/>
    <w:rsid w:val="00A413E9"/>
    <w:rsid w:val="00A77F3E"/>
    <w:rsid w:val="00A927E3"/>
    <w:rsid w:val="00A97989"/>
    <w:rsid w:val="00AA1967"/>
    <w:rsid w:val="00AA5239"/>
    <w:rsid w:val="00AB1F13"/>
    <w:rsid w:val="00AB7556"/>
    <w:rsid w:val="00AF6853"/>
    <w:rsid w:val="00B014EB"/>
    <w:rsid w:val="00B1091A"/>
    <w:rsid w:val="00B1169A"/>
    <w:rsid w:val="00B15522"/>
    <w:rsid w:val="00B2427D"/>
    <w:rsid w:val="00B31D1F"/>
    <w:rsid w:val="00B32ABC"/>
    <w:rsid w:val="00B454C5"/>
    <w:rsid w:val="00B47398"/>
    <w:rsid w:val="00B63023"/>
    <w:rsid w:val="00B70084"/>
    <w:rsid w:val="00B76275"/>
    <w:rsid w:val="00B76DA1"/>
    <w:rsid w:val="00B81A21"/>
    <w:rsid w:val="00B93AAE"/>
    <w:rsid w:val="00B951DC"/>
    <w:rsid w:val="00BA2DBC"/>
    <w:rsid w:val="00BA4388"/>
    <w:rsid w:val="00BB2165"/>
    <w:rsid w:val="00BC571F"/>
    <w:rsid w:val="00BE2FB7"/>
    <w:rsid w:val="00BE7777"/>
    <w:rsid w:val="00C00351"/>
    <w:rsid w:val="00C05B6B"/>
    <w:rsid w:val="00C15035"/>
    <w:rsid w:val="00C20384"/>
    <w:rsid w:val="00C21038"/>
    <w:rsid w:val="00C21CEF"/>
    <w:rsid w:val="00C23E36"/>
    <w:rsid w:val="00C259D6"/>
    <w:rsid w:val="00C2660B"/>
    <w:rsid w:val="00C35EAD"/>
    <w:rsid w:val="00C61822"/>
    <w:rsid w:val="00C65652"/>
    <w:rsid w:val="00C75863"/>
    <w:rsid w:val="00C7588D"/>
    <w:rsid w:val="00C7667A"/>
    <w:rsid w:val="00C7678D"/>
    <w:rsid w:val="00C8073F"/>
    <w:rsid w:val="00CA4365"/>
    <w:rsid w:val="00CA6EC4"/>
    <w:rsid w:val="00CB5F90"/>
    <w:rsid w:val="00CB65E7"/>
    <w:rsid w:val="00CE7DC0"/>
    <w:rsid w:val="00CF0896"/>
    <w:rsid w:val="00CF1F00"/>
    <w:rsid w:val="00D04F48"/>
    <w:rsid w:val="00D078E4"/>
    <w:rsid w:val="00D25B01"/>
    <w:rsid w:val="00D32CD7"/>
    <w:rsid w:val="00D46DED"/>
    <w:rsid w:val="00D90B24"/>
    <w:rsid w:val="00DB50FD"/>
    <w:rsid w:val="00DF35D3"/>
    <w:rsid w:val="00DF4959"/>
    <w:rsid w:val="00E151D0"/>
    <w:rsid w:val="00E2538D"/>
    <w:rsid w:val="00E50602"/>
    <w:rsid w:val="00E55C0D"/>
    <w:rsid w:val="00E65D20"/>
    <w:rsid w:val="00E83AE9"/>
    <w:rsid w:val="00EA2A0D"/>
    <w:rsid w:val="00EB1683"/>
    <w:rsid w:val="00EB4A0C"/>
    <w:rsid w:val="00ED2094"/>
    <w:rsid w:val="00F01F02"/>
    <w:rsid w:val="00F04766"/>
    <w:rsid w:val="00F10355"/>
    <w:rsid w:val="00F201BF"/>
    <w:rsid w:val="00F374CB"/>
    <w:rsid w:val="00F40FC5"/>
    <w:rsid w:val="00F508D9"/>
    <w:rsid w:val="00F529E9"/>
    <w:rsid w:val="00F56E32"/>
    <w:rsid w:val="00F57B8F"/>
    <w:rsid w:val="00F62D8B"/>
    <w:rsid w:val="00F71169"/>
    <w:rsid w:val="00F75607"/>
    <w:rsid w:val="00F957D9"/>
    <w:rsid w:val="00FA2A63"/>
    <w:rsid w:val="00FA775F"/>
    <w:rsid w:val="00FA7FB9"/>
    <w:rsid w:val="00FB63D9"/>
    <w:rsid w:val="00FC63C5"/>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14300558">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007100912">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 w:id="199879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CA7DBB-AED3-4683-931C-87E103596E42}"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AA01FC1B-24F1-477E-B8EF-83C477C40ACB}">
      <dgm:prSet phldrT="[Text]" custT="1"/>
      <dgm:spPr/>
      <dgm:t>
        <a:bodyPr/>
        <a:lstStyle/>
        <a:p>
          <a:r>
            <a:rPr lang="en-US" sz="1400" b="1"/>
            <a:t>3</a:t>
          </a:r>
          <a:r>
            <a:rPr lang="en-US" sz="1400" b="1" baseline="30000"/>
            <a:t>rd</a:t>
          </a:r>
          <a:r>
            <a:rPr lang="en-US" sz="1400" b="1"/>
            <a:t> Year</a:t>
          </a:r>
          <a:r>
            <a:rPr lang="en-US" sz="1400"/>
            <a:t>	</a:t>
          </a:r>
        </a:p>
      </dgm:t>
    </dgm:pt>
    <dgm:pt modelId="{3A525AD3-EA83-487A-A878-4450E0B3A365}" type="parTrans" cxnId="{755742BB-4E65-44C4-8384-2ACCAC1F9969}">
      <dgm:prSet/>
      <dgm:spPr/>
      <dgm:t>
        <a:bodyPr/>
        <a:lstStyle/>
        <a:p>
          <a:endParaRPr lang="en-US"/>
        </a:p>
      </dgm:t>
    </dgm:pt>
    <dgm:pt modelId="{13C1A654-642E-4178-8D9B-2882DD83B64C}" type="sibTrans" cxnId="{755742BB-4E65-44C4-8384-2ACCAC1F9969}">
      <dgm:prSet/>
      <dgm:spPr/>
      <dgm:t>
        <a:bodyPr/>
        <a:lstStyle/>
        <a:p>
          <a:endParaRPr lang="en-US"/>
        </a:p>
      </dgm:t>
    </dgm:pt>
    <dgm:pt modelId="{D7546131-EB4E-4821-8445-109A195CCAE3}">
      <dgm:prSet phldrT="[Text]" custT="1"/>
      <dgm:spPr/>
      <dgm:t>
        <a:bodyPr/>
        <a:lstStyle/>
        <a:p>
          <a:r>
            <a:rPr lang="en-US" sz="1200"/>
            <a:t>Required #1</a:t>
          </a:r>
          <a:br>
            <a:rPr lang="en-US" sz="1200"/>
          </a:br>
          <a:r>
            <a:rPr lang="en-US" sz="1200"/>
            <a:t>(e.g., ISEE 250)</a:t>
          </a:r>
        </a:p>
      </dgm:t>
    </dgm:pt>
    <dgm:pt modelId="{7B058632-7E3C-410A-8BA2-12293F48DFD2}" type="parTrans" cxnId="{B3E3104F-60FF-4F21-89FB-5DFE535D8766}">
      <dgm:prSet/>
      <dgm:spPr/>
      <dgm:t>
        <a:bodyPr/>
        <a:lstStyle/>
        <a:p>
          <a:endParaRPr lang="en-US"/>
        </a:p>
      </dgm:t>
    </dgm:pt>
    <dgm:pt modelId="{444BDD7A-4103-4BFE-ACF7-EC0E23002598}" type="sibTrans" cxnId="{B3E3104F-60FF-4F21-89FB-5DFE535D8766}">
      <dgm:prSet/>
      <dgm:spPr/>
      <dgm:t>
        <a:bodyPr/>
        <a:lstStyle/>
        <a:p>
          <a:endParaRPr lang="en-US"/>
        </a:p>
      </dgm:t>
    </dgm:pt>
    <dgm:pt modelId="{639C2B28-DEB1-49B3-9A5C-0A1936E67486}">
      <dgm:prSet phldrT="[Text]" custT="1"/>
      <dgm:spPr/>
      <dgm:t>
        <a:bodyPr/>
        <a:lstStyle/>
        <a:p>
          <a:r>
            <a:rPr lang="en-US" sz="1400" b="1"/>
            <a:t>4</a:t>
          </a:r>
          <a:r>
            <a:rPr lang="en-US" sz="1400" b="1" baseline="30000"/>
            <a:t>th</a:t>
          </a:r>
          <a:r>
            <a:rPr lang="en-US" sz="1400" b="1" baseline="0"/>
            <a:t> Year</a:t>
          </a:r>
          <a:endParaRPr lang="en-US" sz="1400" b="1"/>
        </a:p>
      </dgm:t>
    </dgm:pt>
    <dgm:pt modelId="{43F09AF7-53BB-4338-A71C-36D8F16D94CB}" type="parTrans" cxnId="{DC4B83B0-4304-444C-9AC9-AF3A0352471D}">
      <dgm:prSet/>
      <dgm:spPr/>
      <dgm:t>
        <a:bodyPr/>
        <a:lstStyle/>
        <a:p>
          <a:endParaRPr lang="en-US"/>
        </a:p>
      </dgm:t>
    </dgm:pt>
    <dgm:pt modelId="{A6BDD024-492C-47B7-9C27-2568D1FA73DB}" type="sibTrans" cxnId="{DC4B83B0-4304-444C-9AC9-AF3A0352471D}">
      <dgm:prSet/>
      <dgm:spPr/>
      <dgm:t>
        <a:bodyPr/>
        <a:lstStyle/>
        <a:p>
          <a:endParaRPr lang="en-US"/>
        </a:p>
      </dgm:t>
    </dgm:pt>
    <dgm:pt modelId="{88409683-F9D8-418B-A43A-93C22F80E84E}">
      <dgm:prSet phldrT="[Text]" custT="1"/>
      <dgm:spPr/>
      <dgm:t>
        <a:bodyPr/>
        <a:lstStyle/>
        <a:p>
          <a:r>
            <a:rPr lang="en-US" sz="1200"/>
            <a:t>Required #2</a:t>
          </a:r>
          <a:br>
            <a:rPr lang="en-US" sz="1200"/>
          </a:br>
          <a:r>
            <a:rPr lang="en-US" sz="1200"/>
            <a:t>(e.g., ACCT 500)</a:t>
          </a:r>
        </a:p>
      </dgm:t>
    </dgm:pt>
    <dgm:pt modelId="{0954A869-C617-4611-A07D-958DA309F676}" type="parTrans" cxnId="{37D33C0F-F01B-41E7-B0D4-C9C5954B34C4}">
      <dgm:prSet/>
      <dgm:spPr/>
      <dgm:t>
        <a:bodyPr/>
        <a:lstStyle/>
        <a:p>
          <a:endParaRPr lang="en-US"/>
        </a:p>
      </dgm:t>
    </dgm:pt>
    <dgm:pt modelId="{0D13A2FC-6CFD-47F0-8DE1-5F14EF303861}" type="sibTrans" cxnId="{37D33C0F-F01B-41E7-B0D4-C9C5954B34C4}">
      <dgm:prSet/>
      <dgm:spPr/>
      <dgm:t>
        <a:bodyPr/>
        <a:lstStyle/>
        <a:p>
          <a:endParaRPr lang="en-US"/>
        </a:p>
      </dgm:t>
    </dgm:pt>
    <dgm:pt modelId="{D2A1D8F3-F0AF-4CC9-AFD1-D8D5BD42419A}">
      <dgm:prSet phldrT="[Text]" custT="1"/>
      <dgm:spPr/>
      <dgm:t>
        <a:bodyPr/>
        <a:lstStyle/>
        <a:p>
          <a:r>
            <a:rPr lang="en-US" sz="1200"/>
            <a:t>Elective #1</a:t>
          </a:r>
          <a:br>
            <a:rPr lang="en-US" sz="1200"/>
          </a:br>
          <a:r>
            <a:rPr lang="en-US" sz="1200"/>
            <a:t>(e.g., ISEE 703)</a:t>
          </a:r>
          <a:endParaRPr lang="en-US" sz="1050"/>
        </a:p>
      </dgm:t>
    </dgm:pt>
    <dgm:pt modelId="{4996859D-C01D-497C-A5ED-F9DC372C282D}" type="parTrans" cxnId="{73684937-D283-49E9-B246-2C8458C02DDB}">
      <dgm:prSet/>
      <dgm:spPr/>
      <dgm:t>
        <a:bodyPr/>
        <a:lstStyle/>
        <a:p>
          <a:endParaRPr lang="en-US"/>
        </a:p>
      </dgm:t>
    </dgm:pt>
    <dgm:pt modelId="{50D4F504-49A4-4842-AF4E-E7A8BF88E5D6}" type="sibTrans" cxnId="{73684937-D283-49E9-B246-2C8458C02DDB}">
      <dgm:prSet/>
      <dgm:spPr/>
      <dgm:t>
        <a:bodyPr/>
        <a:lstStyle/>
        <a:p>
          <a:endParaRPr lang="en-US"/>
        </a:p>
      </dgm:t>
    </dgm:pt>
    <dgm:pt modelId="{6FFC2605-B747-4232-AB61-A41EF7C8B80E}">
      <dgm:prSet phldrT="[Text]" custT="1"/>
      <dgm:spPr/>
      <dgm:t>
        <a:bodyPr/>
        <a:lstStyle/>
        <a:p>
          <a:r>
            <a:rPr lang="en-US" sz="1400" b="1"/>
            <a:t>5</a:t>
          </a:r>
          <a:r>
            <a:rPr lang="en-US" sz="1400" b="1" baseline="30000"/>
            <a:t>th</a:t>
          </a:r>
          <a:r>
            <a:rPr lang="en-US" sz="1400" b="1"/>
            <a:t> Year</a:t>
          </a:r>
        </a:p>
      </dgm:t>
    </dgm:pt>
    <dgm:pt modelId="{834D4F3B-B31B-4EBD-A38F-45BD20691C29}" type="parTrans" cxnId="{6AE33F3D-E4AD-4A1C-B7BE-A6257EBE37B2}">
      <dgm:prSet/>
      <dgm:spPr/>
      <dgm:t>
        <a:bodyPr/>
        <a:lstStyle/>
        <a:p>
          <a:endParaRPr lang="en-US"/>
        </a:p>
      </dgm:t>
    </dgm:pt>
    <dgm:pt modelId="{705BCC4A-1513-4028-AA03-C73C21DDE7B0}" type="sibTrans" cxnId="{6AE33F3D-E4AD-4A1C-B7BE-A6257EBE37B2}">
      <dgm:prSet/>
      <dgm:spPr/>
      <dgm:t>
        <a:bodyPr/>
        <a:lstStyle/>
        <a:p>
          <a:endParaRPr lang="en-US"/>
        </a:p>
      </dgm:t>
    </dgm:pt>
    <dgm:pt modelId="{266A18DE-409A-4F6E-939A-DEF46413738D}">
      <dgm:prSet phldrT="[Text]" custT="1"/>
      <dgm:spPr/>
      <dgm:t>
        <a:bodyPr/>
        <a:lstStyle/>
        <a:p>
          <a:r>
            <a:rPr lang="en-US" sz="1200"/>
            <a:t>Required #3</a:t>
          </a:r>
          <a:br>
            <a:rPr lang="en-US" sz="1200"/>
          </a:br>
          <a:r>
            <a:rPr lang="en-US" sz="1200"/>
            <a:t>(e.g., ISEE 350)</a:t>
          </a:r>
        </a:p>
      </dgm:t>
    </dgm:pt>
    <dgm:pt modelId="{B44EA5B1-66B5-4A3A-B159-EE221DA00D26}" type="parTrans" cxnId="{1E5BA9CE-3F6D-4E7B-A17D-F99B0813B66F}">
      <dgm:prSet/>
      <dgm:spPr/>
      <dgm:t>
        <a:bodyPr/>
        <a:lstStyle/>
        <a:p>
          <a:endParaRPr lang="en-US"/>
        </a:p>
      </dgm:t>
    </dgm:pt>
    <dgm:pt modelId="{0F48EA82-5FAC-47C4-8385-C4C0B46E1E3C}" type="sibTrans" cxnId="{1E5BA9CE-3F6D-4E7B-A17D-F99B0813B66F}">
      <dgm:prSet/>
      <dgm:spPr/>
      <dgm:t>
        <a:bodyPr/>
        <a:lstStyle/>
        <a:p>
          <a:endParaRPr lang="en-US"/>
        </a:p>
      </dgm:t>
    </dgm:pt>
    <dgm:pt modelId="{CC439F1A-0CFB-485C-8705-A6F28B499741}">
      <dgm:prSet phldrT="[Text]" custT="1"/>
      <dgm:spPr/>
      <dgm:t>
        <a:bodyPr/>
        <a:lstStyle/>
        <a:p>
          <a:r>
            <a:rPr lang="en-US" sz="1200"/>
            <a:t>Elective #2</a:t>
          </a:r>
          <a:br>
            <a:rPr lang="en-US" sz="1200"/>
          </a:br>
          <a:r>
            <a:rPr lang="en-US" sz="1200"/>
            <a:t>(e.g., ISEE 750)</a:t>
          </a:r>
        </a:p>
      </dgm:t>
    </dgm:pt>
    <dgm:pt modelId="{C3A27E72-F7FD-46CB-A841-F11269905C25}" type="parTrans" cxnId="{A2C99418-2918-4DCB-B9BD-689E90E3386C}">
      <dgm:prSet/>
      <dgm:spPr/>
      <dgm:t>
        <a:bodyPr/>
        <a:lstStyle/>
        <a:p>
          <a:endParaRPr lang="en-US"/>
        </a:p>
      </dgm:t>
    </dgm:pt>
    <dgm:pt modelId="{7CB970E6-57CC-4872-B69B-B266659A194A}" type="sibTrans" cxnId="{A2C99418-2918-4DCB-B9BD-689E90E3386C}">
      <dgm:prSet/>
      <dgm:spPr/>
      <dgm:t>
        <a:bodyPr/>
        <a:lstStyle/>
        <a:p>
          <a:endParaRPr lang="en-US"/>
        </a:p>
      </dgm:t>
    </dgm:pt>
    <dgm:pt modelId="{E41B31A0-A544-42FC-85B1-3ECF6120ECE6}" type="pres">
      <dgm:prSet presAssocID="{ABCA7DBB-AED3-4683-931C-87E103596E42}" presName="theList" presStyleCnt="0">
        <dgm:presLayoutVars>
          <dgm:dir/>
          <dgm:animLvl val="lvl"/>
          <dgm:resizeHandles val="exact"/>
        </dgm:presLayoutVars>
      </dgm:prSet>
      <dgm:spPr/>
      <dgm:t>
        <a:bodyPr/>
        <a:lstStyle/>
        <a:p>
          <a:endParaRPr lang="en-US"/>
        </a:p>
      </dgm:t>
    </dgm:pt>
    <dgm:pt modelId="{5C39B956-355D-4006-9550-424F456A1702}" type="pres">
      <dgm:prSet presAssocID="{AA01FC1B-24F1-477E-B8EF-83C477C40ACB}" presName="compNode" presStyleCnt="0"/>
      <dgm:spPr/>
    </dgm:pt>
    <dgm:pt modelId="{04E885FD-02C0-4194-B57C-10F0C939CBE5}" type="pres">
      <dgm:prSet presAssocID="{AA01FC1B-24F1-477E-B8EF-83C477C40ACB}" presName="aNode" presStyleLbl="bgShp" presStyleIdx="0" presStyleCnt="3"/>
      <dgm:spPr/>
      <dgm:t>
        <a:bodyPr/>
        <a:lstStyle/>
        <a:p>
          <a:endParaRPr lang="en-US"/>
        </a:p>
      </dgm:t>
    </dgm:pt>
    <dgm:pt modelId="{D95E967C-AB38-445E-AE8C-CF7014AC9557}" type="pres">
      <dgm:prSet presAssocID="{AA01FC1B-24F1-477E-B8EF-83C477C40ACB}" presName="textNode" presStyleLbl="bgShp" presStyleIdx="0" presStyleCnt="3"/>
      <dgm:spPr/>
      <dgm:t>
        <a:bodyPr/>
        <a:lstStyle/>
        <a:p>
          <a:endParaRPr lang="en-US"/>
        </a:p>
      </dgm:t>
    </dgm:pt>
    <dgm:pt modelId="{B7525D82-450B-488A-ADF2-E19348CB7DF9}" type="pres">
      <dgm:prSet presAssocID="{AA01FC1B-24F1-477E-B8EF-83C477C40ACB}" presName="compChildNode" presStyleCnt="0"/>
      <dgm:spPr/>
    </dgm:pt>
    <dgm:pt modelId="{43A17106-945D-422F-9D11-C07786C6EE2B}" type="pres">
      <dgm:prSet presAssocID="{AA01FC1B-24F1-477E-B8EF-83C477C40ACB}" presName="theInnerList" presStyleCnt="0"/>
      <dgm:spPr/>
    </dgm:pt>
    <dgm:pt modelId="{32DDF3CB-2336-40BC-8FFE-82F3C028FCC6}" type="pres">
      <dgm:prSet presAssocID="{D7546131-EB4E-4821-8445-109A195CCAE3}" presName="childNode" presStyleLbl="node1" presStyleIdx="0" presStyleCnt="5">
        <dgm:presLayoutVars>
          <dgm:bulletEnabled val="1"/>
        </dgm:presLayoutVars>
      </dgm:prSet>
      <dgm:spPr/>
      <dgm:t>
        <a:bodyPr/>
        <a:lstStyle/>
        <a:p>
          <a:endParaRPr lang="en-US"/>
        </a:p>
      </dgm:t>
    </dgm:pt>
    <dgm:pt modelId="{F8A749EB-AEF0-469E-A498-17816B7D808A}" type="pres">
      <dgm:prSet presAssocID="{AA01FC1B-24F1-477E-B8EF-83C477C40ACB}" presName="aSpace" presStyleCnt="0"/>
      <dgm:spPr/>
    </dgm:pt>
    <dgm:pt modelId="{64C8E9E1-EA2C-48DA-921B-FF8E80FD98F0}" type="pres">
      <dgm:prSet presAssocID="{639C2B28-DEB1-49B3-9A5C-0A1936E67486}" presName="compNode" presStyleCnt="0"/>
      <dgm:spPr/>
    </dgm:pt>
    <dgm:pt modelId="{3B66C213-8ECC-4A48-80D8-577C91DA6C62}" type="pres">
      <dgm:prSet presAssocID="{639C2B28-DEB1-49B3-9A5C-0A1936E67486}" presName="aNode" presStyleLbl="bgShp" presStyleIdx="1" presStyleCnt="3"/>
      <dgm:spPr/>
      <dgm:t>
        <a:bodyPr/>
        <a:lstStyle/>
        <a:p>
          <a:endParaRPr lang="en-US"/>
        </a:p>
      </dgm:t>
    </dgm:pt>
    <dgm:pt modelId="{7662036C-BE6A-4F85-940F-8BC0F19CD401}" type="pres">
      <dgm:prSet presAssocID="{639C2B28-DEB1-49B3-9A5C-0A1936E67486}" presName="textNode" presStyleLbl="bgShp" presStyleIdx="1" presStyleCnt="3"/>
      <dgm:spPr/>
      <dgm:t>
        <a:bodyPr/>
        <a:lstStyle/>
        <a:p>
          <a:endParaRPr lang="en-US"/>
        </a:p>
      </dgm:t>
    </dgm:pt>
    <dgm:pt modelId="{1455B4B9-F153-4E5F-B440-0C0F88EF7398}" type="pres">
      <dgm:prSet presAssocID="{639C2B28-DEB1-49B3-9A5C-0A1936E67486}" presName="compChildNode" presStyleCnt="0"/>
      <dgm:spPr/>
    </dgm:pt>
    <dgm:pt modelId="{77D0C74E-B8CE-44F5-B1E9-1271EC992862}" type="pres">
      <dgm:prSet presAssocID="{639C2B28-DEB1-49B3-9A5C-0A1936E67486}" presName="theInnerList" presStyleCnt="0"/>
      <dgm:spPr/>
    </dgm:pt>
    <dgm:pt modelId="{DB74DD1D-5A75-4F32-96DD-F2CB29879EBD}" type="pres">
      <dgm:prSet presAssocID="{88409683-F9D8-418B-A43A-93C22F80E84E}" presName="childNode" presStyleLbl="node1" presStyleIdx="1" presStyleCnt="5">
        <dgm:presLayoutVars>
          <dgm:bulletEnabled val="1"/>
        </dgm:presLayoutVars>
      </dgm:prSet>
      <dgm:spPr/>
      <dgm:t>
        <a:bodyPr/>
        <a:lstStyle/>
        <a:p>
          <a:endParaRPr lang="en-US"/>
        </a:p>
      </dgm:t>
    </dgm:pt>
    <dgm:pt modelId="{486B7D7A-728C-4B36-B20E-568B1A741A2F}" type="pres">
      <dgm:prSet presAssocID="{88409683-F9D8-418B-A43A-93C22F80E84E}" presName="aSpace2" presStyleCnt="0"/>
      <dgm:spPr/>
    </dgm:pt>
    <dgm:pt modelId="{D00459BB-2AD1-4B4E-9ACB-E7EA6FC9CD1C}" type="pres">
      <dgm:prSet presAssocID="{D2A1D8F3-F0AF-4CC9-AFD1-D8D5BD42419A}" presName="childNode" presStyleLbl="node1" presStyleIdx="2" presStyleCnt="5">
        <dgm:presLayoutVars>
          <dgm:bulletEnabled val="1"/>
        </dgm:presLayoutVars>
      </dgm:prSet>
      <dgm:spPr/>
      <dgm:t>
        <a:bodyPr/>
        <a:lstStyle/>
        <a:p>
          <a:endParaRPr lang="en-US"/>
        </a:p>
      </dgm:t>
    </dgm:pt>
    <dgm:pt modelId="{7FF609D2-01FB-4889-8D62-1507565FDFEC}" type="pres">
      <dgm:prSet presAssocID="{639C2B28-DEB1-49B3-9A5C-0A1936E67486}" presName="aSpace" presStyleCnt="0"/>
      <dgm:spPr/>
    </dgm:pt>
    <dgm:pt modelId="{3ADB76D1-916C-49F2-808F-49B445E21C92}" type="pres">
      <dgm:prSet presAssocID="{6FFC2605-B747-4232-AB61-A41EF7C8B80E}" presName="compNode" presStyleCnt="0"/>
      <dgm:spPr/>
    </dgm:pt>
    <dgm:pt modelId="{81E0017E-FB37-4BCC-8EC4-83CF9203D3D0}" type="pres">
      <dgm:prSet presAssocID="{6FFC2605-B747-4232-AB61-A41EF7C8B80E}" presName="aNode" presStyleLbl="bgShp" presStyleIdx="2" presStyleCnt="3"/>
      <dgm:spPr/>
      <dgm:t>
        <a:bodyPr/>
        <a:lstStyle/>
        <a:p>
          <a:endParaRPr lang="en-US"/>
        </a:p>
      </dgm:t>
    </dgm:pt>
    <dgm:pt modelId="{4DA15512-722E-431D-9F39-F88C716807EC}" type="pres">
      <dgm:prSet presAssocID="{6FFC2605-B747-4232-AB61-A41EF7C8B80E}" presName="textNode" presStyleLbl="bgShp" presStyleIdx="2" presStyleCnt="3"/>
      <dgm:spPr/>
      <dgm:t>
        <a:bodyPr/>
        <a:lstStyle/>
        <a:p>
          <a:endParaRPr lang="en-US"/>
        </a:p>
      </dgm:t>
    </dgm:pt>
    <dgm:pt modelId="{194DD857-5A41-4C6E-A1B7-C7FED6381003}" type="pres">
      <dgm:prSet presAssocID="{6FFC2605-B747-4232-AB61-A41EF7C8B80E}" presName="compChildNode" presStyleCnt="0"/>
      <dgm:spPr/>
    </dgm:pt>
    <dgm:pt modelId="{4C52F947-EC41-4629-A042-E7AD5AA24EEE}" type="pres">
      <dgm:prSet presAssocID="{6FFC2605-B747-4232-AB61-A41EF7C8B80E}" presName="theInnerList" presStyleCnt="0"/>
      <dgm:spPr/>
    </dgm:pt>
    <dgm:pt modelId="{B0D39B58-3AB7-48C9-BF26-0ED35B79C40A}" type="pres">
      <dgm:prSet presAssocID="{266A18DE-409A-4F6E-939A-DEF46413738D}" presName="childNode" presStyleLbl="node1" presStyleIdx="3" presStyleCnt="5">
        <dgm:presLayoutVars>
          <dgm:bulletEnabled val="1"/>
        </dgm:presLayoutVars>
      </dgm:prSet>
      <dgm:spPr/>
      <dgm:t>
        <a:bodyPr/>
        <a:lstStyle/>
        <a:p>
          <a:endParaRPr lang="en-US"/>
        </a:p>
      </dgm:t>
    </dgm:pt>
    <dgm:pt modelId="{89D60235-604A-470A-BEA2-C913FE11FB7E}" type="pres">
      <dgm:prSet presAssocID="{266A18DE-409A-4F6E-939A-DEF46413738D}" presName="aSpace2" presStyleCnt="0"/>
      <dgm:spPr/>
    </dgm:pt>
    <dgm:pt modelId="{1EF525A5-2D04-4101-B107-1BD4189B3528}" type="pres">
      <dgm:prSet presAssocID="{CC439F1A-0CFB-485C-8705-A6F28B499741}" presName="childNode" presStyleLbl="node1" presStyleIdx="4" presStyleCnt="5" custLinFactNeighborY="-19248">
        <dgm:presLayoutVars>
          <dgm:bulletEnabled val="1"/>
        </dgm:presLayoutVars>
      </dgm:prSet>
      <dgm:spPr/>
      <dgm:t>
        <a:bodyPr/>
        <a:lstStyle/>
        <a:p>
          <a:endParaRPr lang="en-US"/>
        </a:p>
      </dgm:t>
    </dgm:pt>
  </dgm:ptLst>
  <dgm:cxnLst>
    <dgm:cxn modelId="{D00A173D-2BD0-4BCA-A6E1-C8335DE54EDA}" type="presOf" srcId="{D7546131-EB4E-4821-8445-109A195CCAE3}" destId="{32DDF3CB-2336-40BC-8FFE-82F3C028FCC6}" srcOrd="0" destOrd="0" presId="urn:microsoft.com/office/officeart/2005/8/layout/lProcess2"/>
    <dgm:cxn modelId="{CA37EF4E-9F64-4AC1-859D-BA2F21CB0033}" type="presOf" srcId="{D2A1D8F3-F0AF-4CC9-AFD1-D8D5BD42419A}" destId="{D00459BB-2AD1-4B4E-9ACB-E7EA6FC9CD1C}" srcOrd="0" destOrd="0" presId="urn:microsoft.com/office/officeart/2005/8/layout/lProcess2"/>
    <dgm:cxn modelId="{14278C1E-EE6F-41CE-9775-A0518B18A921}" type="presOf" srcId="{AA01FC1B-24F1-477E-B8EF-83C477C40ACB}" destId="{D95E967C-AB38-445E-AE8C-CF7014AC9557}" srcOrd="1" destOrd="0" presId="urn:microsoft.com/office/officeart/2005/8/layout/lProcess2"/>
    <dgm:cxn modelId="{6AE33F3D-E4AD-4A1C-B7BE-A6257EBE37B2}" srcId="{ABCA7DBB-AED3-4683-931C-87E103596E42}" destId="{6FFC2605-B747-4232-AB61-A41EF7C8B80E}" srcOrd="2" destOrd="0" parTransId="{834D4F3B-B31B-4EBD-A38F-45BD20691C29}" sibTransId="{705BCC4A-1513-4028-AA03-C73C21DDE7B0}"/>
    <dgm:cxn modelId="{73684937-D283-49E9-B246-2C8458C02DDB}" srcId="{639C2B28-DEB1-49B3-9A5C-0A1936E67486}" destId="{D2A1D8F3-F0AF-4CC9-AFD1-D8D5BD42419A}" srcOrd="1" destOrd="0" parTransId="{4996859D-C01D-497C-A5ED-F9DC372C282D}" sibTransId="{50D4F504-49A4-4842-AF4E-E7A8BF88E5D6}"/>
    <dgm:cxn modelId="{D01A838E-CF4E-42DA-A182-679225899650}" type="presOf" srcId="{88409683-F9D8-418B-A43A-93C22F80E84E}" destId="{DB74DD1D-5A75-4F32-96DD-F2CB29879EBD}" srcOrd="0" destOrd="0" presId="urn:microsoft.com/office/officeart/2005/8/layout/lProcess2"/>
    <dgm:cxn modelId="{37D33C0F-F01B-41E7-B0D4-C9C5954B34C4}" srcId="{639C2B28-DEB1-49B3-9A5C-0A1936E67486}" destId="{88409683-F9D8-418B-A43A-93C22F80E84E}" srcOrd="0" destOrd="0" parTransId="{0954A869-C617-4611-A07D-958DA309F676}" sibTransId="{0D13A2FC-6CFD-47F0-8DE1-5F14EF303861}"/>
    <dgm:cxn modelId="{544A1BF1-FAC9-40FD-A68A-F1BC3DFD5DBE}" type="presOf" srcId="{266A18DE-409A-4F6E-939A-DEF46413738D}" destId="{B0D39B58-3AB7-48C9-BF26-0ED35B79C40A}" srcOrd="0" destOrd="0" presId="urn:microsoft.com/office/officeart/2005/8/layout/lProcess2"/>
    <dgm:cxn modelId="{E5FE4732-5687-4C26-9C8B-68D6DD488E6B}" type="presOf" srcId="{ABCA7DBB-AED3-4683-931C-87E103596E42}" destId="{E41B31A0-A544-42FC-85B1-3ECF6120ECE6}" srcOrd="0" destOrd="0" presId="urn:microsoft.com/office/officeart/2005/8/layout/lProcess2"/>
    <dgm:cxn modelId="{08749B12-B2BA-4824-B6C1-08453DCDBF64}" type="presOf" srcId="{6FFC2605-B747-4232-AB61-A41EF7C8B80E}" destId="{4DA15512-722E-431D-9F39-F88C716807EC}" srcOrd="1" destOrd="0" presId="urn:microsoft.com/office/officeart/2005/8/layout/lProcess2"/>
    <dgm:cxn modelId="{1E5BA9CE-3F6D-4E7B-A17D-F99B0813B66F}" srcId="{6FFC2605-B747-4232-AB61-A41EF7C8B80E}" destId="{266A18DE-409A-4F6E-939A-DEF46413738D}" srcOrd="0" destOrd="0" parTransId="{B44EA5B1-66B5-4A3A-B159-EE221DA00D26}" sibTransId="{0F48EA82-5FAC-47C4-8385-C4C0B46E1E3C}"/>
    <dgm:cxn modelId="{2EAE99D7-7E2B-46F2-98ED-3EEAC4598EDB}" type="presOf" srcId="{CC439F1A-0CFB-485C-8705-A6F28B499741}" destId="{1EF525A5-2D04-4101-B107-1BD4189B3528}" srcOrd="0" destOrd="0" presId="urn:microsoft.com/office/officeart/2005/8/layout/lProcess2"/>
    <dgm:cxn modelId="{B3E3104F-60FF-4F21-89FB-5DFE535D8766}" srcId="{AA01FC1B-24F1-477E-B8EF-83C477C40ACB}" destId="{D7546131-EB4E-4821-8445-109A195CCAE3}" srcOrd="0" destOrd="0" parTransId="{7B058632-7E3C-410A-8BA2-12293F48DFD2}" sibTransId="{444BDD7A-4103-4BFE-ACF7-EC0E23002598}"/>
    <dgm:cxn modelId="{48C116A9-B7B8-40C4-AC41-7BD3BE4CED4E}" type="presOf" srcId="{639C2B28-DEB1-49B3-9A5C-0A1936E67486}" destId="{3B66C213-8ECC-4A48-80D8-577C91DA6C62}" srcOrd="0" destOrd="0" presId="urn:microsoft.com/office/officeart/2005/8/layout/lProcess2"/>
    <dgm:cxn modelId="{CFEF17FD-448B-44E2-B69E-9D00CB5D6B23}" type="presOf" srcId="{639C2B28-DEB1-49B3-9A5C-0A1936E67486}" destId="{7662036C-BE6A-4F85-940F-8BC0F19CD401}" srcOrd="1" destOrd="0" presId="urn:microsoft.com/office/officeart/2005/8/layout/lProcess2"/>
    <dgm:cxn modelId="{DC4B83B0-4304-444C-9AC9-AF3A0352471D}" srcId="{ABCA7DBB-AED3-4683-931C-87E103596E42}" destId="{639C2B28-DEB1-49B3-9A5C-0A1936E67486}" srcOrd="1" destOrd="0" parTransId="{43F09AF7-53BB-4338-A71C-36D8F16D94CB}" sibTransId="{A6BDD024-492C-47B7-9C27-2568D1FA73DB}"/>
    <dgm:cxn modelId="{A2C99418-2918-4DCB-B9BD-689E90E3386C}" srcId="{6FFC2605-B747-4232-AB61-A41EF7C8B80E}" destId="{CC439F1A-0CFB-485C-8705-A6F28B499741}" srcOrd="1" destOrd="0" parTransId="{C3A27E72-F7FD-46CB-A841-F11269905C25}" sibTransId="{7CB970E6-57CC-4872-B69B-B266659A194A}"/>
    <dgm:cxn modelId="{498FD5E0-7029-4DC7-A5F3-10DAF77AFA97}" type="presOf" srcId="{AA01FC1B-24F1-477E-B8EF-83C477C40ACB}" destId="{04E885FD-02C0-4194-B57C-10F0C939CBE5}" srcOrd="0" destOrd="0" presId="urn:microsoft.com/office/officeart/2005/8/layout/lProcess2"/>
    <dgm:cxn modelId="{755742BB-4E65-44C4-8384-2ACCAC1F9969}" srcId="{ABCA7DBB-AED3-4683-931C-87E103596E42}" destId="{AA01FC1B-24F1-477E-B8EF-83C477C40ACB}" srcOrd="0" destOrd="0" parTransId="{3A525AD3-EA83-487A-A878-4450E0B3A365}" sibTransId="{13C1A654-642E-4178-8D9B-2882DD83B64C}"/>
    <dgm:cxn modelId="{86A3FBB9-F765-4003-A7A2-1B8F9016E15A}" type="presOf" srcId="{6FFC2605-B747-4232-AB61-A41EF7C8B80E}" destId="{81E0017E-FB37-4BCC-8EC4-83CF9203D3D0}" srcOrd="0" destOrd="0" presId="urn:microsoft.com/office/officeart/2005/8/layout/lProcess2"/>
    <dgm:cxn modelId="{FE0BA3FF-54E7-4EF8-BA5E-1910DB989795}" type="presParOf" srcId="{E41B31A0-A544-42FC-85B1-3ECF6120ECE6}" destId="{5C39B956-355D-4006-9550-424F456A1702}" srcOrd="0" destOrd="0" presId="urn:microsoft.com/office/officeart/2005/8/layout/lProcess2"/>
    <dgm:cxn modelId="{BB056E7E-F9D8-4D7A-8754-7360E7E27B54}" type="presParOf" srcId="{5C39B956-355D-4006-9550-424F456A1702}" destId="{04E885FD-02C0-4194-B57C-10F0C939CBE5}" srcOrd="0" destOrd="0" presId="urn:microsoft.com/office/officeart/2005/8/layout/lProcess2"/>
    <dgm:cxn modelId="{AAECCA76-59CA-4865-ABFE-108AFE47B6B5}" type="presParOf" srcId="{5C39B956-355D-4006-9550-424F456A1702}" destId="{D95E967C-AB38-445E-AE8C-CF7014AC9557}" srcOrd="1" destOrd="0" presId="urn:microsoft.com/office/officeart/2005/8/layout/lProcess2"/>
    <dgm:cxn modelId="{FF5F2A39-6E13-48BE-B916-79FACB3AD2E2}" type="presParOf" srcId="{5C39B956-355D-4006-9550-424F456A1702}" destId="{B7525D82-450B-488A-ADF2-E19348CB7DF9}" srcOrd="2" destOrd="0" presId="urn:microsoft.com/office/officeart/2005/8/layout/lProcess2"/>
    <dgm:cxn modelId="{260D3BD6-3A7F-4192-A771-9EED02F160B5}" type="presParOf" srcId="{B7525D82-450B-488A-ADF2-E19348CB7DF9}" destId="{43A17106-945D-422F-9D11-C07786C6EE2B}" srcOrd="0" destOrd="0" presId="urn:microsoft.com/office/officeart/2005/8/layout/lProcess2"/>
    <dgm:cxn modelId="{2A870388-55B2-49D4-8FB8-B1B3725A6CB0}" type="presParOf" srcId="{43A17106-945D-422F-9D11-C07786C6EE2B}" destId="{32DDF3CB-2336-40BC-8FFE-82F3C028FCC6}" srcOrd="0" destOrd="0" presId="urn:microsoft.com/office/officeart/2005/8/layout/lProcess2"/>
    <dgm:cxn modelId="{9591E7F6-FC3C-43F2-9C9C-166179DD8C3A}" type="presParOf" srcId="{E41B31A0-A544-42FC-85B1-3ECF6120ECE6}" destId="{F8A749EB-AEF0-469E-A498-17816B7D808A}" srcOrd="1" destOrd="0" presId="urn:microsoft.com/office/officeart/2005/8/layout/lProcess2"/>
    <dgm:cxn modelId="{2C4EFF4D-29AA-4860-BC92-2492F07521B5}" type="presParOf" srcId="{E41B31A0-A544-42FC-85B1-3ECF6120ECE6}" destId="{64C8E9E1-EA2C-48DA-921B-FF8E80FD98F0}" srcOrd="2" destOrd="0" presId="urn:microsoft.com/office/officeart/2005/8/layout/lProcess2"/>
    <dgm:cxn modelId="{41855A4A-A84B-464E-94EE-7D5082E7C33E}" type="presParOf" srcId="{64C8E9E1-EA2C-48DA-921B-FF8E80FD98F0}" destId="{3B66C213-8ECC-4A48-80D8-577C91DA6C62}" srcOrd="0" destOrd="0" presId="urn:microsoft.com/office/officeart/2005/8/layout/lProcess2"/>
    <dgm:cxn modelId="{A1D88A32-CA6A-4280-A9E0-21843D7516D5}" type="presParOf" srcId="{64C8E9E1-EA2C-48DA-921B-FF8E80FD98F0}" destId="{7662036C-BE6A-4F85-940F-8BC0F19CD401}" srcOrd="1" destOrd="0" presId="urn:microsoft.com/office/officeart/2005/8/layout/lProcess2"/>
    <dgm:cxn modelId="{912F2663-2D66-4577-88AC-A376E8FF7B3A}" type="presParOf" srcId="{64C8E9E1-EA2C-48DA-921B-FF8E80FD98F0}" destId="{1455B4B9-F153-4E5F-B440-0C0F88EF7398}" srcOrd="2" destOrd="0" presId="urn:microsoft.com/office/officeart/2005/8/layout/lProcess2"/>
    <dgm:cxn modelId="{71B8E154-DD50-45AD-94C0-90F0DC102615}" type="presParOf" srcId="{1455B4B9-F153-4E5F-B440-0C0F88EF7398}" destId="{77D0C74E-B8CE-44F5-B1E9-1271EC992862}" srcOrd="0" destOrd="0" presId="urn:microsoft.com/office/officeart/2005/8/layout/lProcess2"/>
    <dgm:cxn modelId="{4B1EDB16-D741-4297-ACC6-997938C0B971}" type="presParOf" srcId="{77D0C74E-B8CE-44F5-B1E9-1271EC992862}" destId="{DB74DD1D-5A75-4F32-96DD-F2CB29879EBD}" srcOrd="0" destOrd="0" presId="urn:microsoft.com/office/officeart/2005/8/layout/lProcess2"/>
    <dgm:cxn modelId="{8541C1AC-52EB-4368-B040-F6477ACA2405}" type="presParOf" srcId="{77D0C74E-B8CE-44F5-B1E9-1271EC992862}" destId="{486B7D7A-728C-4B36-B20E-568B1A741A2F}" srcOrd="1" destOrd="0" presId="urn:microsoft.com/office/officeart/2005/8/layout/lProcess2"/>
    <dgm:cxn modelId="{111E87F9-5C9A-4982-B1BA-4E557D7E9B68}" type="presParOf" srcId="{77D0C74E-B8CE-44F5-B1E9-1271EC992862}" destId="{D00459BB-2AD1-4B4E-9ACB-E7EA6FC9CD1C}" srcOrd="2" destOrd="0" presId="urn:microsoft.com/office/officeart/2005/8/layout/lProcess2"/>
    <dgm:cxn modelId="{71491952-EF0A-4555-BFEC-B500DE96427C}" type="presParOf" srcId="{E41B31A0-A544-42FC-85B1-3ECF6120ECE6}" destId="{7FF609D2-01FB-4889-8D62-1507565FDFEC}" srcOrd="3" destOrd="0" presId="urn:microsoft.com/office/officeart/2005/8/layout/lProcess2"/>
    <dgm:cxn modelId="{8D72BE55-0AD4-49B6-936C-A5A2D8DD5CD2}" type="presParOf" srcId="{E41B31A0-A544-42FC-85B1-3ECF6120ECE6}" destId="{3ADB76D1-916C-49F2-808F-49B445E21C92}" srcOrd="4" destOrd="0" presId="urn:microsoft.com/office/officeart/2005/8/layout/lProcess2"/>
    <dgm:cxn modelId="{331D1A59-41E4-44E2-BBFB-3843D91A5373}" type="presParOf" srcId="{3ADB76D1-916C-49F2-808F-49B445E21C92}" destId="{81E0017E-FB37-4BCC-8EC4-83CF9203D3D0}" srcOrd="0" destOrd="0" presId="urn:microsoft.com/office/officeart/2005/8/layout/lProcess2"/>
    <dgm:cxn modelId="{60A2D614-AFC9-4680-8DF5-86EFDF37F930}" type="presParOf" srcId="{3ADB76D1-916C-49F2-808F-49B445E21C92}" destId="{4DA15512-722E-431D-9F39-F88C716807EC}" srcOrd="1" destOrd="0" presId="urn:microsoft.com/office/officeart/2005/8/layout/lProcess2"/>
    <dgm:cxn modelId="{07249BDF-1704-4C46-9A3F-0812CA800AEE}" type="presParOf" srcId="{3ADB76D1-916C-49F2-808F-49B445E21C92}" destId="{194DD857-5A41-4C6E-A1B7-C7FED6381003}" srcOrd="2" destOrd="0" presId="urn:microsoft.com/office/officeart/2005/8/layout/lProcess2"/>
    <dgm:cxn modelId="{264D0697-0AA5-4136-A4E4-08D7956B1C88}" type="presParOf" srcId="{194DD857-5A41-4C6E-A1B7-C7FED6381003}" destId="{4C52F947-EC41-4629-A042-E7AD5AA24EEE}" srcOrd="0" destOrd="0" presId="urn:microsoft.com/office/officeart/2005/8/layout/lProcess2"/>
    <dgm:cxn modelId="{3B70C7F2-FA57-4079-9CAF-DC1F915B29A2}" type="presParOf" srcId="{4C52F947-EC41-4629-A042-E7AD5AA24EEE}" destId="{B0D39B58-3AB7-48C9-BF26-0ED35B79C40A}" srcOrd="0" destOrd="0" presId="urn:microsoft.com/office/officeart/2005/8/layout/lProcess2"/>
    <dgm:cxn modelId="{0963A74B-C090-4F42-92FF-B6D754058215}" type="presParOf" srcId="{4C52F947-EC41-4629-A042-E7AD5AA24EEE}" destId="{89D60235-604A-470A-BEA2-C913FE11FB7E}" srcOrd="1" destOrd="0" presId="urn:microsoft.com/office/officeart/2005/8/layout/lProcess2"/>
    <dgm:cxn modelId="{A07BC5E7-41CA-4766-84D2-75114CACC666}" type="presParOf" srcId="{4C52F947-EC41-4629-A042-E7AD5AA24EEE}" destId="{1EF525A5-2D04-4101-B107-1BD4189B3528}" srcOrd="2" destOrd="0" presId="urn:microsoft.com/office/officeart/2005/8/layout/l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885FD-02C0-4194-B57C-10F0C939CBE5}">
      <dsp:nvSpPr>
        <dsp:cNvPr id="0" name=""/>
        <dsp:cNvSpPr/>
      </dsp:nvSpPr>
      <dsp:spPr>
        <a:xfrm>
          <a:off x="560" y="0"/>
          <a:ext cx="1457120" cy="22955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3</a:t>
          </a:r>
          <a:r>
            <a:rPr lang="en-US" sz="1400" b="1" kern="1200" baseline="30000"/>
            <a:t>rd</a:t>
          </a:r>
          <a:r>
            <a:rPr lang="en-US" sz="1400" b="1" kern="1200"/>
            <a:t> Year</a:t>
          </a:r>
          <a:r>
            <a:rPr lang="en-US" sz="1400" kern="1200"/>
            <a:t>	</a:t>
          </a:r>
        </a:p>
      </dsp:txBody>
      <dsp:txXfrm>
        <a:off x="560" y="0"/>
        <a:ext cx="1457120" cy="688657"/>
      </dsp:txXfrm>
    </dsp:sp>
    <dsp:sp modelId="{32DDF3CB-2336-40BC-8FFE-82F3C028FCC6}">
      <dsp:nvSpPr>
        <dsp:cNvPr id="0" name=""/>
        <dsp:cNvSpPr/>
      </dsp:nvSpPr>
      <dsp:spPr>
        <a:xfrm>
          <a:off x="146272" y="688657"/>
          <a:ext cx="1165696" cy="149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#1</a:t>
          </a:r>
          <a:br>
            <a:rPr lang="en-US" sz="1200" kern="1200"/>
          </a:br>
          <a:r>
            <a:rPr lang="en-US" sz="1200" kern="1200"/>
            <a:t>(e.g., ISEE 250)</a:t>
          </a:r>
        </a:p>
      </dsp:txBody>
      <dsp:txXfrm>
        <a:off x="180414" y="722799"/>
        <a:ext cx="1097412" cy="1423807"/>
      </dsp:txXfrm>
    </dsp:sp>
    <dsp:sp modelId="{3B66C213-8ECC-4A48-80D8-577C91DA6C62}">
      <dsp:nvSpPr>
        <dsp:cNvPr id="0" name=""/>
        <dsp:cNvSpPr/>
      </dsp:nvSpPr>
      <dsp:spPr>
        <a:xfrm>
          <a:off x="1566964" y="0"/>
          <a:ext cx="1457120" cy="22955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4</a:t>
          </a:r>
          <a:r>
            <a:rPr lang="en-US" sz="1400" b="1" kern="1200" baseline="30000"/>
            <a:t>th</a:t>
          </a:r>
          <a:r>
            <a:rPr lang="en-US" sz="1400" b="1" kern="1200" baseline="0"/>
            <a:t> Year</a:t>
          </a:r>
          <a:endParaRPr lang="en-US" sz="1400" b="1" kern="1200"/>
        </a:p>
      </dsp:txBody>
      <dsp:txXfrm>
        <a:off x="1566964" y="0"/>
        <a:ext cx="1457120" cy="688657"/>
      </dsp:txXfrm>
    </dsp:sp>
    <dsp:sp modelId="{DB74DD1D-5A75-4F32-96DD-F2CB29879EBD}">
      <dsp:nvSpPr>
        <dsp:cNvPr id="0" name=""/>
        <dsp:cNvSpPr/>
      </dsp:nvSpPr>
      <dsp:spPr>
        <a:xfrm>
          <a:off x="1712676" y="689330"/>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#2</a:t>
          </a:r>
          <a:br>
            <a:rPr lang="en-US" sz="1200" kern="1200"/>
          </a:br>
          <a:r>
            <a:rPr lang="en-US" sz="1200" kern="1200"/>
            <a:t>(e.g., ACCT 500)</a:t>
          </a:r>
        </a:p>
      </dsp:txBody>
      <dsp:txXfrm>
        <a:off x="1732948" y="709602"/>
        <a:ext cx="1125152" cy="651588"/>
      </dsp:txXfrm>
    </dsp:sp>
    <dsp:sp modelId="{D00459BB-2AD1-4B4E-9ACB-E7EA6FC9CD1C}">
      <dsp:nvSpPr>
        <dsp:cNvPr id="0" name=""/>
        <dsp:cNvSpPr/>
      </dsp:nvSpPr>
      <dsp:spPr>
        <a:xfrm>
          <a:off x="1712676" y="1487944"/>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Elective #1</a:t>
          </a:r>
          <a:br>
            <a:rPr lang="en-US" sz="1200" kern="1200"/>
          </a:br>
          <a:r>
            <a:rPr lang="en-US" sz="1200" kern="1200"/>
            <a:t>(e.g., ISEE 703)</a:t>
          </a:r>
          <a:endParaRPr lang="en-US" sz="1050" kern="1200"/>
        </a:p>
      </dsp:txBody>
      <dsp:txXfrm>
        <a:off x="1732948" y="1508216"/>
        <a:ext cx="1125152" cy="651588"/>
      </dsp:txXfrm>
    </dsp:sp>
    <dsp:sp modelId="{81E0017E-FB37-4BCC-8EC4-83CF9203D3D0}">
      <dsp:nvSpPr>
        <dsp:cNvPr id="0" name=""/>
        <dsp:cNvSpPr/>
      </dsp:nvSpPr>
      <dsp:spPr>
        <a:xfrm>
          <a:off x="3133369" y="0"/>
          <a:ext cx="1457120" cy="22955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5</a:t>
          </a:r>
          <a:r>
            <a:rPr lang="en-US" sz="1400" b="1" kern="1200" baseline="30000"/>
            <a:t>th</a:t>
          </a:r>
          <a:r>
            <a:rPr lang="en-US" sz="1400" b="1" kern="1200"/>
            <a:t> Year</a:t>
          </a:r>
        </a:p>
      </dsp:txBody>
      <dsp:txXfrm>
        <a:off x="3133369" y="0"/>
        <a:ext cx="1457120" cy="688657"/>
      </dsp:txXfrm>
    </dsp:sp>
    <dsp:sp modelId="{B0D39B58-3AB7-48C9-BF26-0ED35B79C40A}">
      <dsp:nvSpPr>
        <dsp:cNvPr id="0" name=""/>
        <dsp:cNvSpPr/>
      </dsp:nvSpPr>
      <dsp:spPr>
        <a:xfrm>
          <a:off x="3279081" y="689330"/>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#3</a:t>
          </a:r>
          <a:br>
            <a:rPr lang="en-US" sz="1200" kern="1200"/>
          </a:br>
          <a:r>
            <a:rPr lang="en-US" sz="1200" kern="1200"/>
            <a:t>(e.g., ISEE 350)</a:t>
          </a:r>
        </a:p>
      </dsp:txBody>
      <dsp:txXfrm>
        <a:off x="3299353" y="709602"/>
        <a:ext cx="1125152" cy="651588"/>
      </dsp:txXfrm>
    </dsp:sp>
    <dsp:sp modelId="{1EF525A5-2D04-4101-B107-1BD4189B3528}">
      <dsp:nvSpPr>
        <dsp:cNvPr id="0" name=""/>
        <dsp:cNvSpPr/>
      </dsp:nvSpPr>
      <dsp:spPr>
        <a:xfrm>
          <a:off x="3279081" y="1467448"/>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Elective #2</a:t>
          </a:r>
          <a:br>
            <a:rPr lang="en-US" sz="1200" kern="1200"/>
          </a:br>
          <a:r>
            <a:rPr lang="en-US" sz="1200" kern="1200"/>
            <a:t>(e.g., ISEE 750)</a:t>
          </a:r>
        </a:p>
      </dsp:txBody>
      <dsp:txXfrm>
        <a:off x="3299353" y="1487720"/>
        <a:ext cx="1125152" cy="65158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03DA-8CD5-4EE0-B7B9-F7D7CD8A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1632</Words>
  <Characters>9307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Scott Grasman</dc:creator>
  <cp:lastModifiedBy>kdsdfp</cp:lastModifiedBy>
  <cp:revision>2</cp:revision>
  <cp:lastPrinted>2013-04-01T12:07:00Z</cp:lastPrinted>
  <dcterms:created xsi:type="dcterms:W3CDTF">2013-04-01T12:09:00Z</dcterms:created>
  <dcterms:modified xsi:type="dcterms:W3CDTF">2013-04-01T12:09:00Z</dcterms:modified>
</cp:coreProperties>
</file>