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9" w:rsidRPr="00AE1C59" w:rsidRDefault="00AE1C59" w:rsidP="00AE1C5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Table </w:t>
      </w:r>
      <w:bookmarkStart w:id="0" w:name="_GoBack"/>
      <w:bookmarkEnd w:id="0"/>
      <w:r w:rsidRPr="00AE1C59">
        <w:rPr>
          <w:rFonts w:ascii="Calibri" w:hAnsi="Calibri"/>
          <w:b/>
        </w:rPr>
        <w:t>5: New Resources</w:t>
      </w:r>
    </w:p>
    <w:p w:rsidR="00AE1C59" w:rsidRDefault="00AE1C59" w:rsidP="00AE1C59">
      <w:pPr>
        <w:rPr>
          <w:rFonts w:ascii="Calibri" w:hAnsi="Calibri"/>
        </w:rPr>
      </w:pPr>
    </w:p>
    <w:p w:rsidR="00AE1C59" w:rsidRDefault="00AE1C59" w:rsidP="00AE1C59">
      <w:pPr>
        <w:rPr>
          <w:rFonts w:ascii="Calibri" w:hAnsi="Calibri"/>
        </w:rPr>
      </w:pPr>
      <w:r>
        <w:rPr>
          <w:rFonts w:ascii="Calibri" w:hAnsi="Calibri"/>
        </w:rPr>
        <w:t xml:space="preserve">List </w:t>
      </w:r>
      <w:r>
        <w:rPr>
          <w:rFonts w:ascii="Calibri" w:hAnsi="Calibri"/>
        </w:rPr>
        <w:t xml:space="preserve">the costs of the </w:t>
      </w:r>
      <w:r w:rsidRPr="00093C71">
        <w:rPr>
          <w:rFonts w:ascii="Calibri" w:hAnsi="Calibri"/>
          <w:b/>
        </w:rPr>
        <w:t>new</w:t>
      </w:r>
      <w:r>
        <w:rPr>
          <w:rFonts w:ascii="Calibri" w:hAnsi="Calibri"/>
        </w:rPr>
        <w:t xml:space="preserve"> resources that will be engaged specifically as a result of the new program (e.g., a new faculty position or additional library resources).  New resources for a given year should be carried over to the following year(s), with adjustments for inflation, if they represent a continuing cost.</w:t>
      </w:r>
    </w:p>
    <w:p w:rsidR="00AE1C59" w:rsidRDefault="00AE1C59" w:rsidP="00AE1C5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2036"/>
        <w:gridCol w:w="2367"/>
        <w:gridCol w:w="2367"/>
      </w:tblGrid>
      <w:tr w:rsidR="00AE1C59" w:rsidRPr="00AF5A6F" w:rsidTr="00A612F0">
        <w:tc>
          <w:tcPr>
            <w:tcW w:w="2988" w:type="dxa"/>
            <w:shd w:val="clear" w:color="auto" w:fill="E6E6E6"/>
          </w:tcPr>
          <w:p w:rsidR="00AE1C59" w:rsidRPr="00AF5A6F" w:rsidRDefault="00AE1C59" w:rsidP="00A612F0">
            <w:pPr>
              <w:spacing w:line="120" w:lineRule="auto"/>
              <w:rPr>
                <w:rFonts w:ascii="Calibri" w:hAnsi="Calibri"/>
                <w:sz w:val="16"/>
                <w:szCs w:val="16"/>
              </w:rPr>
            </w:pPr>
          </w:p>
          <w:p w:rsidR="00AE1C59" w:rsidRPr="00AF5A6F" w:rsidRDefault="00AE1C59" w:rsidP="00A612F0">
            <w:pPr>
              <w:rPr>
                <w:rFonts w:ascii="Calibri" w:hAnsi="Calibri"/>
                <w:b/>
              </w:rPr>
            </w:pPr>
            <w:r w:rsidRPr="00AF5A6F">
              <w:rPr>
                <w:rFonts w:ascii="Calibri" w:hAnsi="Calibri"/>
                <w:b/>
              </w:rPr>
              <w:t>New Expenditures</w:t>
            </w:r>
          </w:p>
          <w:p w:rsidR="00AE1C59" w:rsidRPr="00AF5A6F" w:rsidRDefault="00AE1C59" w:rsidP="00A612F0">
            <w:pPr>
              <w:spacing w:line="12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6E6E6"/>
          </w:tcPr>
          <w:p w:rsidR="00AE1C59" w:rsidRPr="00AF5A6F" w:rsidRDefault="00AE1C59" w:rsidP="00A612F0">
            <w:pPr>
              <w:spacing w:line="12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E1C59" w:rsidRPr="00AF5A6F" w:rsidRDefault="00AE1C59" w:rsidP="00A612F0">
            <w:pPr>
              <w:jc w:val="center"/>
              <w:rPr>
                <w:rFonts w:ascii="Calibri" w:hAnsi="Calibri"/>
                <w:b/>
              </w:rPr>
            </w:pPr>
            <w:r w:rsidRPr="00AF5A6F">
              <w:rPr>
                <w:rFonts w:ascii="Calibri" w:hAnsi="Calibri"/>
                <w:b/>
              </w:rPr>
              <w:t>Year 1</w:t>
            </w:r>
          </w:p>
        </w:tc>
        <w:tc>
          <w:tcPr>
            <w:tcW w:w="2610" w:type="dxa"/>
            <w:shd w:val="clear" w:color="auto" w:fill="E6E6E6"/>
          </w:tcPr>
          <w:p w:rsidR="00AE1C59" w:rsidRPr="00AF5A6F" w:rsidRDefault="00AE1C59" w:rsidP="00A612F0">
            <w:pPr>
              <w:spacing w:line="12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E1C59" w:rsidRPr="00AF5A6F" w:rsidRDefault="00AE1C59" w:rsidP="00A612F0">
            <w:pPr>
              <w:jc w:val="center"/>
              <w:rPr>
                <w:rFonts w:ascii="Calibri" w:hAnsi="Calibri"/>
                <w:b/>
              </w:rPr>
            </w:pPr>
            <w:r w:rsidRPr="00AF5A6F">
              <w:rPr>
                <w:rFonts w:ascii="Calibri" w:hAnsi="Calibri"/>
                <w:b/>
              </w:rPr>
              <w:t>Year 2</w:t>
            </w:r>
          </w:p>
        </w:tc>
        <w:tc>
          <w:tcPr>
            <w:tcW w:w="2610" w:type="dxa"/>
            <w:shd w:val="clear" w:color="auto" w:fill="E6E6E6"/>
          </w:tcPr>
          <w:p w:rsidR="00AE1C59" w:rsidRPr="00AF5A6F" w:rsidRDefault="00AE1C59" w:rsidP="00A612F0">
            <w:pPr>
              <w:spacing w:line="12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E1C59" w:rsidRPr="00AF5A6F" w:rsidRDefault="00AE1C59" w:rsidP="00A612F0">
            <w:pPr>
              <w:jc w:val="center"/>
              <w:rPr>
                <w:rFonts w:ascii="Calibri" w:hAnsi="Calibri"/>
                <w:b/>
              </w:rPr>
            </w:pPr>
            <w:r w:rsidRPr="00AF5A6F">
              <w:rPr>
                <w:rFonts w:ascii="Calibri" w:hAnsi="Calibri"/>
                <w:b/>
              </w:rPr>
              <w:t>Year 3</w:t>
            </w: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Personnel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Library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Equipment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Laboratories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Supplies &amp; Expenses (Other Than Personal Service)</w:t>
            </w: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Capital Expenditures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  <w:tcBorders>
              <w:bottom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  <w:r w:rsidRPr="00AF5A6F">
              <w:rPr>
                <w:rFonts w:ascii="Calibri" w:hAnsi="Calibri"/>
              </w:rPr>
              <w:t>Other</w:t>
            </w:r>
          </w:p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  <w:tr w:rsidR="00AE1C59" w:rsidRPr="00AF5A6F" w:rsidTr="00A612F0">
        <w:tc>
          <w:tcPr>
            <w:tcW w:w="2988" w:type="dxa"/>
            <w:tcBorders>
              <w:top w:val="single" w:sz="12" w:space="0" w:color="auto"/>
            </w:tcBorders>
          </w:tcPr>
          <w:p w:rsidR="00AE1C59" w:rsidRPr="00AF5A6F" w:rsidRDefault="00AE1C59" w:rsidP="00A612F0">
            <w:pPr>
              <w:spacing w:line="120" w:lineRule="auto"/>
              <w:rPr>
                <w:rFonts w:ascii="Calibri" w:hAnsi="Calibri"/>
                <w:sz w:val="16"/>
                <w:szCs w:val="16"/>
              </w:rPr>
            </w:pPr>
          </w:p>
          <w:p w:rsidR="00AE1C59" w:rsidRPr="00AF5A6F" w:rsidRDefault="00AE1C59" w:rsidP="00A612F0">
            <w:pPr>
              <w:rPr>
                <w:rFonts w:ascii="Calibri" w:hAnsi="Calibri"/>
                <w:b/>
              </w:rPr>
            </w:pPr>
            <w:r w:rsidRPr="00AF5A6F">
              <w:rPr>
                <w:rFonts w:ascii="Calibri" w:hAnsi="Calibri"/>
                <w:b/>
              </w:rPr>
              <w:t>Total all</w:t>
            </w:r>
          </w:p>
          <w:p w:rsidR="00AE1C59" w:rsidRPr="00AF5A6F" w:rsidRDefault="00AE1C59" w:rsidP="00A612F0">
            <w:pPr>
              <w:spacing w:line="12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AE1C59" w:rsidRPr="00AF5A6F" w:rsidRDefault="00AE1C59" w:rsidP="00A612F0">
            <w:pPr>
              <w:rPr>
                <w:rFonts w:ascii="Calibri" w:hAnsi="Calibri"/>
              </w:rPr>
            </w:pPr>
          </w:p>
        </w:tc>
      </w:tr>
    </w:tbl>
    <w:p w:rsidR="00AE1C59" w:rsidRDefault="00AE1C59" w:rsidP="00AE1C59">
      <w:pPr>
        <w:rPr>
          <w:rFonts w:ascii="Calibri" w:hAnsi="Calibri"/>
        </w:rPr>
      </w:pPr>
    </w:p>
    <w:p w:rsidR="00AE1C59" w:rsidRDefault="00AE1C59" w:rsidP="00AE1C59">
      <w:pPr>
        <w:rPr>
          <w:rFonts w:ascii="Calibri" w:hAnsi="Calibri"/>
        </w:rPr>
      </w:pPr>
    </w:p>
    <w:p w:rsidR="00662CEE" w:rsidRDefault="00AE1C59"/>
    <w:sectPr w:rsidR="0066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9"/>
    <w:rsid w:val="00694FDE"/>
    <w:rsid w:val="00AE1C59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2014-02-22T16:19:00Z</dcterms:created>
  <dcterms:modified xsi:type="dcterms:W3CDTF">2014-02-22T16:22:00Z</dcterms:modified>
</cp:coreProperties>
</file>