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7D" w:rsidRDefault="004538E5">
      <w:pPr>
        <w:rPr>
          <w:b/>
        </w:rPr>
      </w:pPr>
      <w:r w:rsidRPr="004538E5">
        <w:rPr>
          <w:b/>
        </w:rPr>
        <w:t>CROSS LISTED COURSES</w:t>
      </w:r>
    </w:p>
    <w:p w:rsidR="004538E5" w:rsidRDefault="004538E5">
      <w:pPr>
        <w:rPr>
          <w:b/>
        </w:rPr>
      </w:pPr>
    </w:p>
    <w:p w:rsidR="004538E5" w:rsidRPr="004538E5" w:rsidRDefault="004538E5" w:rsidP="004538E5">
      <w:pPr>
        <w:pStyle w:val="ListParagraph"/>
        <w:numPr>
          <w:ilvl w:val="0"/>
          <w:numId w:val="2"/>
        </w:numPr>
        <w:rPr>
          <w:sz w:val="24"/>
          <w:szCs w:val="24"/>
        </w:rPr>
      </w:pPr>
      <w:r w:rsidRPr="004538E5">
        <w:rPr>
          <w:sz w:val="24"/>
          <w:szCs w:val="24"/>
        </w:rPr>
        <w:t>No more than 20% of the courses taken in a master's level degree program can be graduate courses that are cross-listed with undergraduate courses. Cross-listed studio courses do not count towards this limit. In certain cases, the Provost may allow exceptions to this rule provided th</w:t>
      </w:r>
      <w:r>
        <w:rPr>
          <w:sz w:val="24"/>
          <w:szCs w:val="24"/>
        </w:rPr>
        <w:t>ere is sufficient justification</w:t>
      </w:r>
      <w:r w:rsidRPr="004538E5">
        <w:rPr>
          <w:sz w:val="24"/>
          <w:szCs w:val="24"/>
        </w:rPr>
        <w:br/>
        <w:t xml:space="preserve">  </w:t>
      </w:r>
    </w:p>
    <w:p w:rsidR="004538E5" w:rsidRPr="004538E5" w:rsidRDefault="004538E5" w:rsidP="004538E5">
      <w:pPr>
        <w:pStyle w:val="ListParagraph"/>
        <w:numPr>
          <w:ilvl w:val="0"/>
          <w:numId w:val="2"/>
        </w:numPr>
        <w:rPr>
          <w:sz w:val="24"/>
          <w:szCs w:val="24"/>
        </w:rPr>
      </w:pPr>
      <w:r w:rsidRPr="004538E5">
        <w:rPr>
          <w:sz w:val="24"/>
          <w:szCs w:val="24"/>
        </w:rPr>
        <w:t>If an undergraduate and graduate course is to be cross-listed, the undergraduate course must be at the 500 level or higher and the graduate course must be at the 600 level. Additional advanced level learning outcomes and educational experience designed expressly for graduate students (content, instruction, and workload) are required in any graduate level course that is dual-listed with an undergraduate course</w:t>
      </w:r>
      <w:r>
        <w:rPr>
          <w:sz w:val="24"/>
          <w:szCs w:val="24"/>
        </w:rPr>
        <w:br/>
      </w:r>
    </w:p>
    <w:p w:rsidR="004538E5" w:rsidRPr="004538E5" w:rsidRDefault="004538E5" w:rsidP="004538E5">
      <w:pPr>
        <w:pStyle w:val="ListParagraph"/>
        <w:numPr>
          <w:ilvl w:val="0"/>
          <w:numId w:val="2"/>
        </w:numPr>
        <w:rPr>
          <w:color w:val="1F497D"/>
          <w:sz w:val="24"/>
          <w:szCs w:val="24"/>
        </w:rPr>
      </w:pPr>
      <w:r w:rsidRPr="004538E5">
        <w:rPr>
          <w:sz w:val="24"/>
          <w:szCs w:val="24"/>
        </w:rPr>
        <w:t>Cross listed courses should carry t</w:t>
      </w:r>
      <w:r>
        <w:rPr>
          <w:sz w:val="24"/>
          <w:szCs w:val="24"/>
        </w:rPr>
        <w:t>he same credit hour designation</w:t>
      </w:r>
      <w:bookmarkStart w:id="0" w:name="_GoBack"/>
      <w:bookmarkEnd w:id="0"/>
      <w:r w:rsidRPr="004538E5">
        <w:rPr>
          <w:sz w:val="24"/>
          <w:szCs w:val="24"/>
        </w:rPr>
        <w:t xml:space="preserve"> </w:t>
      </w:r>
    </w:p>
    <w:p w:rsidR="004538E5" w:rsidRDefault="004538E5" w:rsidP="004538E5">
      <w:pPr>
        <w:rPr>
          <w:rFonts w:ascii="Times New Roman" w:hAnsi="Times New Roman" w:cs="Times New Roman"/>
          <w:sz w:val="24"/>
          <w:szCs w:val="24"/>
        </w:rPr>
      </w:pPr>
    </w:p>
    <w:p w:rsidR="004538E5" w:rsidRPr="004538E5" w:rsidRDefault="004538E5">
      <w:pPr>
        <w:rPr>
          <w:b/>
        </w:rPr>
      </w:pPr>
    </w:p>
    <w:sectPr w:rsidR="004538E5" w:rsidRPr="0045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53EB9"/>
    <w:multiLevelType w:val="hybridMultilevel"/>
    <w:tmpl w:val="08E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3166B"/>
    <w:multiLevelType w:val="hybridMultilevel"/>
    <w:tmpl w:val="6BC4AEEE"/>
    <w:lvl w:ilvl="0" w:tplc="7C508272">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E5"/>
    <w:rsid w:val="0000227D"/>
    <w:rsid w:val="0045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FFA1-ED25-440E-AE36-0347580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Shapiro</dc:creator>
  <cp:keywords/>
  <dc:description/>
  <cp:lastModifiedBy>Karel Shapiro</cp:lastModifiedBy>
  <cp:revision>1</cp:revision>
  <dcterms:created xsi:type="dcterms:W3CDTF">2017-10-24T14:29:00Z</dcterms:created>
  <dcterms:modified xsi:type="dcterms:W3CDTF">2017-10-24T14:33:00Z</dcterms:modified>
</cp:coreProperties>
</file>