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FE" w:rsidRPr="00CE1AFE" w:rsidRDefault="00CE1AFE" w:rsidP="00CE1AFE">
      <w:pPr>
        <w:jc w:val="center"/>
        <w:rPr>
          <w:b/>
          <w:sz w:val="36"/>
          <w:szCs w:val="36"/>
        </w:rPr>
      </w:pPr>
      <w:r w:rsidRPr="00CE1AFE">
        <w:rPr>
          <w:b/>
          <w:sz w:val="36"/>
          <w:szCs w:val="36"/>
        </w:rPr>
        <w:t xml:space="preserve">RIT Intramural Table Tennis Rules 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Play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Start of Game</w:t>
      </w:r>
    </w:p>
    <w:p w:rsidR="00CE1AFE" w:rsidRDefault="00CE1AFE" w:rsidP="00CE1AFE">
      <w:r>
        <w:t>A coin toss will decide who will serve first. The winner of the coin t</w:t>
      </w:r>
      <w:r>
        <w:t xml:space="preserve">oss has the option to choose to </w:t>
      </w:r>
      <w:r>
        <w:t>serve first or may choose which side they will play. The loser</w:t>
      </w:r>
      <w:r>
        <w:t xml:space="preserve"> of the coin toss will have the </w:t>
      </w:r>
      <w:r>
        <w:t>remaining option.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Timing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A match is the best four out of seven</w:t>
      </w:r>
      <w:r w:rsidRPr="00CE1AFE">
        <w:rPr>
          <w:b/>
        </w:rPr>
        <w:t xml:space="preserve"> games </w:t>
      </w:r>
      <w:r w:rsidRPr="00CE1AFE">
        <w:rPr>
          <w:b/>
        </w:rPr>
        <w:t>(Time Limit = 1/2</w:t>
      </w:r>
      <w:r w:rsidRPr="00CE1AFE">
        <w:rPr>
          <w:b/>
        </w:rPr>
        <w:t xml:space="preserve"> hour). No time-outs will be permitted.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Scoring</w:t>
      </w:r>
      <w:bookmarkStart w:id="0" w:name="_GoBack"/>
      <w:bookmarkEnd w:id="0"/>
    </w:p>
    <w:p w:rsidR="00CE1AFE" w:rsidRDefault="00CE1AFE" w:rsidP="00CE1AFE">
      <w:r>
        <w:t>• A game is won by the side first scoring 11 points, and winning by 2.</w:t>
      </w:r>
    </w:p>
    <w:p w:rsidR="00CE1AFE" w:rsidRDefault="00CE1AFE" w:rsidP="00CE1AFE">
      <w:r>
        <w:t>• Rally scoring will be used.</w:t>
      </w:r>
    </w:p>
    <w:p w:rsidR="00CE1AFE" w:rsidRDefault="00CE1AFE" w:rsidP="00CE1AFE">
      <w:r>
        <w:t>• A player scores a point when their opponent:</w:t>
      </w:r>
    </w:p>
    <w:p w:rsidR="00CE1AFE" w:rsidRDefault="00CE1AFE" w:rsidP="00CE1AFE">
      <w:r>
        <w:t>- fails to make a good serve</w:t>
      </w:r>
    </w:p>
    <w:p w:rsidR="00CE1AFE" w:rsidRDefault="00CE1AFE" w:rsidP="00CE1AFE">
      <w:r>
        <w:t>- fails to make a good return</w:t>
      </w:r>
    </w:p>
    <w:p w:rsidR="00CE1AFE" w:rsidRDefault="00CE1AFE" w:rsidP="00CE1AFE">
      <w:r>
        <w:t>- obstructs the ball</w:t>
      </w:r>
    </w:p>
    <w:p w:rsidR="00CE1AFE" w:rsidRDefault="00CE1AFE" w:rsidP="00CE1AFE">
      <w:r>
        <w:t>- strikes the ball twice successively</w:t>
      </w:r>
    </w:p>
    <w:p w:rsidR="00CE1AFE" w:rsidRDefault="00CE1AFE" w:rsidP="00CE1AFE">
      <w:r>
        <w:t>- touches the playing surface with their free hand</w:t>
      </w:r>
    </w:p>
    <w:p w:rsidR="00CE1AFE" w:rsidRDefault="00CE1AFE" w:rsidP="00CE1AFE">
      <w:r>
        <w:t>• If a ball from another table interrupts the game, the game</w:t>
      </w:r>
      <w:r>
        <w:t xml:space="preserve"> shall be stopped and the point </w:t>
      </w:r>
      <w:r>
        <w:t>replayed.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Definitions</w:t>
      </w:r>
    </w:p>
    <w:p w:rsidR="00CE1AFE" w:rsidRDefault="00CE1AFE" w:rsidP="00CE1AFE">
      <w:r>
        <w:t>• Rally – the period during which the ball is in play</w:t>
      </w:r>
    </w:p>
    <w:p w:rsidR="00CE1AFE" w:rsidRDefault="00CE1AFE" w:rsidP="00CE1AFE">
      <w:r>
        <w:t>• Point – a rally of which the result is scored</w:t>
      </w:r>
    </w:p>
    <w:p w:rsidR="00CE1AFE" w:rsidRDefault="00CE1AFE" w:rsidP="00CE1AFE">
      <w:r>
        <w:t>• Let – a rally of which the result is not score</w:t>
      </w:r>
    </w:p>
    <w:p w:rsidR="00CE1AFE" w:rsidRDefault="00CE1AFE" w:rsidP="00CE1AFE">
      <w:r>
        <w:t>• Obstruction – if the player or anything he/she wears or carrie</w:t>
      </w:r>
      <w:r>
        <w:t xml:space="preserve">s touches the ball in play when </w:t>
      </w:r>
      <w:r>
        <w:t xml:space="preserve">it is above or travelling towards the playing surface and has </w:t>
      </w:r>
      <w:r>
        <w:t xml:space="preserve">not passed beyond his end line, </w:t>
      </w:r>
      <w:r>
        <w:t>not having touched his court since last being struck by his opponent</w:t>
      </w:r>
    </w:p>
    <w:p w:rsidR="00CE1AFE" w:rsidRDefault="00CE1AFE" w:rsidP="00CE1AFE">
      <w:r>
        <w:t>• Server – the player due to strike the ball first in a rally</w:t>
      </w:r>
    </w:p>
    <w:p w:rsidR="00CE1AFE" w:rsidRDefault="00CE1AFE" w:rsidP="00CE1AFE">
      <w:r>
        <w:t>• Receiver – the player due to strike the ball second in a rally</w:t>
      </w:r>
    </w:p>
    <w:p w:rsidR="00CE1AFE" w:rsidRDefault="00CE1AFE" w:rsidP="00CE1AFE">
      <w:r>
        <w:t xml:space="preserve">• End Line – shall be regarded as extending </w:t>
      </w:r>
      <w:r>
        <w:t xml:space="preserve">indefinitely in both directions </w:t>
      </w:r>
      <w:r>
        <w:t>Serve</w:t>
      </w:r>
    </w:p>
    <w:p w:rsidR="00CE1AFE" w:rsidRDefault="00CE1AFE" w:rsidP="00CE1AFE">
      <w:r>
        <w:t>• The server and receiver shall stand in diagonally opposite se</w:t>
      </w:r>
      <w:r>
        <w:t xml:space="preserve">rvice courts. Both players must </w:t>
      </w:r>
      <w:r>
        <w:t>be within the playing boundaries.</w:t>
      </w:r>
    </w:p>
    <w:p w:rsidR="00CE1AFE" w:rsidRDefault="00CE1AFE" w:rsidP="00CE1AFE"/>
    <w:p w:rsidR="00CE1AFE" w:rsidRDefault="00CE1AFE" w:rsidP="00CE1AFE">
      <w:r>
        <w:lastRenderedPageBreak/>
        <w:t>• The server will serve twice and then it is the opponent’s turn t</w:t>
      </w:r>
      <w:r>
        <w:t xml:space="preserve">o serve twice. This rotation of </w:t>
      </w:r>
      <w:r>
        <w:t>serving shall continue unless the score is 10-10, then the service rotatio</w:t>
      </w:r>
      <w:r>
        <w:t xml:space="preserve">n will only be one </w:t>
      </w:r>
      <w:r>
        <w:t>serve each.</w:t>
      </w:r>
    </w:p>
    <w:p w:rsidR="00CE1AFE" w:rsidRDefault="00CE1AFE" w:rsidP="00CE1AFE">
      <w:r>
        <w:t xml:space="preserve">• The ball must be tossed and then hit; it may not bounce </w:t>
      </w:r>
      <w:r>
        <w:t xml:space="preserve">before the server makes contact </w:t>
      </w:r>
      <w:r>
        <w:t>with the ball.</w:t>
      </w:r>
    </w:p>
    <w:p w:rsidR="00CE1AFE" w:rsidRDefault="00CE1AFE" w:rsidP="00CE1AFE">
      <w:r>
        <w:t>• The ball must bounce once on the server’s side and the</w:t>
      </w:r>
      <w:r>
        <w:t xml:space="preserve">n cross the net and land on the </w:t>
      </w:r>
      <w:r>
        <w:t>receiver’s side.</w:t>
      </w:r>
    </w:p>
    <w:p w:rsidR="00CE1AFE" w:rsidRDefault="00CE1AFE" w:rsidP="00CE1AFE">
      <w:r>
        <w:t>• A let shall occur when the ball touches the net on the serv</w:t>
      </w:r>
      <w:r>
        <w:t xml:space="preserve">e. No point will be awarded and </w:t>
      </w:r>
      <w:r>
        <w:t>the player shall serve again.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Return</w:t>
      </w:r>
    </w:p>
    <w:p w:rsidR="00CE1AFE" w:rsidRDefault="00CE1AFE" w:rsidP="00CE1AFE">
      <w:r>
        <w:t>• The ball is in play from the last moment at which it is stationa</w:t>
      </w:r>
      <w:r>
        <w:t xml:space="preserve">ry on the palm of the free hand </w:t>
      </w:r>
      <w:r>
        <w:t>before being intentionally projected in service until the rally is decided as a let or a point.</w:t>
      </w:r>
    </w:p>
    <w:p w:rsidR="00CE1AFE" w:rsidRDefault="00CE1AFE" w:rsidP="00CE1AFE">
      <w:r>
        <w:t>• Upon return, the ball shall be struck so that it crosse</w:t>
      </w:r>
      <w:r>
        <w:t xml:space="preserve">s over the net and lands on the opponent’s side of the court. </w:t>
      </w:r>
      <w:r>
        <w:t>The ball is still live if it makes contact with the net before touching the opponent’s side.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Sportsmanship</w:t>
      </w:r>
    </w:p>
    <w:p w:rsidR="00CE1AFE" w:rsidRDefault="00CE1AFE" w:rsidP="00CE1AFE">
      <w:r>
        <w:t xml:space="preserve">You are responsible for your own actions. You are expected to be </w:t>
      </w:r>
      <w:r>
        <w:t xml:space="preserve">familiar with the rules of play </w:t>
      </w:r>
      <w:r>
        <w:t>and intramural policies and procedures contained in the intram</w:t>
      </w:r>
      <w:r>
        <w:t xml:space="preserve">ural handbook. Sportsmanship is </w:t>
      </w:r>
      <w:r>
        <w:t xml:space="preserve">a vital component for success in every intramural contest. </w:t>
      </w:r>
      <w:r>
        <w:t xml:space="preserve">Participants and spectators are </w:t>
      </w:r>
      <w:r>
        <w:t>expected to display good sportsmanship toward opponents and the intramural staff at all times.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Unsportsmanlike Conduct</w:t>
      </w:r>
    </w:p>
    <w:p w:rsidR="00CE1AFE" w:rsidRDefault="00CE1AFE" w:rsidP="00CE1AFE">
      <w:r>
        <w:t>Participants and spectators shall not commit acts of unsportsmanlike</w:t>
      </w:r>
      <w:r>
        <w:t xml:space="preserve"> conduct. This includes, but is </w:t>
      </w:r>
      <w:r>
        <w:t>not limited to, arguments with staff, flagrant fouling, fighting, etc. before, during, or after a contest.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No player or team shall:</w:t>
      </w:r>
    </w:p>
    <w:p w:rsidR="00CE1AFE" w:rsidRDefault="00CE1AFE" w:rsidP="00CE1AFE">
      <w:r>
        <w:t>• use foul or derogatory language, threaten, or verbally</w:t>
      </w:r>
      <w:r>
        <w:t xml:space="preserve"> abuse any other participant or </w:t>
      </w:r>
      <w:r>
        <w:t>intramural employee before, during, or after the game</w:t>
      </w:r>
    </w:p>
    <w:p w:rsidR="00CE1AFE" w:rsidRDefault="00CE1AFE" w:rsidP="00CE1AFE">
      <w:r>
        <w:t>• participate in a game for which he or she is ineligible</w:t>
      </w:r>
    </w:p>
    <w:p w:rsidR="00CE1AFE" w:rsidRDefault="00CE1AFE" w:rsidP="00CE1AFE">
      <w:r>
        <w:t>• argue or talk back to the intramural staff</w:t>
      </w:r>
    </w:p>
    <w:p w:rsidR="00CE1AFE" w:rsidRDefault="00CE1AFE" w:rsidP="00CE1AFE">
      <w:r>
        <w:t>• mistreat the facility, equipment, or supplies of The O</w:t>
      </w:r>
      <w:r>
        <w:t xml:space="preserve">hio State University and/or the Recreational Sports Department </w:t>
      </w:r>
      <w:r>
        <w:t>Unsportsmanlike Conduct Penalties</w:t>
      </w:r>
    </w:p>
    <w:p w:rsidR="00CE1AFE" w:rsidRDefault="00CE1AFE" w:rsidP="00CE1AFE">
      <w:r>
        <w:t>• Verbal warning resulting in incident report – conduct warning</w:t>
      </w:r>
    </w:p>
    <w:p w:rsidR="00CE1AFE" w:rsidRDefault="00CE1AFE" w:rsidP="00CE1AFE">
      <w:r>
        <w:t>• Ejection of participant with/out warni</w:t>
      </w:r>
      <w:r>
        <w:t xml:space="preserve">ng – ejection/forfeit </w:t>
      </w:r>
    </w:p>
    <w:p w:rsidR="00CE1AFE" w:rsidRPr="00CE1AFE" w:rsidRDefault="00CE1AFE" w:rsidP="00CE1AFE">
      <w:pPr>
        <w:rPr>
          <w:b/>
        </w:rPr>
      </w:pPr>
      <w:r w:rsidRPr="00CE1AFE">
        <w:rPr>
          <w:b/>
        </w:rPr>
        <w:t>Disciplinary Action</w:t>
      </w:r>
    </w:p>
    <w:p w:rsidR="00B6201A" w:rsidRDefault="00CE1AFE" w:rsidP="00CE1AFE">
      <w:r>
        <w:t xml:space="preserve">Any player receiving two conduct warnings in one game or ejected </w:t>
      </w:r>
      <w:r>
        <w:t xml:space="preserve">from a game is required to meet </w:t>
      </w:r>
      <w:r>
        <w:t>with professional staff. The player will be suspended from ALL rec</w:t>
      </w:r>
      <w:r>
        <w:t xml:space="preserve">reational sports facilities and </w:t>
      </w:r>
      <w:r>
        <w:t>programs until the meeting occurs and for a minimum of seven days from the time of the meeting.</w:t>
      </w:r>
    </w:p>
    <w:sectPr w:rsidR="00B6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FE"/>
    <w:rsid w:val="002C4082"/>
    <w:rsid w:val="00B6201A"/>
    <w:rsid w:val="00C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C3D3"/>
  <w15:chartTrackingRefBased/>
  <w15:docId w15:val="{725D7576-4E18-49EA-A5AA-7971C85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Terwilliger</dc:creator>
  <cp:keywords/>
  <dc:description/>
  <cp:lastModifiedBy>Christopher Terwilliger</cp:lastModifiedBy>
  <cp:revision>1</cp:revision>
  <cp:lastPrinted>2019-01-23T16:51:00Z</cp:lastPrinted>
  <dcterms:created xsi:type="dcterms:W3CDTF">2019-01-23T16:36:00Z</dcterms:created>
  <dcterms:modified xsi:type="dcterms:W3CDTF">2019-01-23T16:51:00Z</dcterms:modified>
</cp:coreProperties>
</file>