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2ABC" w:rsidRPr="001F03DE" w:rsidRDefault="008F2C53" w:rsidP="00D74D24">
      <w:pPr>
        <w:pStyle w:val="DocumentLabel"/>
        <w:pBdr>
          <w:top w:val="double" w:sz="6" w:space="13" w:color="808080"/>
        </w:pBdr>
        <w:rPr>
          <w:sz w:val="20"/>
        </w:rPr>
      </w:pPr>
      <w:bookmarkStart w:id="0" w:name="_GoBack"/>
      <w:bookmarkEnd w:id="0"/>
      <w:r>
        <w:rPr>
          <w:b w:val="0"/>
          <w:caps w:val="0"/>
          <w:noProof/>
          <w:sz w:val="20"/>
        </w:rPr>
        <w:drawing>
          <wp:anchor distT="0" distB="0" distL="114300" distR="114300" simplePos="0" relativeHeight="251657728" behindDoc="0" locked="0" layoutInCell="1" allowOverlap="0">
            <wp:simplePos x="0" y="0"/>
            <wp:positionH relativeFrom="column">
              <wp:posOffset>19050</wp:posOffset>
            </wp:positionH>
            <wp:positionV relativeFrom="paragraph">
              <wp:posOffset>0</wp:posOffset>
            </wp:positionV>
            <wp:extent cx="952500" cy="952500"/>
            <wp:effectExtent l="19050" t="0" r="0" b="0"/>
            <wp:wrapNone/>
            <wp:docPr id="4" name="Picture 3" descr="hd_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d_photo"/>
                    <pic:cNvPicPr>
                      <a:picLocks noChangeAspect="1" noChangeArrowheads="1"/>
                    </pic:cNvPicPr>
                  </pic:nvPicPr>
                  <pic:blipFill>
                    <a:blip r:embed="rId8" cstate="print"/>
                    <a:srcRect/>
                    <a:stretch>
                      <a:fillRect/>
                    </a:stretch>
                  </pic:blipFill>
                  <pic:spPr bwMode="auto">
                    <a:xfrm>
                      <a:off x="0" y="0"/>
                      <a:ext cx="952500" cy="952500"/>
                    </a:xfrm>
                    <a:prstGeom prst="rect">
                      <a:avLst/>
                    </a:prstGeom>
                    <a:noFill/>
                    <a:ln w="9525">
                      <a:noFill/>
                      <a:miter lim="800000"/>
                      <a:headEnd/>
                      <a:tailEnd/>
                    </a:ln>
                  </pic:spPr>
                </pic:pic>
              </a:graphicData>
            </a:graphic>
          </wp:anchor>
        </w:drawing>
      </w:r>
    </w:p>
    <w:p w:rsidR="00B32ABC" w:rsidRPr="00833FFA" w:rsidRDefault="00B32ABC" w:rsidP="00D74D24">
      <w:pPr>
        <w:pStyle w:val="DocumentLabel"/>
        <w:pBdr>
          <w:top w:val="double" w:sz="6" w:space="13" w:color="808080"/>
        </w:pBdr>
        <w:rPr>
          <w:sz w:val="22"/>
          <w:szCs w:val="22"/>
        </w:rPr>
      </w:pPr>
      <w:r w:rsidRPr="00833FFA">
        <w:rPr>
          <w:sz w:val="22"/>
          <w:szCs w:val="22"/>
        </w:rPr>
        <w:t>Rochester INSTITUTE OF TECHNOLOGY</w:t>
      </w:r>
    </w:p>
    <w:p w:rsidR="00B32ABC" w:rsidRPr="00833FFA" w:rsidRDefault="00083024" w:rsidP="00D74D24">
      <w:pPr>
        <w:pStyle w:val="DocumentLabel"/>
        <w:pBdr>
          <w:top w:val="double" w:sz="6" w:space="13" w:color="808080"/>
        </w:pBdr>
        <w:rPr>
          <w:sz w:val="22"/>
          <w:szCs w:val="22"/>
        </w:rPr>
      </w:pPr>
      <w:r w:rsidRPr="00833FFA">
        <w:rPr>
          <w:sz w:val="22"/>
          <w:szCs w:val="22"/>
        </w:rPr>
        <w:t xml:space="preserve">Minor </w:t>
      </w:r>
      <w:r w:rsidR="00501932" w:rsidRPr="00833FFA">
        <w:rPr>
          <w:sz w:val="22"/>
          <w:szCs w:val="22"/>
        </w:rPr>
        <w:t xml:space="preserve">Program </w:t>
      </w:r>
      <w:r w:rsidRPr="00833FFA">
        <w:rPr>
          <w:sz w:val="22"/>
          <w:szCs w:val="22"/>
        </w:rPr>
        <w:t>proposal</w:t>
      </w:r>
      <w:r w:rsidR="001634DB" w:rsidRPr="00833FFA">
        <w:rPr>
          <w:sz w:val="22"/>
          <w:szCs w:val="22"/>
        </w:rPr>
        <w:t xml:space="preserve"> form</w:t>
      </w:r>
      <w:r w:rsidR="00B32ABC" w:rsidRPr="00833FFA">
        <w:rPr>
          <w:sz w:val="22"/>
          <w:szCs w:val="22"/>
        </w:rPr>
        <w:t xml:space="preserve"> </w:t>
      </w:r>
    </w:p>
    <w:p w:rsidR="00B32ABC" w:rsidRPr="001F03DE" w:rsidRDefault="00B32ABC" w:rsidP="00D74D24">
      <w:pPr>
        <w:pStyle w:val="DocumentLabel"/>
        <w:pBdr>
          <w:top w:val="double" w:sz="6" w:space="13" w:color="808080"/>
        </w:pBdr>
        <w:rPr>
          <w:sz w:val="20"/>
        </w:rPr>
      </w:pPr>
    </w:p>
    <w:p w:rsidR="00B32ABC" w:rsidRDefault="00720D5B" w:rsidP="00D74D24">
      <w:pPr>
        <w:pStyle w:val="DocumentLabel"/>
        <w:pBdr>
          <w:top w:val="double" w:sz="6" w:space="13" w:color="808080"/>
        </w:pBdr>
        <w:rPr>
          <w:sz w:val="32"/>
          <w:szCs w:val="32"/>
        </w:rPr>
      </w:pPr>
      <w:r>
        <w:rPr>
          <w:sz w:val="32"/>
          <w:szCs w:val="32"/>
        </w:rPr>
        <w:t>Saunders College of Business</w:t>
      </w:r>
    </w:p>
    <w:p w:rsidR="00FC7D3A" w:rsidRPr="004C5361" w:rsidRDefault="00FC7D3A" w:rsidP="001634DB">
      <w:pPr>
        <w:rPr>
          <w:szCs w:val="20"/>
          <w:lang w:eastAsia="ar-SA"/>
        </w:rPr>
      </w:pPr>
    </w:p>
    <w:p w:rsidR="00E938FB" w:rsidRDefault="00750225">
      <w:pPr>
        <w:rPr>
          <w:b/>
          <w:lang w:eastAsia="ar-SA"/>
        </w:rPr>
      </w:pPr>
      <w:r>
        <w:rPr>
          <w:b/>
          <w:lang w:eastAsia="ar-SA"/>
        </w:rPr>
        <w:t xml:space="preserve">Certifying Academic Unit: </w:t>
      </w:r>
      <w:r w:rsidR="00720D5B" w:rsidRPr="00750225">
        <w:rPr>
          <w:lang w:eastAsia="ar-SA"/>
        </w:rPr>
        <w:t>Saunders College of Business</w:t>
      </w:r>
      <w:r w:rsidR="005C7579" w:rsidRPr="00C2660B">
        <w:rPr>
          <w:b/>
          <w:lang w:eastAsia="ar-SA"/>
        </w:rPr>
        <w:t xml:space="preserve"> </w:t>
      </w:r>
      <w:r w:rsidR="000361DE" w:rsidRPr="00C2660B">
        <w:rPr>
          <w:b/>
          <w:lang w:eastAsia="ar-SA"/>
        </w:rPr>
        <w:t xml:space="preserve"> </w:t>
      </w:r>
    </w:p>
    <w:p w:rsidR="00720D5B" w:rsidRDefault="00720D5B" w:rsidP="002B61C5">
      <w:pPr>
        <w:rPr>
          <w:b/>
          <w:lang w:eastAsia="ar-SA"/>
        </w:rPr>
      </w:pPr>
    </w:p>
    <w:p w:rsidR="008D192A" w:rsidRPr="00C2660B" w:rsidRDefault="008C16F0" w:rsidP="002B61C5">
      <w:pPr>
        <w:rPr>
          <w:lang w:eastAsia="ar-SA"/>
        </w:rPr>
      </w:pPr>
      <w:r w:rsidRPr="00C2660B">
        <w:rPr>
          <w:b/>
          <w:lang w:eastAsia="ar-SA"/>
        </w:rPr>
        <w:t>Name of Minor:</w:t>
      </w:r>
      <w:r w:rsidR="002B61C5" w:rsidRPr="00C2660B">
        <w:rPr>
          <w:lang w:eastAsia="ar-SA"/>
        </w:rPr>
        <w:t xml:space="preserve"> </w:t>
      </w:r>
      <w:r w:rsidR="00720D5B">
        <w:rPr>
          <w:lang w:eastAsia="ar-SA"/>
        </w:rPr>
        <w:t>Management Information Systems</w:t>
      </w:r>
    </w:p>
    <w:p w:rsidR="005F3769" w:rsidRDefault="005F3769" w:rsidP="002B61C5">
      <w:pPr>
        <w:rPr>
          <w:lang w:eastAsia="ar-SA"/>
        </w:rPr>
      </w:pPr>
    </w:p>
    <w:p w:rsidR="002B61C5" w:rsidRPr="005F3769" w:rsidRDefault="005F3769" w:rsidP="002B61C5">
      <w:pPr>
        <w:rPr>
          <w:b/>
          <w:lang w:eastAsia="ar-SA"/>
        </w:rPr>
      </w:pPr>
      <w:r w:rsidRPr="005F3769">
        <w:rPr>
          <w:b/>
          <w:lang w:eastAsia="ar-SA"/>
        </w:rPr>
        <w:t>Brief description of the minor to be used in university publications</w:t>
      </w:r>
      <w:r w:rsidR="002B61C5" w:rsidRPr="005F3769">
        <w:rPr>
          <w:b/>
          <w:lang w:eastAsia="ar-SA"/>
        </w:rPr>
        <w:t xml:space="preserve"> </w:t>
      </w:r>
    </w:p>
    <w:tbl>
      <w:tblPr>
        <w:tblStyle w:val="TableGrid"/>
        <w:tblW w:w="0" w:type="auto"/>
        <w:tblLook w:val="04A0" w:firstRow="1" w:lastRow="0" w:firstColumn="1" w:lastColumn="0" w:noHBand="0" w:noVBand="1"/>
      </w:tblPr>
      <w:tblGrid>
        <w:gridCol w:w="8630"/>
      </w:tblGrid>
      <w:tr w:rsidR="005F3769" w:rsidTr="005F3769">
        <w:tc>
          <w:tcPr>
            <w:tcW w:w="8856" w:type="dxa"/>
          </w:tcPr>
          <w:p w:rsidR="005F3769" w:rsidRDefault="00720D5B" w:rsidP="00644A72">
            <w:pPr>
              <w:spacing w:before="120" w:after="120"/>
              <w:rPr>
                <w:lang w:eastAsia="ar-SA"/>
              </w:rPr>
            </w:pPr>
            <w:r>
              <w:t xml:space="preserve">This minor is designed for students who wish to learn about </w:t>
            </w:r>
            <w:r w:rsidR="00644A72">
              <w:t>how to solve business problems using computer based information technologies</w:t>
            </w:r>
            <w:r>
              <w:t xml:space="preserve">. This minor will enhance the career options of students in any major at RIT and increase their capacity to analyze, design, and manage </w:t>
            </w:r>
            <w:r w:rsidR="00FA725C">
              <w:t xml:space="preserve">information systems to support </w:t>
            </w:r>
            <w:r>
              <w:t>business processes related to their major line of work.</w:t>
            </w:r>
          </w:p>
        </w:tc>
      </w:tr>
    </w:tbl>
    <w:p w:rsidR="005F3769" w:rsidRPr="00C2660B" w:rsidRDefault="005F3769" w:rsidP="002B61C5">
      <w:pPr>
        <w:rPr>
          <w:lang w:eastAsia="ar-SA"/>
        </w:rPr>
      </w:pPr>
    </w:p>
    <w:p w:rsidR="002C479A" w:rsidRPr="00C2660B" w:rsidRDefault="00AA1967" w:rsidP="002C479A">
      <w:pPr>
        <w:pStyle w:val="NoSpacing"/>
        <w:rPr>
          <w:rFonts w:ascii="Times New Roman" w:hAnsi="Times New Roman"/>
          <w:b/>
          <w:sz w:val="24"/>
          <w:szCs w:val="24"/>
        </w:rPr>
      </w:pPr>
      <w:r w:rsidRPr="00C2660B">
        <w:rPr>
          <w:rFonts w:ascii="Times New Roman" w:hAnsi="Times New Roman"/>
          <w:b/>
          <w:sz w:val="24"/>
          <w:szCs w:val="24"/>
        </w:rPr>
        <w:t xml:space="preserve">1.0 Minor Program </w:t>
      </w:r>
      <w:r w:rsidR="002C479A" w:rsidRPr="00C2660B">
        <w:rPr>
          <w:rFonts w:ascii="Times New Roman" w:hAnsi="Times New Roman"/>
          <w:b/>
          <w:sz w:val="24"/>
          <w:szCs w:val="24"/>
        </w:rPr>
        <w:t>Approvals</w:t>
      </w:r>
      <w:r w:rsidR="002C479A" w:rsidRPr="00C2660B">
        <w:rPr>
          <w:rFonts w:ascii="Times New Roman" w:hAnsi="Times New Roman"/>
          <w:b/>
          <w:sz w:val="24"/>
          <w:szCs w:val="24"/>
          <w:lang w:eastAsia="ar-SA"/>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60"/>
        <w:gridCol w:w="2378"/>
        <w:gridCol w:w="2292"/>
      </w:tblGrid>
      <w:tr w:rsidR="002C479A" w:rsidRPr="00C2660B">
        <w:tc>
          <w:tcPr>
            <w:tcW w:w="4068" w:type="dxa"/>
          </w:tcPr>
          <w:p w:rsidR="002C479A" w:rsidRPr="00C2660B" w:rsidRDefault="002C479A" w:rsidP="0056483D">
            <w:pPr>
              <w:pStyle w:val="NoSpacing"/>
              <w:rPr>
                <w:rFonts w:ascii="Times New Roman" w:hAnsi="Times New Roman"/>
                <w:sz w:val="24"/>
                <w:szCs w:val="24"/>
                <w:lang w:eastAsia="ar-SA"/>
              </w:rPr>
            </w:pPr>
          </w:p>
        </w:tc>
        <w:tc>
          <w:tcPr>
            <w:tcW w:w="2430" w:type="dxa"/>
          </w:tcPr>
          <w:p w:rsidR="002C479A" w:rsidRPr="00C2660B" w:rsidRDefault="002C479A" w:rsidP="0056483D">
            <w:pPr>
              <w:pStyle w:val="NoSpacing"/>
              <w:rPr>
                <w:rFonts w:ascii="Times New Roman" w:hAnsi="Times New Roman"/>
                <w:sz w:val="24"/>
                <w:szCs w:val="24"/>
                <w:lang w:eastAsia="ar-SA"/>
              </w:rPr>
            </w:pPr>
            <w:r w:rsidRPr="00C2660B">
              <w:rPr>
                <w:rFonts w:ascii="Times New Roman" w:hAnsi="Times New Roman"/>
                <w:sz w:val="24"/>
                <w:szCs w:val="24"/>
                <w:lang w:eastAsia="ar-SA"/>
              </w:rPr>
              <w:t>Approval request date:</w:t>
            </w:r>
          </w:p>
        </w:tc>
        <w:tc>
          <w:tcPr>
            <w:tcW w:w="2340" w:type="dxa"/>
          </w:tcPr>
          <w:p w:rsidR="002C479A" w:rsidRPr="00C2660B" w:rsidRDefault="002C479A" w:rsidP="0056483D">
            <w:pPr>
              <w:pStyle w:val="NoSpacing"/>
              <w:rPr>
                <w:rFonts w:ascii="Times New Roman" w:hAnsi="Times New Roman"/>
                <w:sz w:val="24"/>
                <w:szCs w:val="24"/>
                <w:lang w:eastAsia="ar-SA"/>
              </w:rPr>
            </w:pPr>
            <w:r w:rsidRPr="00C2660B">
              <w:rPr>
                <w:rFonts w:ascii="Times New Roman" w:hAnsi="Times New Roman"/>
                <w:sz w:val="24"/>
                <w:szCs w:val="24"/>
                <w:lang w:eastAsia="ar-SA"/>
              </w:rPr>
              <w:t>Approval granted date:</w:t>
            </w:r>
          </w:p>
        </w:tc>
      </w:tr>
      <w:tr w:rsidR="002C479A" w:rsidRPr="00C2660B">
        <w:tc>
          <w:tcPr>
            <w:tcW w:w="4068" w:type="dxa"/>
          </w:tcPr>
          <w:p w:rsidR="002C479A" w:rsidRPr="00C2660B" w:rsidRDefault="002C479A" w:rsidP="0056483D">
            <w:pPr>
              <w:pStyle w:val="NoSpacing"/>
              <w:rPr>
                <w:rFonts w:ascii="Times New Roman" w:hAnsi="Times New Roman"/>
                <w:sz w:val="24"/>
                <w:szCs w:val="24"/>
                <w:lang w:eastAsia="ar-SA"/>
              </w:rPr>
            </w:pPr>
            <w:r w:rsidRPr="00C2660B">
              <w:rPr>
                <w:rFonts w:ascii="Times New Roman" w:hAnsi="Times New Roman"/>
                <w:sz w:val="24"/>
                <w:szCs w:val="24"/>
                <w:lang w:eastAsia="ar-SA"/>
              </w:rPr>
              <w:t>Academic Unit Curriculum Committee</w:t>
            </w:r>
          </w:p>
        </w:tc>
        <w:tc>
          <w:tcPr>
            <w:tcW w:w="2430" w:type="dxa"/>
          </w:tcPr>
          <w:p w:rsidR="002C479A" w:rsidRPr="00C2660B" w:rsidRDefault="00B86AE3" w:rsidP="0056483D">
            <w:pPr>
              <w:pStyle w:val="NoSpacing"/>
              <w:rPr>
                <w:rFonts w:ascii="Times New Roman" w:hAnsi="Times New Roman"/>
                <w:sz w:val="24"/>
                <w:szCs w:val="24"/>
                <w:lang w:eastAsia="ar-SA"/>
              </w:rPr>
            </w:pPr>
            <w:r>
              <w:rPr>
                <w:rFonts w:ascii="Times New Roman" w:hAnsi="Times New Roman"/>
                <w:sz w:val="24"/>
                <w:szCs w:val="24"/>
                <w:lang w:eastAsia="ar-SA"/>
              </w:rPr>
              <w:t>01/09/12</w:t>
            </w:r>
          </w:p>
        </w:tc>
        <w:tc>
          <w:tcPr>
            <w:tcW w:w="2340" w:type="dxa"/>
          </w:tcPr>
          <w:p w:rsidR="002C479A" w:rsidRPr="00C2660B" w:rsidRDefault="00B86AE3" w:rsidP="0056483D">
            <w:pPr>
              <w:pStyle w:val="NoSpacing"/>
              <w:rPr>
                <w:rFonts w:ascii="Times New Roman" w:hAnsi="Times New Roman"/>
                <w:sz w:val="24"/>
                <w:szCs w:val="24"/>
                <w:lang w:eastAsia="ar-SA"/>
              </w:rPr>
            </w:pPr>
            <w:r>
              <w:rPr>
                <w:rFonts w:ascii="Times New Roman" w:hAnsi="Times New Roman"/>
                <w:sz w:val="24"/>
                <w:szCs w:val="24"/>
                <w:lang w:eastAsia="ar-SA"/>
              </w:rPr>
              <w:t>03/06/12</w:t>
            </w:r>
          </w:p>
        </w:tc>
      </w:tr>
      <w:tr w:rsidR="002C479A" w:rsidRPr="00C2660B">
        <w:tc>
          <w:tcPr>
            <w:tcW w:w="4068" w:type="dxa"/>
          </w:tcPr>
          <w:p w:rsidR="002C479A" w:rsidRPr="00C2660B" w:rsidRDefault="002C479A" w:rsidP="0056483D">
            <w:pPr>
              <w:pStyle w:val="NoSpacing"/>
              <w:rPr>
                <w:rFonts w:ascii="Times New Roman" w:hAnsi="Times New Roman"/>
                <w:sz w:val="24"/>
                <w:szCs w:val="24"/>
                <w:lang w:eastAsia="ar-SA"/>
              </w:rPr>
            </w:pPr>
            <w:r w:rsidRPr="00C2660B">
              <w:rPr>
                <w:rFonts w:ascii="Times New Roman" w:hAnsi="Times New Roman"/>
                <w:sz w:val="24"/>
                <w:szCs w:val="24"/>
                <w:lang w:eastAsia="ar-SA"/>
              </w:rPr>
              <w:t>College Curriculum Committee</w:t>
            </w:r>
          </w:p>
        </w:tc>
        <w:tc>
          <w:tcPr>
            <w:tcW w:w="2430" w:type="dxa"/>
          </w:tcPr>
          <w:p w:rsidR="002C479A" w:rsidRPr="00C2660B" w:rsidRDefault="00B86AE3" w:rsidP="0056483D">
            <w:pPr>
              <w:pStyle w:val="NoSpacing"/>
              <w:rPr>
                <w:rFonts w:ascii="Times New Roman" w:hAnsi="Times New Roman"/>
                <w:sz w:val="24"/>
                <w:szCs w:val="24"/>
                <w:lang w:eastAsia="ar-SA"/>
              </w:rPr>
            </w:pPr>
            <w:r>
              <w:rPr>
                <w:rFonts w:ascii="Times New Roman" w:hAnsi="Times New Roman"/>
                <w:sz w:val="24"/>
                <w:szCs w:val="24"/>
                <w:lang w:eastAsia="ar-SA"/>
              </w:rPr>
              <w:t>03/06/12</w:t>
            </w:r>
          </w:p>
        </w:tc>
        <w:tc>
          <w:tcPr>
            <w:tcW w:w="2340" w:type="dxa"/>
          </w:tcPr>
          <w:p w:rsidR="002C479A" w:rsidRPr="00C2660B" w:rsidRDefault="00B86AE3" w:rsidP="0056483D">
            <w:pPr>
              <w:pStyle w:val="NoSpacing"/>
              <w:rPr>
                <w:rFonts w:ascii="Times New Roman" w:hAnsi="Times New Roman"/>
                <w:sz w:val="24"/>
                <w:szCs w:val="24"/>
                <w:lang w:eastAsia="ar-SA"/>
              </w:rPr>
            </w:pPr>
            <w:r>
              <w:rPr>
                <w:rFonts w:ascii="Times New Roman" w:hAnsi="Times New Roman"/>
                <w:sz w:val="24"/>
                <w:szCs w:val="24"/>
                <w:lang w:eastAsia="ar-SA"/>
              </w:rPr>
              <w:t>05/04/12</w:t>
            </w:r>
          </w:p>
        </w:tc>
      </w:tr>
      <w:tr w:rsidR="0022219C" w:rsidRPr="00C2660B">
        <w:tc>
          <w:tcPr>
            <w:tcW w:w="4068" w:type="dxa"/>
          </w:tcPr>
          <w:p w:rsidR="0022219C" w:rsidRPr="00C2660B" w:rsidRDefault="0022219C" w:rsidP="0056483D">
            <w:pPr>
              <w:pStyle w:val="NoSpacing"/>
              <w:rPr>
                <w:rFonts w:ascii="Times New Roman" w:hAnsi="Times New Roman"/>
                <w:sz w:val="24"/>
                <w:szCs w:val="24"/>
                <w:lang w:eastAsia="ar-SA"/>
              </w:rPr>
            </w:pPr>
            <w:r w:rsidRPr="00C2660B">
              <w:rPr>
                <w:rFonts w:ascii="Times New Roman" w:hAnsi="Times New Roman"/>
                <w:sz w:val="24"/>
                <w:szCs w:val="24"/>
                <w:lang w:eastAsia="ar-SA"/>
              </w:rPr>
              <w:t>Inter-College Curriculum Committee</w:t>
            </w:r>
          </w:p>
        </w:tc>
        <w:tc>
          <w:tcPr>
            <w:tcW w:w="2430" w:type="dxa"/>
          </w:tcPr>
          <w:p w:rsidR="0022219C" w:rsidRPr="00C2660B" w:rsidRDefault="000B16D9" w:rsidP="0056483D">
            <w:pPr>
              <w:pStyle w:val="NoSpacing"/>
              <w:rPr>
                <w:rFonts w:ascii="Times New Roman" w:hAnsi="Times New Roman"/>
                <w:sz w:val="24"/>
                <w:szCs w:val="24"/>
                <w:lang w:eastAsia="ar-SA"/>
              </w:rPr>
            </w:pPr>
            <w:r>
              <w:rPr>
                <w:rFonts w:ascii="Times New Roman" w:hAnsi="Times New Roman"/>
                <w:sz w:val="24"/>
                <w:szCs w:val="24"/>
                <w:lang w:eastAsia="ar-SA"/>
              </w:rPr>
              <w:t>05/04/12</w:t>
            </w:r>
          </w:p>
        </w:tc>
        <w:tc>
          <w:tcPr>
            <w:tcW w:w="2340" w:type="dxa"/>
          </w:tcPr>
          <w:p w:rsidR="0022219C" w:rsidRPr="00C2660B" w:rsidRDefault="000B16D9" w:rsidP="0056483D">
            <w:pPr>
              <w:pStyle w:val="NoSpacing"/>
              <w:rPr>
                <w:rFonts w:ascii="Times New Roman" w:hAnsi="Times New Roman"/>
                <w:sz w:val="24"/>
                <w:szCs w:val="24"/>
                <w:lang w:eastAsia="ar-SA"/>
              </w:rPr>
            </w:pPr>
            <w:r>
              <w:rPr>
                <w:rFonts w:ascii="Times New Roman" w:hAnsi="Times New Roman"/>
                <w:sz w:val="24"/>
                <w:szCs w:val="24"/>
                <w:lang w:eastAsia="ar-SA"/>
              </w:rPr>
              <w:t>05/14/12</w:t>
            </w:r>
          </w:p>
        </w:tc>
      </w:tr>
    </w:tbl>
    <w:p w:rsidR="004C5361" w:rsidRPr="00C2660B" w:rsidRDefault="004C5361" w:rsidP="00AA1967"/>
    <w:p w:rsidR="00193B85" w:rsidRPr="00C2660B" w:rsidRDefault="00C2660B" w:rsidP="00193B85">
      <w:pPr>
        <w:rPr>
          <w:b/>
        </w:rPr>
      </w:pPr>
      <w:r w:rsidRPr="00C2660B">
        <w:rPr>
          <w:b/>
        </w:rPr>
        <w:t xml:space="preserve">2.0 </w:t>
      </w:r>
      <w:r w:rsidR="00AA1967" w:rsidRPr="00C2660B">
        <w:rPr>
          <w:b/>
        </w:rPr>
        <w:t xml:space="preserve">Rationale: </w:t>
      </w:r>
    </w:p>
    <w:p w:rsidR="008F020F" w:rsidRPr="00C2660B" w:rsidRDefault="008F020F" w:rsidP="00193B85">
      <w:pPr>
        <w:ind w:left="720"/>
        <w:rPr>
          <w:b/>
        </w:rPr>
      </w:pPr>
      <w:r w:rsidRPr="00C2660B">
        <w:t xml:space="preserve">A minor at RIT is a related set of academic courses consisting of no fewer than 15 semester credit hours leading to a formal designation on a student's baccalaureate transcript </w:t>
      </w:r>
    </w:p>
    <w:p w:rsidR="0022219C" w:rsidRPr="00C2660B" w:rsidRDefault="0022219C" w:rsidP="0022219C">
      <w:pPr>
        <w:pStyle w:val="NoSpacing"/>
        <w:rPr>
          <w:rFonts w:ascii="Times New Roman" w:hAnsi="Times New Roman"/>
          <w:sz w:val="24"/>
          <w:szCs w:val="24"/>
        </w:rPr>
      </w:pPr>
    </w:p>
    <w:p w:rsidR="005E7FD9" w:rsidRPr="00C2660B" w:rsidRDefault="00315CA9" w:rsidP="0022219C">
      <w:pPr>
        <w:pStyle w:val="NoSpacing"/>
        <w:rPr>
          <w:rFonts w:ascii="Times New Roman" w:hAnsi="Times New Roman"/>
          <w:sz w:val="24"/>
          <w:szCs w:val="24"/>
        </w:rPr>
      </w:pPr>
      <w:r w:rsidRPr="00C2660B">
        <w:rPr>
          <w:rFonts w:ascii="Times New Roman" w:hAnsi="Times New Roman"/>
          <w:sz w:val="24"/>
          <w:szCs w:val="24"/>
        </w:rPr>
        <w:t xml:space="preserve">How </w:t>
      </w:r>
      <w:r w:rsidR="008F020F" w:rsidRPr="00C2660B">
        <w:rPr>
          <w:rFonts w:ascii="Times New Roman" w:hAnsi="Times New Roman"/>
          <w:sz w:val="24"/>
          <w:szCs w:val="24"/>
        </w:rPr>
        <w:t>is this set of academic courses related</w:t>
      </w:r>
      <w:r w:rsidR="004C5361" w:rsidRPr="00C2660B">
        <w:rPr>
          <w:rFonts w:ascii="Times New Roman" w:hAnsi="Times New Roman"/>
          <w:sz w:val="24"/>
          <w:szCs w:val="24"/>
        </w:rPr>
        <w:t>?</w:t>
      </w:r>
    </w:p>
    <w:tbl>
      <w:tblPr>
        <w:tblStyle w:val="TableGrid"/>
        <w:tblW w:w="0" w:type="auto"/>
        <w:tblLook w:val="04A0" w:firstRow="1" w:lastRow="0" w:firstColumn="1" w:lastColumn="0" w:noHBand="0" w:noVBand="1"/>
      </w:tblPr>
      <w:tblGrid>
        <w:gridCol w:w="8630"/>
      </w:tblGrid>
      <w:tr w:rsidR="00B76275" w:rsidRPr="00C2660B">
        <w:tc>
          <w:tcPr>
            <w:tcW w:w="8856" w:type="dxa"/>
          </w:tcPr>
          <w:p w:rsidR="008417AB" w:rsidRPr="00C2660B" w:rsidRDefault="00720D5B" w:rsidP="00F62C12">
            <w:pPr>
              <w:spacing w:before="120" w:after="120"/>
              <w:rPr>
                <w:b/>
              </w:rPr>
            </w:pPr>
            <w:r w:rsidRPr="00720D5B">
              <w:t xml:space="preserve">This set of courses draws from the fundamental concepts underlying the Management Information Systems discipline. MIS studies the important role of information technology in modern business.  Major elements include: management of data </w:t>
            </w:r>
            <w:r w:rsidRPr="00720D5B">
              <w:lastRenderedPageBreak/>
              <w:t>and information; systems design and development; e</w:t>
            </w:r>
            <w:r w:rsidR="00B54F63">
              <w:t>-</w:t>
            </w:r>
            <w:r w:rsidRPr="00720D5B">
              <w:t>Commerce</w:t>
            </w:r>
            <w:r>
              <w:t>; enterprise s</w:t>
            </w:r>
            <w:r w:rsidRPr="00720D5B">
              <w:t>ystems; and emerging business technolog</w:t>
            </w:r>
            <w:r>
              <w:t>ies.</w:t>
            </w:r>
          </w:p>
        </w:tc>
      </w:tr>
    </w:tbl>
    <w:p w:rsidR="00AA1967" w:rsidRPr="00C2660B" w:rsidRDefault="00AA1967" w:rsidP="00AA1967">
      <w:pPr>
        <w:pStyle w:val="NoSpacing"/>
        <w:rPr>
          <w:rFonts w:ascii="Times New Roman" w:hAnsi="Times New Roman"/>
          <w:sz w:val="24"/>
          <w:szCs w:val="24"/>
        </w:rPr>
      </w:pPr>
    </w:p>
    <w:p w:rsidR="009505CA" w:rsidRPr="00C2660B" w:rsidRDefault="00C2660B" w:rsidP="009505CA">
      <w:pPr>
        <w:pStyle w:val="NoSpacing"/>
        <w:rPr>
          <w:rFonts w:ascii="Times New Roman" w:hAnsi="Times New Roman"/>
          <w:b/>
          <w:sz w:val="24"/>
          <w:szCs w:val="24"/>
        </w:rPr>
      </w:pPr>
      <w:r w:rsidRPr="00C2660B">
        <w:rPr>
          <w:rFonts w:ascii="Times New Roman" w:hAnsi="Times New Roman"/>
          <w:b/>
          <w:sz w:val="24"/>
          <w:szCs w:val="24"/>
        </w:rPr>
        <w:t xml:space="preserve">3.0 </w:t>
      </w:r>
      <w:r w:rsidR="009505CA" w:rsidRPr="00C2660B">
        <w:rPr>
          <w:rFonts w:ascii="Times New Roman" w:hAnsi="Times New Roman"/>
          <w:b/>
          <w:sz w:val="24"/>
          <w:szCs w:val="24"/>
        </w:rPr>
        <w:t xml:space="preserve">Multidisciplinary </w:t>
      </w:r>
      <w:r w:rsidR="00C62FA7">
        <w:rPr>
          <w:rFonts w:ascii="Times New Roman" w:hAnsi="Times New Roman"/>
          <w:b/>
          <w:sz w:val="24"/>
          <w:szCs w:val="24"/>
        </w:rPr>
        <w:t>I</w:t>
      </w:r>
      <w:r w:rsidR="009505CA" w:rsidRPr="00C2660B">
        <w:rPr>
          <w:rFonts w:ascii="Times New Roman" w:hAnsi="Times New Roman"/>
          <w:b/>
          <w:sz w:val="24"/>
          <w:szCs w:val="24"/>
        </w:rPr>
        <w:t>nvolvement:</w:t>
      </w:r>
    </w:p>
    <w:p w:rsidR="00C2660B" w:rsidRPr="00C2660B" w:rsidRDefault="00C2660B" w:rsidP="009505CA">
      <w:pPr>
        <w:pStyle w:val="NoSpacing"/>
        <w:rPr>
          <w:rFonts w:ascii="Times New Roman" w:hAnsi="Times New Roman"/>
          <w:sz w:val="24"/>
          <w:szCs w:val="24"/>
        </w:rPr>
      </w:pPr>
    </w:p>
    <w:p w:rsidR="009505CA" w:rsidRPr="00C2660B" w:rsidRDefault="009505CA" w:rsidP="009505CA">
      <w:pPr>
        <w:pStyle w:val="NoSpacing"/>
        <w:rPr>
          <w:rFonts w:ascii="Times New Roman" w:hAnsi="Times New Roman"/>
          <w:sz w:val="24"/>
          <w:szCs w:val="24"/>
        </w:rPr>
      </w:pPr>
      <w:r w:rsidRPr="00C2660B">
        <w:rPr>
          <w:rFonts w:ascii="Times New Roman" w:hAnsi="Times New Roman"/>
          <w:sz w:val="24"/>
          <w:szCs w:val="24"/>
        </w:rPr>
        <w:t xml:space="preserve">If this is a multidisciplinary minor spanning two or more academic units, list the units and their role in offering and managing this minor. </w:t>
      </w:r>
    </w:p>
    <w:tbl>
      <w:tblPr>
        <w:tblStyle w:val="TableGrid"/>
        <w:tblW w:w="0" w:type="auto"/>
        <w:tblLook w:val="04A0" w:firstRow="1" w:lastRow="0" w:firstColumn="1" w:lastColumn="0" w:noHBand="0" w:noVBand="1"/>
      </w:tblPr>
      <w:tblGrid>
        <w:gridCol w:w="8630"/>
      </w:tblGrid>
      <w:tr w:rsidR="009505CA" w:rsidRPr="00C2660B" w:rsidTr="00EC5FA3">
        <w:tc>
          <w:tcPr>
            <w:tcW w:w="8856" w:type="dxa"/>
          </w:tcPr>
          <w:p w:rsidR="004C5361" w:rsidRPr="00C2660B" w:rsidRDefault="004C5361" w:rsidP="00720D5B">
            <w:pPr>
              <w:spacing w:before="120" w:after="120"/>
            </w:pPr>
          </w:p>
        </w:tc>
      </w:tr>
    </w:tbl>
    <w:p w:rsidR="00E938FB" w:rsidRDefault="00C2660B">
      <w:pPr>
        <w:rPr>
          <w:b/>
        </w:rPr>
      </w:pPr>
      <w:r w:rsidRPr="00C2660B">
        <w:rPr>
          <w:b/>
        </w:rPr>
        <w:t xml:space="preserve">4.0 </w:t>
      </w:r>
      <w:r w:rsidR="008F020F" w:rsidRPr="00C2660B">
        <w:rPr>
          <w:b/>
        </w:rPr>
        <w:t xml:space="preserve">Students </w:t>
      </w:r>
      <w:r w:rsidR="00C62FA7">
        <w:rPr>
          <w:b/>
        </w:rPr>
        <w:t>I</w:t>
      </w:r>
      <w:r w:rsidR="008F020F" w:rsidRPr="00C2660B">
        <w:rPr>
          <w:b/>
        </w:rPr>
        <w:t xml:space="preserve">neligible to </w:t>
      </w:r>
      <w:r w:rsidR="00C62FA7">
        <w:rPr>
          <w:b/>
        </w:rPr>
        <w:t>P</w:t>
      </w:r>
      <w:r w:rsidR="008F020F" w:rsidRPr="00C2660B">
        <w:rPr>
          <w:b/>
        </w:rPr>
        <w:t xml:space="preserve">ursue this </w:t>
      </w:r>
      <w:r w:rsidR="00C62FA7">
        <w:rPr>
          <w:b/>
        </w:rPr>
        <w:t>M</w:t>
      </w:r>
      <w:r w:rsidR="008F020F" w:rsidRPr="00C2660B">
        <w:rPr>
          <w:b/>
        </w:rPr>
        <w:t>inor</w:t>
      </w:r>
      <w:r w:rsidR="00AA1967" w:rsidRPr="00C2660B">
        <w:rPr>
          <w:b/>
        </w:rPr>
        <w:t>:</w:t>
      </w:r>
    </w:p>
    <w:p w:rsidR="00254673" w:rsidRPr="00C2660B" w:rsidRDefault="00254673" w:rsidP="00254673">
      <w:pPr>
        <w:ind w:left="720"/>
      </w:pPr>
      <w:r w:rsidRPr="00C2660B">
        <w:t xml:space="preserve">The purpose of the minor is both to broaden a student's college education and deepen it in an area outside the student’s major program. A minor may be related to and complement a student’s major, or it may be in a completely different academic/professional area.   It is the responsibility of the academic unit proposing a minor </w:t>
      </w:r>
      <w:r w:rsidR="007D4C4E" w:rsidRPr="00C2660B">
        <w:t xml:space="preserve">and the unit’s curriculum committee </w:t>
      </w:r>
      <w:r w:rsidRPr="00C2660B">
        <w:t xml:space="preserve">to indicate any home programs for which the minor is not a broadening experience.  </w:t>
      </w:r>
    </w:p>
    <w:p w:rsidR="0022219C" w:rsidRPr="00C2660B" w:rsidRDefault="0022219C" w:rsidP="0022219C"/>
    <w:p w:rsidR="005E7FD9" w:rsidRPr="00C2660B" w:rsidRDefault="005E7FD9" w:rsidP="0022219C">
      <w:r w:rsidRPr="00C2660B">
        <w:t xml:space="preserve">Please list below any </w:t>
      </w:r>
      <w:r w:rsidR="00FC7D3A" w:rsidRPr="00C2660B">
        <w:t xml:space="preserve">home </w:t>
      </w:r>
      <w:r w:rsidR="00A97989" w:rsidRPr="00C2660B">
        <w:t>programs whose students will</w:t>
      </w:r>
      <w:r w:rsidRPr="00C2660B">
        <w:t xml:space="preserve"> not </w:t>
      </w:r>
      <w:r w:rsidR="00A97989" w:rsidRPr="00C2660B">
        <w:t xml:space="preserve">be allowed to </w:t>
      </w:r>
      <w:r w:rsidRPr="00C2660B">
        <w:t>pursue this minor</w:t>
      </w:r>
      <w:r w:rsidR="0041335C" w:rsidRPr="00C2660B">
        <w:t>,</w:t>
      </w:r>
      <w:r w:rsidR="00A97989" w:rsidRPr="00C2660B">
        <w:t xml:space="preserve"> </w:t>
      </w:r>
      <w:r w:rsidR="0041335C" w:rsidRPr="00C2660B">
        <w:t>provide the reasoning, and indicate if this exclusion has been discussed with the affected programs</w:t>
      </w:r>
      <w:r w:rsidRPr="00C2660B">
        <w:t>:</w:t>
      </w:r>
    </w:p>
    <w:tbl>
      <w:tblPr>
        <w:tblStyle w:val="TableGrid"/>
        <w:tblW w:w="0" w:type="auto"/>
        <w:tblLook w:val="04A0" w:firstRow="1" w:lastRow="0" w:firstColumn="1" w:lastColumn="0" w:noHBand="0" w:noVBand="1"/>
      </w:tblPr>
      <w:tblGrid>
        <w:gridCol w:w="8630"/>
      </w:tblGrid>
      <w:tr w:rsidR="005E7FD9" w:rsidRPr="00C2660B">
        <w:tc>
          <w:tcPr>
            <w:tcW w:w="8856" w:type="dxa"/>
          </w:tcPr>
          <w:p w:rsidR="005E7FD9" w:rsidRPr="00C2660B" w:rsidRDefault="005E7FD9" w:rsidP="00AA1967">
            <w:pPr>
              <w:pStyle w:val="NoSpacing"/>
              <w:rPr>
                <w:rFonts w:ascii="Times New Roman" w:hAnsi="Times New Roman"/>
                <w:sz w:val="24"/>
                <w:szCs w:val="24"/>
              </w:rPr>
            </w:pPr>
          </w:p>
          <w:p w:rsidR="004C5361" w:rsidRPr="00C2660B" w:rsidRDefault="003A7230" w:rsidP="003A7230">
            <w:pPr>
              <w:pStyle w:val="NoSpacing"/>
              <w:rPr>
                <w:rFonts w:ascii="Times New Roman" w:hAnsi="Times New Roman"/>
                <w:sz w:val="24"/>
                <w:szCs w:val="24"/>
              </w:rPr>
            </w:pPr>
            <w:r>
              <w:rPr>
                <w:rFonts w:ascii="Times New Roman" w:hAnsi="Times New Roman"/>
                <w:sz w:val="24"/>
                <w:szCs w:val="24"/>
              </w:rPr>
              <w:t>Students majoring in MIS will not be allowed to pursue this minor given that the courses are a subset of those required in their home program.</w:t>
            </w:r>
          </w:p>
        </w:tc>
      </w:tr>
    </w:tbl>
    <w:p w:rsidR="00B63023" w:rsidRPr="00C2660B" w:rsidRDefault="00B63023">
      <w:pPr>
        <w:rPr>
          <w:b/>
        </w:rPr>
      </w:pPr>
    </w:p>
    <w:p w:rsidR="00424A0E" w:rsidRPr="00C2660B" w:rsidRDefault="00C2660B" w:rsidP="00424A0E">
      <w:pPr>
        <w:pStyle w:val="NoSpacing"/>
        <w:rPr>
          <w:rFonts w:ascii="Times New Roman" w:hAnsi="Times New Roman"/>
          <w:b/>
          <w:sz w:val="24"/>
          <w:szCs w:val="24"/>
        </w:rPr>
      </w:pPr>
      <w:r w:rsidRPr="00C2660B">
        <w:rPr>
          <w:rFonts w:ascii="Times New Roman" w:hAnsi="Times New Roman"/>
          <w:b/>
          <w:sz w:val="24"/>
          <w:szCs w:val="24"/>
        </w:rPr>
        <w:t xml:space="preserve">5.0 </w:t>
      </w:r>
      <w:r w:rsidR="00424A0E" w:rsidRPr="00C2660B">
        <w:rPr>
          <w:rFonts w:ascii="Times New Roman" w:hAnsi="Times New Roman"/>
          <w:b/>
          <w:sz w:val="24"/>
          <w:szCs w:val="24"/>
        </w:rPr>
        <w:t>Minor Program Structure, Sequence and Course Offering Schedule:</w:t>
      </w:r>
    </w:p>
    <w:p w:rsidR="00193B85" w:rsidRPr="00C2660B" w:rsidRDefault="001D78B1" w:rsidP="00F71169">
      <w:pPr>
        <w:pStyle w:val="NoSpacing"/>
        <w:rPr>
          <w:rFonts w:ascii="Times New Roman" w:hAnsi="Times New Roman"/>
          <w:sz w:val="24"/>
          <w:szCs w:val="24"/>
        </w:rPr>
      </w:pPr>
      <w:r w:rsidRPr="00C2660B">
        <w:rPr>
          <w:rFonts w:ascii="Times New Roman" w:hAnsi="Times New Roman"/>
          <w:sz w:val="24"/>
          <w:szCs w:val="24"/>
        </w:rPr>
        <w:t>D</w:t>
      </w:r>
      <w:r w:rsidR="00C75863" w:rsidRPr="00C2660B">
        <w:rPr>
          <w:rFonts w:ascii="Times New Roman" w:hAnsi="Times New Roman"/>
          <w:sz w:val="24"/>
          <w:szCs w:val="24"/>
        </w:rPr>
        <w:t xml:space="preserve">escribe the structure of the proposed minor and </w:t>
      </w:r>
      <w:r w:rsidR="00BA4388" w:rsidRPr="00C2660B">
        <w:rPr>
          <w:rFonts w:ascii="Times New Roman" w:hAnsi="Times New Roman"/>
          <w:sz w:val="24"/>
          <w:szCs w:val="24"/>
        </w:rPr>
        <w:t>list all co</w:t>
      </w:r>
      <w:r w:rsidR="008F020F" w:rsidRPr="00C2660B">
        <w:rPr>
          <w:rFonts w:ascii="Times New Roman" w:hAnsi="Times New Roman"/>
          <w:sz w:val="24"/>
          <w:szCs w:val="24"/>
        </w:rPr>
        <w:t xml:space="preserve">urses, </w:t>
      </w:r>
      <w:r w:rsidR="00BA4388" w:rsidRPr="00C2660B">
        <w:rPr>
          <w:rFonts w:ascii="Times New Roman" w:hAnsi="Times New Roman"/>
          <w:sz w:val="24"/>
          <w:szCs w:val="24"/>
        </w:rPr>
        <w:t>their anticipated offering schedule</w:t>
      </w:r>
      <w:r w:rsidR="008F020F" w:rsidRPr="00C2660B">
        <w:rPr>
          <w:rFonts w:ascii="Times New Roman" w:hAnsi="Times New Roman"/>
          <w:sz w:val="24"/>
          <w:szCs w:val="24"/>
        </w:rPr>
        <w:t>,</w:t>
      </w:r>
      <w:r w:rsidR="00BA4388" w:rsidRPr="00C2660B">
        <w:rPr>
          <w:rFonts w:ascii="Times New Roman" w:hAnsi="Times New Roman"/>
          <w:sz w:val="24"/>
          <w:szCs w:val="24"/>
        </w:rPr>
        <w:t xml:space="preserve"> and any prerequisites.  </w:t>
      </w:r>
    </w:p>
    <w:p w:rsidR="00F201BF" w:rsidRPr="00C2660B" w:rsidRDefault="00F201BF" w:rsidP="007D4C4E">
      <w:pPr>
        <w:pStyle w:val="NoSpacing"/>
        <w:numPr>
          <w:ilvl w:val="0"/>
          <w:numId w:val="17"/>
        </w:numPr>
        <w:rPr>
          <w:rFonts w:ascii="Times New Roman" w:hAnsi="Times New Roman"/>
          <w:sz w:val="24"/>
          <w:szCs w:val="24"/>
        </w:rPr>
      </w:pPr>
      <w:r w:rsidRPr="00C2660B">
        <w:rPr>
          <w:rFonts w:ascii="Times New Roman" w:hAnsi="Times New Roman"/>
          <w:sz w:val="24"/>
          <w:szCs w:val="24"/>
        </w:rPr>
        <w:t>All minors must contain at leas</w:t>
      </w:r>
      <w:r w:rsidR="00C2660B" w:rsidRPr="00C2660B">
        <w:rPr>
          <w:rFonts w:ascii="Times New Roman" w:hAnsi="Times New Roman"/>
          <w:sz w:val="24"/>
          <w:szCs w:val="24"/>
        </w:rPr>
        <w:t>t fifteen semester credit hours;</w:t>
      </w:r>
      <w:r w:rsidRPr="00C2660B">
        <w:rPr>
          <w:rFonts w:ascii="Times New Roman" w:hAnsi="Times New Roman"/>
          <w:sz w:val="24"/>
          <w:szCs w:val="24"/>
        </w:rPr>
        <w:t xml:space="preserve">  </w:t>
      </w:r>
    </w:p>
    <w:p w:rsidR="007D4C4E" w:rsidRPr="00C2660B" w:rsidRDefault="007D4C4E" w:rsidP="007D4C4E">
      <w:pPr>
        <w:pStyle w:val="NormalWeb"/>
        <w:numPr>
          <w:ilvl w:val="0"/>
          <w:numId w:val="17"/>
        </w:numPr>
      </w:pPr>
      <w:r w:rsidRPr="00C2660B">
        <w:t xml:space="preserve">Minors may be discipline-based or interdisciplinary; </w:t>
      </w:r>
    </w:p>
    <w:p w:rsidR="00193B85" w:rsidRPr="00C2660B" w:rsidRDefault="007D4C4E" w:rsidP="004C5361">
      <w:pPr>
        <w:pStyle w:val="ListParagraph"/>
        <w:numPr>
          <w:ilvl w:val="0"/>
          <w:numId w:val="17"/>
        </w:numPr>
      </w:pPr>
      <w:r w:rsidRPr="00C2660B">
        <w:t xml:space="preserve">In most cases, minors shall consist of a minimum of two upper division courses </w:t>
      </w:r>
      <w:r w:rsidR="009505CA" w:rsidRPr="00C2660B">
        <w:t xml:space="preserve">(300 </w:t>
      </w:r>
      <w:r w:rsidR="00A27305" w:rsidRPr="00C2660B">
        <w:t xml:space="preserve">or above) </w:t>
      </w:r>
      <w:r w:rsidRPr="00C2660B">
        <w:t>to provide reasonable bre</w:t>
      </w:r>
      <w:r w:rsidR="00C2660B" w:rsidRPr="00C2660B">
        <w:t>adth and depth within the minor;</w:t>
      </w:r>
      <w:r w:rsidRPr="00C2660B">
        <w:t xml:space="preserve">   </w:t>
      </w:r>
    </w:p>
    <w:p w:rsidR="007D4C4E" w:rsidRPr="00C2660B" w:rsidRDefault="007D4C4E" w:rsidP="007D4C4E">
      <w:pPr>
        <w:pStyle w:val="ListParagraph"/>
        <w:numPr>
          <w:ilvl w:val="0"/>
          <w:numId w:val="17"/>
        </w:numPr>
      </w:pPr>
      <w:r w:rsidRPr="00C2660B">
        <w:t>As per New York State requirements, courses within the minor must be offered with sufficient frequency to allow students to complete the minor within the same time frame allowed for the completi</w:t>
      </w:r>
      <w:r w:rsidR="00C2660B" w:rsidRPr="00C2660B">
        <w:t>on of the baccalaureate degree;</w:t>
      </w:r>
    </w:p>
    <w:p w:rsidR="00D46DED" w:rsidRPr="00C2660B" w:rsidRDefault="00D46DED" w:rsidP="007D4C4E">
      <w:pPr>
        <w:pStyle w:val="ListParagraph"/>
        <w:numPr>
          <w:ilvl w:val="0"/>
          <w:numId w:val="17"/>
        </w:numPr>
      </w:pPr>
      <w:r w:rsidRPr="00C2660B">
        <w:t>Provide a program mask showing how students will complete the minor.</w:t>
      </w:r>
    </w:p>
    <w:p w:rsidR="007D4C4E" w:rsidRPr="00C2660B" w:rsidRDefault="007D4C4E" w:rsidP="007D4C4E">
      <w:pPr>
        <w:pStyle w:val="ListParagraph"/>
        <w:ind w:left="1080"/>
      </w:pPr>
    </w:p>
    <w:p w:rsidR="00424A0E" w:rsidRPr="00C2660B" w:rsidRDefault="00A21C31" w:rsidP="007D4C4E">
      <w:pPr>
        <w:pStyle w:val="NoSpacing"/>
        <w:rPr>
          <w:rFonts w:ascii="Times New Roman" w:hAnsi="Times New Roman"/>
          <w:sz w:val="24"/>
          <w:szCs w:val="24"/>
        </w:rPr>
      </w:pPr>
      <w:r w:rsidRPr="00C2660B">
        <w:rPr>
          <w:rFonts w:ascii="Times New Roman" w:hAnsi="Times New Roman"/>
          <w:sz w:val="24"/>
          <w:szCs w:val="24"/>
        </w:rPr>
        <w:t>Narrative of Minor Program Structure:</w:t>
      </w:r>
    </w:p>
    <w:tbl>
      <w:tblPr>
        <w:tblStyle w:val="TableGrid"/>
        <w:tblW w:w="0" w:type="auto"/>
        <w:tblLook w:val="04A0" w:firstRow="1" w:lastRow="0" w:firstColumn="1" w:lastColumn="0" w:noHBand="0" w:noVBand="1"/>
      </w:tblPr>
      <w:tblGrid>
        <w:gridCol w:w="8630"/>
      </w:tblGrid>
      <w:tr w:rsidR="00424A0E" w:rsidRPr="00C2660B">
        <w:tc>
          <w:tcPr>
            <w:tcW w:w="8856" w:type="dxa"/>
          </w:tcPr>
          <w:p w:rsidR="00424A0E" w:rsidRPr="00C2660B" w:rsidRDefault="00424A0E" w:rsidP="00F71169">
            <w:pPr>
              <w:pStyle w:val="NoSpacing"/>
              <w:rPr>
                <w:rFonts w:ascii="Times New Roman" w:hAnsi="Times New Roman"/>
                <w:sz w:val="24"/>
                <w:szCs w:val="24"/>
              </w:rPr>
            </w:pPr>
          </w:p>
          <w:p w:rsidR="00EB4A0C" w:rsidRPr="00C2660B" w:rsidRDefault="00C35FFC" w:rsidP="00F71169">
            <w:pPr>
              <w:pStyle w:val="NoSpacing"/>
              <w:rPr>
                <w:rFonts w:ascii="Times New Roman" w:hAnsi="Times New Roman"/>
                <w:sz w:val="24"/>
                <w:szCs w:val="24"/>
              </w:rPr>
            </w:pPr>
            <w:r>
              <w:rPr>
                <w:rFonts w:ascii="Times New Roman" w:hAnsi="Times New Roman"/>
                <w:sz w:val="24"/>
                <w:szCs w:val="24"/>
              </w:rPr>
              <w:t xml:space="preserve">The minor will consist of 5 MIS courses: one required course and </w:t>
            </w:r>
            <w:r w:rsidRPr="00C35FFC">
              <w:rPr>
                <w:rFonts w:ascii="Times New Roman" w:hAnsi="Times New Roman"/>
                <w:sz w:val="24"/>
                <w:szCs w:val="24"/>
              </w:rPr>
              <w:t xml:space="preserve">four additional MIS courses </w:t>
            </w:r>
            <w:r w:rsidR="003A7230">
              <w:rPr>
                <w:rFonts w:ascii="Times New Roman" w:hAnsi="Times New Roman"/>
                <w:sz w:val="24"/>
                <w:szCs w:val="24"/>
              </w:rPr>
              <w:t xml:space="preserve">to be selected </w:t>
            </w:r>
            <w:r w:rsidR="00100121">
              <w:rPr>
                <w:rFonts w:ascii="Times New Roman" w:hAnsi="Times New Roman"/>
                <w:sz w:val="24"/>
                <w:szCs w:val="24"/>
              </w:rPr>
              <w:t>from the list below</w:t>
            </w:r>
            <w:r w:rsidRPr="00C35FFC">
              <w:rPr>
                <w:rFonts w:ascii="Times New Roman" w:hAnsi="Times New Roman"/>
                <w:sz w:val="24"/>
                <w:szCs w:val="24"/>
              </w:rPr>
              <w:t>.</w:t>
            </w:r>
          </w:p>
          <w:p w:rsidR="004C5361" w:rsidRPr="00C2660B" w:rsidRDefault="004C5361" w:rsidP="00F71169">
            <w:pPr>
              <w:pStyle w:val="NoSpacing"/>
              <w:rPr>
                <w:rFonts w:ascii="Times New Roman" w:hAnsi="Times New Roman"/>
                <w:sz w:val="24"/>
                <w:szCs w:val="24"/>
              </w:rPr>
            </w:pPr>
          </w:p>
        </w:tc>
      </w:tr>
    </w:tbl>
    <w:p w:rsidR="00424A0E" w:rsidRPr="00C2660B" w:rsidRDefault="00424A0E" w:rsidP="00F71169">
      <w:pPr>
        <w:pStyle w:val="NoSpacing"/>
        <w:rPr>
          <w:rFonts w:ascii="Times New Roman" w:hAnsi="Times New Roman"/>
          <w:sz w:val="24"/>
          <w:szCs w:val="24"/>
        </w:rPr>
      </w:pPr>
    </w:p>
    <w:tbl>
      <w:tblPr>
        <w:tblStyle w:val="TableGrid"/>
        <w:tblW w:w="0" w:type="auto"/>
        <w:tblLayout w:type="fixed"/>
        <w:tblLook w:val="04A0" w:firstRow="1" w:lastRow="0" w:firstColumn="1" w:lastColumn="0" w:noHBand="0" w:noVBand="1"/>
      </w:tblPr>
      <w:tblGrid>
        <w:gridCol w:w="1998"/>
        <w:gridCol w:w="810"/>
        <w:gridCol w:w="1080"/>
        <w:gridCol w:w="1080"/>
        <w:gridCol w:w="630"/>
        <w:gridCol w:w="810"/>
        <w:gridCol w:w="990"/>
        <w:gridCol w:w="1458"/>
      </w:tblGrid>
      <w:tr w:rsidR="00A927E3" w:rsidRPr="00C2660B" w:rsidTr="00EE6C9B">
        <w:tc>
          <w:tcPr>
            <w:tcW w:w="1998" w:type="dxa"/>
          </w:tcPr>
          <w:p w:rsidR="00A927E3" w:rsidRPr="00EE6C9B" w:rsidRDefault="00A927E3" w:rsidP="00F71169">
            <w:pPr>
              <w:pStyle w:val="NoSpacing"/>
              <w:rPr>
                <w:rFonts w:ascii="Times New Roman" w:hAnsi="Times New Roman"/>
                <w:szCs w:val="24"/>
              </w:rPr>
            </w:pPr>
            <w:r w:rsidRPr="00EE6C9B">
              <w:rPr>
                <w:rFonts w:ascii="Times New Roman" w:hAnsi="Times New Roman"/>
                <w:szCs w:val="24"/>
              </w:rPr>
              <w:t>Course Number &amp; Title</w:t>
            </w:r>
          </w:p>
        </w:tc>
        <w:tc>
          <w:tcPr>
            <w:tcW w:w="810" w:type="dxa"/>
          </w:tcPr>
          <w:p w:rsidR="00A927E3" w:rsidRPr="00EE6C9B" w:rsidRDefault="00A927E3" w:rsidP="00F71169">
            <w:pPr>
              <w:pStyle w:val="NoSpacing"/>
              <w:rPr>
                <w:rFonts w:ascii="Times New Roman" w:hAnsi="Times New Roman"/>
                <w:szCs w:val="24"/>
              </w:rPr>
            </w:pPr>
            <w:r w:rsidRPr="00EE6C9B">
              <w:rPr>
                <w:rFonts w:ascii="Times New Roman" w:hAnsi="Times New Roman"/>
                <w:szCs w:val="24"/>
              </w:rPr>
              <w:t>SCH</w:t>
            </w:r>
          </w:p>
        </w:tc>
        <w:tc>
          <w:tcPr>
            <w:tcW w:w="1080" w:type="dxa"/>
          </w:tcPr>
          <w:p w:rsidR="00A927E3" w:rsidRPr="00EE6C9B" w:rsidRDefault="00A927E3" w:rsidP="00F71169">
            <w:pPr>
              <w:pStyle w:val="NoSpacing"/>
              <w:rPr>
                <w:rFonts w:ascii="Times New Roman" w:hAnsi="Times New Roman"/>
                <w:szCs w:val="24"/>
              </w:rPr>
            </w:pPr>
            <w:r w:rsidRPr="00EE6C9B">
              <w:rPr>
                <w:rFonts w:ascii="Times New Roman" w:hAnsi="Times New Roman"/>
                <w:szCs w:val="24"/>
              </w:rPr>
              <w:t>Required</w:t>
            </w:r>
          </w:p>
        </w:tc>
        <w:tc>
          <w:tcPr>
            <w:tcW w:w="1080" w:type="dxa"/>
          </w:tcPr>
          <w:p w:rsidR="00A927E3" w:rsidRPr="00EE6C9B" w:rsidRDefault="00A927E3" w:rsidP="00F71169">
            <w:pPr>
              <w:pStyle w:val="NoSpacing"/>
              <w:rPr>
                <w:rFonts w:ascii="Times New Roman" w:hAnsi="Times New Roman"/>
                <w:szCs w:val="24"/>
              </w:rPr>
            </w:pPr>
            <w:r w:rsidRPr="00EE6C9B">
              <w:rPr>
                <w:rFonts w:ascii="Times New Roman" w:hAnsi="Times New Roman"/>
                <w:szCs w:val="24"/>
              </w:rPr>
              <w:t>Optional</w:t>
            </w:r>
          </w:p>
        </w:tc>
        <w:tc>
          <w:tcPr>
            <w:tcW w:w="630" w:type="dxa"/>
          </w:tcPr>
          <w:p w:rsidR="00A927E3" w:rsidRPr="00EE6C9B" w:rsidRDefault="00A927E3" w:rsidP="00F71169">
            <w:pPr>
              <w:pStyle w:val="NoSpacing"/>
              <w:rPr>
                <w:rFonts w:ascii="Times New Roman" w:hAnsi="Times New Roman"/>
                <w:szCs w:val="24"/>
              </w:rPr>
            </w:pPr>
            <w:r w:rsidRPr="00EE6C9B">
              <w:rPr>
                <w:rFonts w:ascii="Times New Roman" w:hAnsi="Times New Roman"/>
                <w:szCs w:val="24"/>
              </w:rPr>
              <w:t>Fall</w:t>
            </w:r>
          </w:p>
        </w:tc>
        <w:tc>
          <w:tcPr>
            <w:tcW w:w="810" w:type="dxa"/>
          </w:tcPr>
          <w:p w:rsidR="00A927E3" w:rsidRPr="00EE6C9B" w:rsidRDefault="00A927E3" w:rsidP="00F71169">
            <w:pPr>
              <w:pStyle w:val="NoSpacing"/>
              <w:rPr>
                <w:rFonts w:ascii="Times New Roman" w:hAnsi="Times New Roman"/>
                <w:szCs w:val="24"/>
              </w:rPr>
            </w:pPr>
            <w:r w:rsidRPr="00EE6C9B">
              <w:rPr>
                <w:rFonts w:ascii="Times New Roman" w:hAnsi="Times New Roman"/>
                <w:szCs w:val="24"/>
              </w:rPr>
              <w:t>Spring</w:t>
            </w:r>
          </w:p>
        </w:tc>
        <w:tc>
          <w:tcPr>
            <w:tcW w:w="990" w:type="dxa"/>
          </w:tcPr>
          <w:p w:rsidR="00A927E3" w:rsidRPr="00EE6C9B" w:rsidRDefault="005F3769" w:rsidP="005F3769">
            <w:pPr>
              <w:pStyle w:val="NoSpacing"/>
              <w:rPr>
                <w:rFonts w:ascii="Times New Roman" w:hAnsi="Times New Roman"/>
                <w:szCs w:val="24"/>
              </w:rPr>
            </w:pPr>
            <w:r w:rsidRPr="00EE6C9B">
              <w:rPr>
                <w:rFonts w:ascii="Times New Roman" w:hAnsi="Times New Roman"/>
                <w:szCs w:val="24"/>
              </w:rPr>
              <w:t>Annual/Bie</w:t>
            </w:r>
            <w:r w:rsidR="00A927E3" w:rsidRPr="00EE6C9B">
              <w:rPr>
                <w:rFonts w:ascii="Times New Roman" w:hAnsi="Times New Roman"/>
                <w:szCs w:val="24"/>
              </w:rPr>
              <w:t>n</w:t>
            </w:r>
            <w:r w:rsidR="004C5361" w:rsidRPr="00EE6C9B">
              <w:rPr>
                <w:rFonts w:ascii="Times New Roman" w:hAnsi="Times New Roman"/>
                <w:szCs w:val="24"/>
              </w:rPr>
              <w:t>n</w:t>
            </w:r>
            <w:r w:rsidRPr="00EE6C9B">
              <w:rPr>
                <w:rFonts w:ascii="Times New Roman" w:hAnsi="Times New Roman"/>
                <w:szCs w:val="24"/>
              </w:rPr>
              <w:t>i</w:t>
            </w:r>
            <w:r w:rsidR="00A927E3" w:rsidRPr="00EE6C9B">
              <w:rPr>
                <w:rFonts w:ascii="Times New Roman" w:hAnsi="Times New Roman"/>
                <w:szCs w:val="24"/>
              </w:rPr>
              <w:t>al</w:t>
            </w:r>
          </w:p>
        </w:tc>
        <w:tc>
          <w:tcPr>
            <w:tcW w:w="1458" w:type="dxa"/>
          </w:tcPr>
          <w:p w:rsidR="00A927E3" w:rsidRPr="00EE6C9B" w:rsidRDefault="00A927E3" w:rsidP="00F71169">
            <w:pPr>
              <w:pStyle w:val="NoSpacing"/>
              <w:rPr>
                <w:rFonts w:ascii="Times New Roman" w:hAnsi="Times New Roman"/>
                <w:szCs w:val="24"/>
              </w:rPr>
            </w:pPr>
            <w:r w:rsidRPr="00EE6C9B">
              <w:rPr>
                <w:rFonts w:ascii="Times New Roman" w:hAnsi="Times New Roman"/>
                <w:szCs w:val="24"/>
              </w:rPr>
              <w:t>Prerequisites</w:t>
            </w:r>
          </w:p>
        </w:tc>
      </w:tr>
      <w:tr w:rsidR="00A927E3" w:rsidRPr="00C2660B" w:rsidTr="00EE6C9B">
        <w:tc>
          <w:tcPr>
            <w:tcW w:w="1998" w:type="dxa"/>
            <w:vAlign w:val="center"/>
          </w:tcPr>
          <w:p w:rsidR="00A927E3" w:rsidRPr="00EE6C9B" w:rsidRDefault="00B54F63" w:rsidP="00645264">
            <w:pPr>
              <w:pStyle w:val="NoSpacing"/>
              <w:rPr>
                <w:rFonts w:ascii="Times New Roman" w:hAnsi="Times New Roman"/>
                <w:szCs w:val="24"/>
              </w:rPr>
            </w:pPr>
            <w:r w:rsidRPr="00EE6C9B">
              <w:rPr>
                <w:rFonts w:ascii="Times New Roman" w:hAnsi="Times New Roman"/>
                <w:szCs w:val="24"/>
              </w:rPr>
              <w:t xml:space="preserve">MGIS-330 </w:t>
            </w:r>
            <w:r w:rsidR="00645264">
              <w:rPr>
                <w:rFonts w:ascii="Times New Roman" w:hAnsi="Times New Roman"/>
                <w:szCs w:val="24"/>
              </w:rPr>
              <w:t>Systems Analysis and Design</w:t>
            </w:r>
          </w:p>
        </w:tc>
        <w:tc>
          <w:tcPr>
            <w:tcW w:w="810" w:type="dxa"/>
            <w:vAlign w:val="center"/>
          </w:tcPr>
          <w:p w:rsidR="00A927E3" w:rsidRPr="00C2660B" w:rsidRDefault="00B54F63" w:rsidP="00EE6C9B">
            <w:pPr>
              <w:pStyle w:val="NoSpacing"/>
              <w:jc w:val="center"/>
              <w:rPr>
                <w:rFonts w:ascii="Times New Roman" w:hAnsi="Times New Roman"/>
                <w:sz w:val="24"/>
                <w:szCs w:val="24"/>
              </w:rPr>
            </w:pPr>
            <w:r>
              <w:rPr>
                <w:rFonts w:ascii="Times New Roman" w:hAnsi="Times New Roman"/>
                <w:sz w:val="24"/>
                <w:szCs w:val="24"/>
              </w:rPr>
              <w:t>3</w:t>
            </w:r>
          </w:p>
        </w:tc>
        <w:tc>
          <w:tcPr>
            <w:tcW w:w="1080" w:type="dxa"/>
            <w:vAlign w:val="center"/>
          </w:tcPr>
          <w:p w:rsidR="00A927E3" w:rsidRPr="00C2660B" w:rsidRDefault="00EE6C9B" w:rsidP="00B54F63">
            <w:pPr>
              <w:pStyle w:val="NoSpacing"/>
              <w:jc w:val="center"/>
              <w:rPr>
                <w:rFonts w:ascii="Times New Roman" w:hAnsi="Times New Roman"/>
                <w:sz w:val="24"/>
                <w:szCs w:val="24"/>
              </w:rPr>
            </w:pPr>
            <w:r>
              <w:rPr>
                <w:rFonts w:ascii="Times New Roman" w:hAnsi="Times New Roman"/>
                <w:sz w:val="24"/>
                <w:szCs w:val="24"/>
              </w:rPr>
              <w:t>X</w:t>
            </w:r>
          </w:p>
        </w:tc>
        <w:tc>
          <w:tcPr>
            <w:tcW w:w="1080" w:type="dxa"/>
            <w:vAlign w:val="center"/>
          </w:tcPr>
          <w:p w:rsidR="00A927E3" w:rsidRPr="00C2660B" w:rsidRDefault="00A927E3" w:rsidP="00EE6C9B">
            <w:pPr>
              <w:pStyle w:val="NoSpacing"/>
              <w:jc w:val="center"/>
              <w:rPr>
                <w:rFonts w:ascii="Times New Roman" w:hAnsi="Times New Roman"/>
                <w:sz w:val="24"/>
                <w:szCs w:val="24"/>
              </w:rPr>
            </w:pPr>
          </w:p>
        </w:tc>
        <w:tc>
          <w:tcPr>
            <w:tcW w:w="630" w:type="dxa"/>
            <w:vAlign w:val="center"/>
          </w:tcPr>
          <w:p w:rsidR="00A927E3" w:rsidRPr="00BE29C3" w:rsidRDefault="00C62FA7" w:rsidP="005B6389">
            <w:pPr>
              <w:pStyle w:val="NoSpacing"/>
              <w:jc w:val="center"/>
              <w:rPr>
                <w:rFonts w:ascii="Times New Roman" w:hAnsi="Times New Roman"/>
                <w:sz w:val="24"/>
                <w:szCs w:val="24"/>
              </w:rPr>
            </w:pPr>
            <w:r>
              <w:rPr>
                <w:rFonts w:ascii="Times New Roman" w:hAnsi="Times New Roman"/>
                <w:sz w:val="24"/>
                <w:szCs w:val="24"/>
              </w:rPr>
              <w:t>X</w:t>
            </w:r>
          </w:p>
        </w:tc>
        <w:tc>
          <w:tcPr>
            <w:tcW w:w="810" w:type="dxa"/>
            <w:vAlign w:val="center"/>
          </w:tcPr>
          <w:p w:rsidR="00A927E3" w:rsidRPr="00BE29C3" w:rsidRDefault="00C62FA7" w:rsidP="005B6389">
            <w:pPr>
              <w:pStyle w:val="NoSpacing"/>
              <w:jc w:val="center"/>
              <w:rPr>
                <w:rFonts w:ascii="Times New Roman" w:hAnsi="Times New Roman"/>
                <w:sz w:val="24"/>
                <w:szCs w:val="24"/>
              </w:rPr>
            </w:pPr>
            <w:r>
              <w:rPr>
                <w:rFonts w:ascii="Times New Roman" w:hAnsi="Times New Roman"/>
                <w:sz w:val="24"/>
                <w:szCs w:val="24"/>
              </w:rPr>
              <w:t>X</w:t>
            </w:r>
          </w:p>
        </w:tc>
        <w:tc>
          <w:tcPr>
            <w:tcW w:w="990" w:type="dxa"/>
            <w:vAlign w:val="center"/>
          </w:tcPr>
          <w:p w:rsidR="00A927E3" w:rsidRDefault="00DE7303" w:rsidP="005B6389">
            <w:pPr>
              <w:pStyle w:val="NoSpacing"/>
              <w:jc w:val="center"/>
              <w:rPr>
                <w:rFonts w:ascii="Times New Roman" w:hAnsi="Times New Roman"/>
                <w:sz w:val="24"/>
                <w:szCs w:val="24"/>
              </w:rPr>
            </w:pPr>
            <w:r>
              <w:rPr>
                <w:rFonts w:ascii="Times New Roman" w:hAnsi="Times New Roman"/>
                <w:sz w:val="24"/>
                <w:szCs w:val="24"/>
              </w:rPr>
              <w:t>Annual</w:t>
            </w:r>
          </w:p>
          <w:p w:rsidR="008D7C48" w:rsidRPr="00C2660B" w:rsidRDefault="008D7C48" w:rsidP="005B6389">
            <w:pPr>
              <w:pStyle w:val="NoSpacing"/>
              <w:jc w:val="center"/>
              <w:rPr>
                <w:rFonts w:ascii="Times New Roman" w:hAnsi="Times New Roman"/>
                <w:sz w:val="24"/>
                <w:szCs w:val="24"/>
              </w:rPr>
            </w:pPr>
          </w:p>
        </w:tc>
        <w:tc>
          <w:tcPr>
            <w:tcW w:w="1458" w:type="dxa"/>
            <w:vAlign w:val="center"/>
          </w:tcPr>
          <w:p w:rsidR="00A927E3" w:rsidRPr="00C2660B" w:rsidRDefault="005B6389" w:rsidP="005B6389">
            <w:pPr>
              <w:pStyle w:val="NoSpacing"/>
              <w:jc w:val="center"/>
              <w:rPr>
                <w:rFonts w:ascii="Times New Roman" w:hAnsi="Times New Roman"/>
                <w:sz w:val="24"/>
                <w:szCs w:val="24"/>
              </w:rPr>
            </w:pPr>
            <w:r>
              <w:rPr>
                <w:rFonts w:ascii="Times New Roman" w:hAnsi="Times New Roman"/>
                <w:sz w:val="24"/>
                <w:szCs w:val="24"/>
              </w:rPr>
              <w:t>None</w:t>
            </w:r>
          </w:p>
        </w:tc>
      </w:tr>
      <w:tr w:rsidR="00A927E3" w:rsidRPr="00C2660B" w:rsidTr="00EE6C9B">
        <w:tc>
          <w:tcPr>
            <w:tcW w:w="1998" w:type="dxa"/>
            <w:vAlign w:val="center"/>
          </w:tcPr>
          <w:p w:rsidR="00A927E3" w:rsidRPr="00EE6C9B" w:rsidRDefault="00F84AAA" w:rsidP="00645264">
            <w:pPr>
              <w:pStyle w:val="NoSpacing"/>
              <w:rPr>
                <w:rFonts w:ascii="Times New Roman" w:hAnsi="Times New Roman"/>
                <w:szCs w:val="24"/>
              </w:rPr>
            </w:pPr>
            <w:r w:rsidRPr="00EE6C9B">
              <w:rPr>
                <w:rFonts w:ascii="Times New Roman" w:hAnsi="Times New Roman"/>
                <w:szCs w:val="24"/>
              </w:rPr>
              <w:t xml:space="preserve">MGIS-320 </w:t>
            </w:r>
            <w:r w:rsidR="00645264">
              <w:rPr>
                <w:rFonts w:ascii="Times New Roman" w:hAnsi="Times New Roman"/>
                <w:szCs w:val="24"/>
              </w:rPr>
              <w:t>Database Management Systems</w:t>
            </w:r>
          </w:p>
        </w:tc>
        <w:tc>
          <w:tcPr>
            <w:tcW w:w="810" w:type="dxa"/>
            <w:vAlign w:val="center"/>
          </w:tcPr>
          <w:p w:rsidR="00A927E3" w:rsidRPr="00C2660B" w:rsidRDefault="00EE6C9B" w:rsidP="00EE6C9B">
            <w:pPr>
              <w:pStyle w:val="NoSpacing"/>
              <w:jc w:val="center"/>
              <w:rPr>
                <w:rFonts w:ascii="Times New Roman" w:hAnsi="Times New Roman"/>
                <w:sz w:val="24"/>
                <w:szCs w:val="24"/>
              </w:rPr>
            </w:pPr>
            <w:r>
              <w:rPr>
                <w:rFonts w:ascii="Times New Roman" w:hAnsi="Times New Roman"/>
                <w:sz w:val="24"/>
                <w:szCs w:val="24"/>
              </w:rPr>
              <w:t>3</w:t>
            </w:r>
          </w:p>
        </w:tc>
        <w:tc>
          <w:tcPr>
            <w:tcW w:w="1080" w:type="dxa"/>
            <w:vAlign w:val="center"/>
          </w:tcPr>
          <w:p w:rsidR="00A927E3" w:rsidRPr="00C2660B" w:rsidRDefault="00A927E3" w:rsidP="00B54F63">
            <w:pPr>
              <w:pStyle w:val="NoSpacing"/>
              <w:rPr>
                <w:rFonts w:ascii="Times New Roman" w:hAnsi="Times New Roman"/>
                <w:sz w:val="24"/>
                <w:szCs w:val="24"/>
              </w:rPr>
            </w:pPr>
          </w:p>
        </w:tc>
        <w:tc>
          <w:tcPr>
            <w:tcW w:w="1080" w:type="dxa"/>
            <w:vAlign w:val="center"/>
          </w:tcPr>
          <w:p w:rsidR="00A927E3" w:rsidRPr="00C2660B" w:rsidRDefault="00EE6C9B" w:rsidP="00EE6C9B">
            <w:pPr>
              <w:pStyle w:val="NoSpacing"/>
              <w:jc w:val="center"/>
              <w:rPr>
                <w:rFonts w:ascii="Times New Roman" w:hAnsi="Times New Roman"/>
                <w:sz w:val="24"/>
                <w:szCs w:val="24"/>
              </w:rPr>
            </w:pPr>
            <w:r>
              <w:rPr>
                <w:rFonts w:ascii="Times New Roman" w:hAnsi="Times New Roman"/>
                <w:sz w:val="24"/>
                <w:szCs w:val="24"/>
              </w:rPr>
              <w:t>X</w:t>
            </w:r>
          </w:p>
        </w:tc>
        <w:tc>
          <w:tcPr>
            <w:tcW w:w="630" w:type="dxa"/>
            <w:vAlign w:val="center"/>
          </w:tcPr>
          <w:p w:rsidR="00A927E3" w:rsidRPr="00BE29C3" w:rsidRDefault="00C62FA7" w:rsidP="005B6389">
            <w:pPr>
              <w:pStyle w:val="NoSpacing"/>
              <w:jc w:val="center"/>
              <w:rPr>
                <w:rFonts w:ascii="Times New Roman" w:hAnsi="Times New Roman"/>
                <w:sz w:val="24"/>
                <w:szCs w:val="24"/>
              </w:rPr>
            </w:pPr>
            <w:r>
              <w:rPr>
                <w:rFonts w:ascii="Times New Roman" w:hAnsi="Times New Roman"/>
                <w:sz w:val="24"/>
                <w:szCs w:val="24"/>
              </w:rPr>
              <w:t>X</w:t>
            </w:r>
          </w:p>
        </w:tc>
        <w:tc>
          <w:tcPr>
            <w:tcW w:w="810" w:type="dxa"/>
            <w:vAlign w:val="center"/>
          </w:tcPr>
          <w:p w:rsidR="00A927E3" w:rsidRPr="00BE29C3" w:rsidRDefault="00C62FA7" w:rsidP="005B6389">
            <w:pPr>
              <w:pStyle w:val="NoSpacing"/>
              <w:jc w:val="center"/>
              <w:rPr>
                <w:rFonts w:ascii="Times New Roman" w:hAnsi="Times New Roman"/>
                <w:sz w:val="24"/>
                <w:szCs w:val="24"/>
              </w:rPr>
            </w:pPr>
            <w:r>
              <w:rPr>
                <w:rFonts w:ascii="Times New Roman" w:hAnsi="Times New Roman"/>
                <w:sz w:val="24"/>
                <w:szCs w:val="24"/>
              </w:rPr>
              <w:t>X</w:t>
            </w:r>
          </w:p>
        </w:tc>
        <w:tc>
          <w:tcPr>
            <w:tcW w:w="990" w:type="dxa"/>
            <w:vAlign w:val="center"/>
          </w:tcPr>
          <w:p w:rsidR="00DE7303" w:rsidRDefault="00DE7303" w:rsidP="00DE7303">
            <w:pPr>
              <w:pStyle w:val="NoSpacing"/>
              <w:jc w:val="center"/>
              <w:rPr>
                <w:rFonts w:ascii="Times New Roman" w:hAnsi="Times New Roman"/>
                <w:sz w:val="24"/>
                <w:szCs w:val="24"/>
              </w:rPr>
            </w:pPr>
            <w:r>
              <w:rPr>
                <w:rFonts w:ascii="Times New Roman" w:hAnsi="Times New Roman"/>
                <w:sz w:val="24"/>
                <w:szCs w:val="24"/>
              </w:rPr>
              <w:t>Annual</w:t>
            </w:r>
          </w:p>
          <w:p w:rsidR="00A927E3" w:rsidRPr="00C2660B" w:rsidRDefault="00A927E3" w:rsidP="005B6389">
            <w:pPr>
              <w:pStyle w:val="NoSpacing"/>
              <w:jc w:val="center"/>
              <w:rPr>
                <w:rFonts w:ascii="Times New Roman" w:hAnsi="Times New Roman"/>
                <w:sz w:val="24"/>
                <w:szCs w:val="24"/>
              </w:rPr>
            </w:pPr>
          </w:p>
        </w:tc>
        <w:tc>
          <w:tcPr>
            <w:tcW w:w="1458" w:type="dxa"/>
            <w:vAlign w:val="center"/>
          </w:tcPr>
          <w:p w:rsidR="00A927E3" w:rsidRPr="00C2660B" w:rsidRDefault="0029051B" w:rsidP="005B6389">
            <w:pPr>
              <w:pStyle w:val="NoSpacing"/>
              <w:jc w:val="center"/>
              <w:rPr>
                <w:rFonts w:ascii="Times New Roman" w:hAnsi="Times New Roman"/>
                <w:sz w:val="24"/>
                <w:szCs w:val="24"/>
              </w:rPr>
            </w:pPr>
            <w:r>
              <w:rPr>
                <w:rFonts w:ascii="Times New Roman" w:hAnsi="Times New Roman"/>
                <w:sz w:val="24"/>
                <w:szCs w:val="24"/>
              </w:rPr>
              <w:t>None</w:t>
            </w:r>
          </w:p>
        </w:tc>
      </w:tr>
      <w:tr w:rsidR="00F84AAA" w:rsidRPr="00C2660B" w:rsidTr="00EE6C9B">
        <w:tc>
          <w:tcPr>
            <w:tcW w:w="1998" w:type="dxa"/>
            <w:vAlign w:val="center"/>
          </w:tcPr>
          <w:p w:rsidR="00F84AAA" w:rsidRPr="00EE6C9B" w:rsidRDefault="00F84AAA" w:rsidP="00645264">
            <w:pPr>
              <w:pStyle w:val="NoSpacing"/>
              <w:rPr>
                <w:rFonts w:ascii="Times New Roman" w:hAnsi="Times New Roman"/>
                <w:szCs w:val="24"/>
              </w:rPr>
            </w:pPr>
            <w:r w:rsidRPr="00EE6C9B">
              <w:rPr>
                <w:rFonts w:ascii="Times New Roman" w:hAnsi="Times New Roman"/>
                <w:szCs w:val="24"/>
              </w:rPr>
              <w:t xml:space="preserve">MGIS-340 </w:t>
            </w:r>
            <w:r w:rsidR="00645264">
              <w:rPr>
                <w:rFonts w:ascii="Times New Roman" w:hAnsi="Times New Roman"/>
                <w:szCs w:val="24"/>
              </w:rPr>
              <w:t>Emerging Business Technologies</w:t>
            </w:r>
          </w:p>
        </w:tc>
        <w:tc>
          <w:tcPr>
            <w:tcW w:w="810" w:type="dxa"/>
            <w:vAlign w:val="center"/>
          </w:tcPr>
          <w:p w:rsidR="00F84AAA" w:rsidRPr="00C2660B" w:rsidRDefault="00EE6C9B" w:rsidP="00EE6C9B">
            <w:pPr>
              <w:pStyle w:val="NoSpacing"/>
              <w:jc w:val="center"/>
              <w:rPr>
                <w:rFonts w:ascii="Times New Roman" w:hAnsi="Times New Roman"/>
                <w:sz w:val="24"/>
                <w:szCs w:val="24"/>
              </w:rPr>
            </w:pPr>
            <w:r>
              <w:rPr>
                <w:rFonts w:ascii="Times New Roman" w:hAnsi="Times New Roman"/>
                <w:sz w:val="24"/>
                <w:szCs w:val="24"/>
              </w:rPr>
              <w:t>3</w:t>
            </w:r>
          </w:p>
        </w:tc>
        <w:tc>
          <w:tcPr>
            <w:tcW w:w="1080" w:type="dxa"/>
            <w:vAlign w:val="center"/>
          </w:tcPr>
          <w:p w:rsidR="00F84AAA" w:rsidRPr="00C2660B" w:rsidRDefault="00F84AAA" w:rsidP="00B54F63">
            <w:pPr>
              <w:pStyle w:val="NoSpacing"/>
              <w:rPr>
                <w:rFonts w:ascii="Times New Roman" w:hAnsi="Times New Roman"/>
                <w:sz w:val="24"/>
                <w:szCs w:val="24"/>
              </w:rPr>
            </w:pPr>
          </w:p>
        </w:tc>
        <w:tc>
          <w:tcPr>
            <w:tcW w:w="1080" w:type="dxa"/>
            <w:vAlign w:val="center"/>
          </w:tcPr>
          <w:p w:rsidR="00F84AAA" w:rsidRPr="00C2660B" w:rsidRDefault="00EE6C9B" w:rsidP="00EE6C9B">
            <w:pPr>
              <w:pStyle w:val="NoSpacing"/>
              <w:jc w:val="center"/>
              <w:rPr>
                <w:rFonts w:ascii="Times New Roman" w:hAnsi="Times New Roman"/>
                <w:sz w:val="24"/>
                <w:szCs w:val="24"/>
              </w:rPr>
            </w:pPr>
            <w:r>
              <w:rPr>
                <w:rFonts w:ascii="Times New Roman" w:hAnsi="Times New Roman"/>
                <w:sz w:val="24"/>
                <w:szCs w:val="24"/>
              </w:rPr>
              <w:t>X</w:t>
            </w:r>
          </w:p>
        </w:tc>
        <w:tc>
          <w:tcPr>
            <w:tcW w:w="630" w:type="dxa"/>
            <w:vAlign w:val="center"/>
          </w:tcPr>
          <w:p w:rsidR="00F84AAA" w:rsidRPr="00C2660B" w:rsidRDefault="00C62FA7" w:rsidP="005B6389">
            <w:pPr>
              <w:pStyle w:val="NoSpacing"/>
              <w:jc w:val="center"/>
              <w:rPr>
                <w:rFonts w:ascii="Times New Roman" w:hAnsi="Times New Roman"/>
                <w:sz w:val="24"/>
                <w:szCs w:val="24"/>
              </w:rPr>
            </w:pPr>
            <w:r>
              <w:rPr>
                <w:rFonts w:ascii="Times New Roman" w:hAnsi="Times New Roman"/>
                <w:sz w:val="24"/>
                <w:szCs w:val="24"/>
              </w:rPr>
              <w:t>X</w:t>
            </w:r>
          </w:p>
        </w:tc>
        <w:tc>
          <w:tcPr>
            <w:tcW w:w="810" w:type="dxa"/>
            <w:vAlign w:val="center"/>
          </w:tcPr>
          <w:p w:rsidR="00F84AAA" w:rsidRPr="00C2660B" w:rsidRDefault="00C62FA7" w:rsidP="005B6389">
            <w:pPr>
              <w:pStyle w:val="NoSpacing"/>
              <w:jc w:val="center"/>
              <w:rPr>
                <w:rFonts w:ascii="Times New Roman" w:hAnsi="Times New Roman"/>
                <w:sz w:val="24"/>
                <w:szCs w:val="24"/>
              </w:rPr>
            </w:pPr>
            <w:r>
              <w:rPr>
                <w:rFonts w:ascii="Times New Roman" w:hAnsi="Times New Roman"/>
                <w:sz w:val="24"/>
                <w:szCs w:val="24"/>
              </w:rPr>
              <w:t>X</w:t>
            </w:r>
          </w:p>
        </w:tc>
        <w:tc>
          <w:tcPr>
            <w:tcW w:w="990" w:type="dxa"/>
            <w:vAlign w:val="center"/>
          </w:tcPr>
          <w:p w:rsidR="00DE7303" w:rsidRDefault="00DE7303" w:rsidP="00DE7303">
            <w:pPr>
              <w:pStyle w:val="NoSpacing"/>
              <w:jc w:val="center"/>
              <w:rPr>
                <w:rFonts w:ascii="Times New Roman" w:hAnsi="Times New Roman"/>
                <w:sz w:val="24"/>
                <w:szCs w:val="24"/>
              </w:rPr>
            </w:pPr>
            <w:r>
              <w:rPr>
                <w:rFonts w:ascii="Times New Roman" w:hAnsi="Times New Roman"/>
                <w:sz w:val="24"/>
                <w:szCs w:val="24"/>
              </w:rPr>
              <w:t>Annual</w:t>
            </w:r>
          </w:p>
          <w:p w:rsidR="00F84AAA" w:rsidRPr="00C2660B" w:rsidRDefault="00F84AAA" w:rsidP="005B6389">
            <w:pPr>
              <w:pStyle w:val="NoSpacing"/>
              <w:jc w:val="center"/>
              <w:rPr>
                <w:rFonts w:ascii="Times New Roman" w:hAnsi="Times New Roman"/>
                <w:sz w:val="24"/>
                <w:szCs w:val="24"/>
              </w:rPr>
            </w:pPr>
          </w:p>
        </w:tc>
        <w:tc>
          <w:tcPr>
            <w:tcW w:w="1458" w:type="dxa"/>
            <w:vAlign w:val="center"/>
          </w:tcPr>
          <w:p w:rsidR="00F84AAA" w:rsidRPr="00C2660B" w:rsidRDefault="005B6389" w:rsidP="005B6389">
            <w:pPr>
              <w:pStyle w:val="NoSpacing"/>
              <w:jc w:val="center"/>
              <w:rPr>
                <w:rFonts w:ascii="Times New Roman" w:hAnsi="Times New Roman"/>
                <w:sz w:val="24"/>
                <w:szCs w:val="24"/>
              </w:rPr>
            </w:pPr>
            <w:r>
              <w:rPr>
                <w:rFonts w:ascii="Times New Roman" w:hAnsi="Times New Roman"/>
                <w:sz w:val="24"/>
                <w:szCs w:val="24"/>
              </w:rPr>
              <w:t>None</w:t>
            </w:r>
          </w:p>
        </w:tc>
      </w:tr>
      <w:tr w:rsidR="00F84AAA" w:rsidRPr="00C2660B" w:rsidTr="00EE6C9B">
        <w:tc>
          <w:tcPr>
            <w:tcW w:w="1998" w:type="dxa"/>
            <w:vAlign w:val="center"/>
          </w:tcPr>
          <w:p w:rsidR="00F84AAA" w:rsidRPr="00EE6C9B" w:rsidRDefault="00F84AAA" w:rsidP="00645264">
            <w:pPr>
              <w:pStyle w:val="NoSpacing"/>
              <w:rPr>
                <w:rFonts w:ascii="Times New Roman" w:hAnsi="Times New Roman"/>
                <w:szCs w:val="24"/>
              </w:rPr>
            </w:pPr>
            <w:r w:rsidRPr="00EE6C9B">
              <w:rPr>
                <w:rFonts w:ascii="Times New Roman" w:hAnsi="Times New Roman"/>
                <w:szCs w:val="24"/>
              </w:rPr>
              <w:t xml:space="preserve">MGIS-350 </w:t>
            </w:r>
            <w:r w:rsidR="00645264">
              <w:rPr>
                <w:rFonts w:ascii="Times New Roman" w:hAnsi="Times New Roman"/>
                <w:szCs w:val="24"/>
              </w:rPr>
              <w:t>Developing Business Applications</w:t>
            </w:r>
          </w:p>
        </w:tc>
        <w:tc>
          <w:tcPr>
            <w:tcW w:w="810" w:type="dxa"/>
            <w:vAlign w:val="center"/>
          </w:tcPr>
          <w:p w:rsidR="00F84AAA" w:rsidRPr="00C2660B" w:rsidRDefault="00EE6C9B" w:rsidP="00EE6C9B">
            <w:pPr>
              <w:pStyle w:val="NoSpacing"/>
              <w:jc w:val="center"/>
              <w:rPr>
                <w:rFonts w:ascii="Times New Roman" w:hAnsi="Times New Roman"/>
                <w:sz w:val="24"/>
                <w:szCs w:val="24"/>
              </w:rPr>
            </w:pPr>
            <w:r>
              <w:rPr>
                <w:rFonts w:ascii="Times New Roman" w:hAnsi="Times New Roman"/>
                <w:sz w:val="24"/>
                <w:szCs w:val="24"/>
              </w:rPr>
              <w:t>3</w:t>
            </w:r>
          </w:p>
        </w:tc>
        <w:tc>
          <w:tcPr>
            <w:tcW w:w="1080" w:type="dxa"/>
            <w:vAlign w:val="center"/>
          </w:tcPr>
          <w:p w:rsidR="00F84AAA" w:rsidRPr="00C2660B" w:rsidRDefault="00F84AAA" w:rsidP="00B54F63">
            <w:pPr>
              <w:pStyle w:val="NoSpacing"/>
              <w:rPr>
                <w:rFonts w:ascii="Times New Roman" w:hAnsi="Times New Roman"/>
                <w:sz w:val="24"/>
                <w:szCs w:val="24"/>
              </w:rPr>
            </w:pPr>
          </w:p>
        </w:tc>
        <w:tc>
          <w:tcPr>
            <w:tcW w:w="1080" w:type="dxa"/>
            <w:vAlign w:val="center"/>
          </w:tcPr>
          <w:p w:rsidR="00F84AAA" w:rsidRPr="00C2660B" w:rsidRDefault="00EE6C9B" w:rsidP="00EE6C9B">
            <w:pPr>
              <w:pStyle w:val="NoSpacing"/>
              <w:jc w:val="center"/>
              <w:rPr>
                <w:rFonts w:ascii="Times New Roman" w:hAnsi="Times New Roman"/>
                <w:sz w:val="24"/>
                <w:szCs w:val="24"/>
              </w:rPr>
            </w:pPr>
            <w:r>
              <w:rPr>
                <w:rFonts w:ascii="Times New Roman" w:hAnsi="Times New Roman"/>
                <w:sz w:val="24"/>
                <w:szCs w:val="24"/>
              </w:rPr>
              <w:t>X</w:t>
            </w:r>
          </w:p>
        </w:tc>
        <w:tc>
          <w:tcPr>
            <w:tcW w:w="630" w:type="dxa"/>
            <w:vAlign w:val="center"/>
          </w:tcPr>
          <w:p w:rsidR="00F84AAA" w:rsidRPr="00C2660B" w:rsidRDefault="00C62FA7" w:rsidP="005B6389">
            <w:pPr>
              <w:pStyle w:val="NoSpacing"/>
              <w:jc w:val="center"/>
              <w:rPr>
                <w:rFonts w:ascii="Times New Roman" w:hAnsi="Times New Roman"/>
                <w:sz w:val="24"/>
                <w:szCs w:val="24"/>
              </w:rPr>
            </w:pPr>
            <w:r>
              <w:rPr>
                <w:rFonts w:ascii="Times New Roman" w:hAnsi="Times New Roman"/>
                <w:sz w:val="24"/>
                <w:szCs w:val="24"/>
              </w:rPr>
              <w:t>X</w:t>
            </w:r>
          </w:p>
        </w:tc>
        <w:tc>
          <w:tcPr>
            <w:tcW w:w="810" w:type="dxa"/>
            <w:vAlign w:val="center"/>
          </w:tcPr>
          <w:p w:rsidR="00F84AAA" w:rsidRPr="00C2660B" w:rsidRDefault="00C62FA7" w:rsidP="005B6389">
            <w:pPr>
              <w:pStyle w:val="NoSpacing"/>
              <w:jc w:val="center"/>
              <w:rPr>
                <w:rFonts w:ascii="Times New Roman" w:hAnsi="Times New Roman"/>
                <w:sz w:val="24"/>
                <w:szCs w:val="24"/>
              </w:rPr>
            </w:pPr>
            <w:r>
              <w:rPr>
                <w:rFonts w:ascii="Times New Roman" w:hAnsi="Times New Roman"/>
                <w:sz w:val="24"/>
                <w:szCs w:val="24"/>
              </w:rPr>
              <w:t>X</w:t>
            </w:r>
          </w:p>
        </w:tc>
        <w:tc>
          <w:tcPr>
            <w:tcW w:w="990" w:type="dxa"/>
            <w:vAlign w:val="center"/>
          </w:tcPr>
          <w:p w:rsidR="00DE7303" w:rsidRDefault="00DE7303" w:rsidP="00DE7303">
            <w:pPr>
              <w:pStyle w:val="NoSpacing"/>
              <w:jc w:val="center"/>
              <w:rPr>
                <w:rFonts w:ascii="Times New Roman" w:hAnsi="Times New Roman"/>
                <w:sz w:val="24"/>
                <w:szCs w:val="24"/>
              </w:rPr>
            </w:pPr>
            <w:r>
              <w:rPr>
                <w:rFonts w:ascii="Times New Roman" w:hAnsi="Times New Roman"/>
                <w:sz w:val="24"/>
                <w:szCs w:val="24"/>
              </w:rPr>
              <w:t>Annual</w:t>
            </w:r>
          </w:p>
          <w:p w:rsidR="00F84AAA" w:rsidRPr="00C2660B" w:rsidRDefault="00F84AAA" w:rsidP="005B6389">
            <w:pPr>
              <w:pStyle w:val="NoSpacing"/>
              <w:jc w:val="center"/>
              <w:rPr>
                <w:rFonts w:ascii="Times New Roman" w:hAnsi="Times New Roman"/>
                <w:sz w:val="24"/>
                <w:szCs w:val="24"/>
              </w:rPr>
            </w:pPr>
          </w:p>
        </w:tc>
        <w:tc>
          <w:tcPr>
            <w:tcW w:w="1458" w:type="dxa"/>
            <w:vAlign w:val="center"/>
          </w:tcPr>
          <w:p w:rsidR="00F84AAA" w:rsidRPr="00C2660B" w:rsidRDefault="00DC7130" w:rsidP="005B6389">
            <w:pPr>
              <w:pStyle w:val="NoSpacing"/>
              <w:jc w:val="center"/>
              <w:rPr>
                <w:rFonts w:ascii="Times New Roman" w:hAnsi="Times New Roman"/>
                <w:sz w:val="24"/>
                <w:szCs w:val="24"/>
              </w:rPr>
            </w:pPr>
            <w:r>
              <w:rPr>
                <w:rFonts w:ascii="Times New Roman" w:hAnsi="Times New Roman"/>
                <w:sz w:val="24"/>
                <w:szCs w:val="24"/>
              </w:rPr>
              <w:t>None</w:t>
            </w:r>
          </w:p>
        </w:tc>
      </w:tr>
      <w:tr w:rsidR="00F84AAA" w:rsidRPr="00C2660B" w:rsidTr="00EE6C9B">
        <w:tc>
          <w:tcPr>
            <w:tcW w:w="1998" w:type="dxa"/>
            <w:vAlign w:val="center"/>
          </w:tcPr>
          <w:p w:rsidR="00F84AAA" w:rsidRPr="00EE6C9B" w:rsidRDefault="00F84AAA" w:rsidP="00645264">
            <w:pPr>
              <w:pStyle w:val="NoSpacing"/>
              <w:rPr>
                <w:rFonts w:ascii="Times New Roman" w:hAnsi="Times New Roman"/>
                <w:szCs w:val="24"/>
              </w:rPr>
            </w:pPr>
            <w:r w:rsidRPr="00EE6C9B">
              <w:rPr>
                <w:rFonts w:ascii="Times New Roman" w:hAnsi="Times New Roman"/>
                <w:szCs w:val="24"/>
              </w:rPr>
              <w:t xml:space="preserve">MGIS-360 </w:t>
            </w:r>
            <w:r w:rsidR="00645264">
              <w:rPr>
                <w:rFonts w:ascii="Times New Roman" w:hAnsi="Times New Roman"/>
                <w:szCs w:val="24"/>
              </w:rPr>
              <w:t>Building a Web Business</w:t>
            </w:r>
          </w:p>
        </w:tc>
        <w:tc>
          <w:tcPr>
            <w:tcW w:w="810" w:type="dxa"/>
            <w:vAlign w:val="center"/>
          </w:tcPr>
          <w:p w:rsidR="00F84AAA" w:rsidRPr="00C2660B" w:rsidRDefault="00EE6C9B" w:rsidP="00EE6C9B">
            <w:pPr>
              <w:pStyle w:val="NoSpacing"/>
              <w:jc w:val="center"/>
              <w:rPr>
                <w:rFonts w:ascii="Times New Roman" w:hAnsi="Times New Roman"/>
                <w:sz w:val="24"/>
                <w:szCs w:val="24"/>
              </w:rPr>
            </w:pPr>
            <w:r>
              <w:rPr>
                <w:rFonts w:ascii="Times New Roman" w:hAnsi="Times New Roman"/>
                <w:sz w:val="24"/>
                <w:szCs w:val="24"/>
              </w:rPr>
              <w:t>3</w:t>
            </w:r>
          </w:p>
        </w:tc>
        <w:tc>
          <w:tcPr>
            <w:tcW w:w="1080" w:type="dxa"/>
            <w:vAlign w:val="center"/>
          </w:tcPr>
          <w:p w:rsidR="00F84AAA" w:rsidRPr="00C2660B" w:rsidRDefault="00F84AAA" w:rsidP="00B54F63">
            <w:pPr>
              <w:pStyle w:val="NoSpacing"/>
              <w:rPr>
                <w:rFonts w:ascii="Times New Roman" w:hAnsi="Times New Roman"/>
                <w:sz w:val="24"/>
                <w:szCs w:val="24"/>
              </w:rPr>
            </w:pPr>
          </w:p>
        </w:tc>
        <w:tc>
          <w:tcPr>
            <w:tcW w:w="1080" w:type="dxa"/>
            <w:vAlign w:val="center"/>
          </w:tcPr>
          <w:p w:rsidR="00F84AAA" w:rsidRPr="00C2660B" w:rsidRDefault="00EE6C9B" w:rsidP="00EE6C9B">
            <w:pPr>
              <w:pStyle w:val="NoSpacing"/>
              <w:jc w:val="center"/>
              <w:rPr>
                <w:rFonts w:ascii="Times New Roman" w:hAnsi="Times New Roman"/>
                <w:sz w:val="24"/>
                <w:szCs w:val="24"/>
              </w:rPr>
            </w:pPr>
            <w:r>
              <w:rPr>
                <w:rFonts w:ascii="Times New Roman" w:hAnsi="Times New Roman"/>
                <w:sz w:val="24"/>
                <w:szCs w:val="24"/>
              </w:rPr>
              <w:t>X</w:t>
            </w:r>
          </w:p>
        </w:tc>
        <w:tc>
          <w:tcPr>
            <w:tcW w:w="630" w:type="dxa"/>
            <w:vAlign w:val="center"/>
          </w:tcPr>
          <w:p w:rsidR="00F84AAA" w:rsidRPr="00C2660B" w:rsidRDefault="00F84AAA" w:rsidP="005B6389">
            <w:pPr>
              <w:pStyle w:val="NoSpacing"/>
              <w:jc w:val="center"/>
              <w:rPr>
                <w:rFonts w:ascii="Times New Roman" w:hAnsi="Times New Roman"/>
                <w:sz w:val="24"/>
                <w:szCs w:val="24"/>
              </w:rPr>
            </w:pPr>
          </w:p>
        </w:tc>
        <w:tc>
          <w:tcPr>
            <w:tcW w:w="810" w:type="dxa"/>
            <w:vAlign w:val="center"/>
          </w:tcPr>
          <w:p w:rsidR="00F84AAA" w:rsidRPr="00C2660B" w:rsidRDefault="00C62FA7" w:rsidP="005B6389">
            <w:pPr>
              <w:pStyle w:val="NoSpacing"/>
              <w:jc w:val="center"/>
              <w:rPr>
                <w:rFonts w:ascii="Times New Roman" w:hAnsi="Times New Roman"/>
                <w:sz w:val="24"/>
                <w:szCs w:val="24"/>
              </w:rPr>
            </w:pPr>
            <w:r>
              <w:rPr>
                <w:rFonts w:ascii="Times New Roman" w:hAnsi="Times New Roman"/>
                <w:sz w:val="24"/>
                <w:szCs w:val="24"/>
              </w:rPr>
              <w:t>X</w:t>
            </w:r>
          </w:p>
        </w:tc>
        <w:tc>
          <w:tcPr>
            <w:tcW w:w="990" w:type="dxa"/>
            <w:vAlign w:val="center"/>
          </w:tcPr>
          <w:p w:rsidR="00F84AAA" w:rsidRPr="00C2660B" w:rsidRDefault="008D7C48" w:rsidP="005B6389">
            <w:pPr>
              <w:pStyle w:val="NoSpacing"/>
              <w:jc w:val="center"/>
              <w:rPr>
                <w:rFonts w:ascii="Times New Roman" w:hAnsi="Times New Roman"/>
                <w:sz w:val="24"/>
                <w:szCs w:val="24"/>
              </w:rPr>
            </w:pPr>
            <w:r>
              <w:rPr>
                <w:rFonts w:ascii="Times New Roman" w:hAnsi="Times New Roman"/>
                <w:sz w:val="24"/>
                <w:szCs w:val="24"/>
              </w:rPr>
              <w:t>Annual</w:t>
            </w:r>
          </w:p>
        </w:tc>
        <w:tc>
          <w:tcPr>
            <w:tcW w:w="1458" w:type="dxa"/>
            <w:vAlign w:val="center"/>
          </w:tcPr>
          <w:p w:rsidR="00F84AAA" w:rsidRPr="00C2660B" w:rsidRDefault="00901E85" w:rsidP="005B6389">
            <w:pPr>
              <w:pStyle w:val="NoSpacing"/>
              <w:jc w:val="center"/>
              <w:rPr>
                <w:rFonts w:ascii="Times New Roman" w:hAnsi="Times New Roman"/>
                <w:sz w:val="24"/>
                <w:szCs w:val="24"/>
              </w:rPr>
            </w:pPr>
            <w:r>
              <w:rPr>
                <w:rFonts w:ascii="Times New Roman" w:hAnsi="Times New Roman"/>
                <w:sz w:val="24"/>
                <w:szCs w:val="24"/>
              </w:rPr>
              <w:t>None</w:t>
            </w:r>
          </w:p>
        </w:tc>
      </w:tr>
      <w:tr w:rsidR="00F84AAA" w:rsidRPr="00C2660B" w:rsidTr="00EE6C9B">
        <w:tc>
          <w:tcPr>
            <w:tcW w:w="1998" w:type="dxa"/>
            <w:vAlign w:val="center"/>
          </w:tcPr>
          <w:p w:rsidR="00F84AAA" w:rsidRPr="00EE6C9B" w:rsidRDefault="00F84AAA" w:rsidP="00645264">
            <w:pPr>
              <w:pStyle w:val="NoSpacing"/>
              <w:rPr>
                <w:rFonts w:ascii="Times New Roman" w:hAnsi="Times New Roman"/>
                <w:szCs w:val="24"/>
              </w:rPr>
            </w:pPr>
            <w:r w:rsidRPr="00EE6C9B">
              <w:rPr>
                <w:rFonts w:ascii="Times New Roman" w:hAnsi="Times New Roman"/>
                <w:szCs w:val="24"/>
              </w:rPr>
              <w:t xml:space="preserve">MGIS-415 </w:t>
            </w:r>
            <w:r w:rsidR="00645264">
              <w:rPr>
                <w:rFonts w:ascii="Times New Roman" w:hAnsi="Times New Roman"/>
                <w:szCs w:val="24"/>
              </w:rPr>
              <w:t>Object-oriented Business Programming</w:t>
            </w:r>
          </w:p>
        </w:tc>
        <w:tc>
          <w:tcPr>
            <w:tcW w:w="810" w:type="dxa"/>
            <w:vAlign w:val="center"/>
          </w:tcPr>
          <w:p w:rsidR="00F84AAA" w:rsidRPr="00C2660B" w:rsidRDefault="00EE6C9B" w:rsidP="00EE6C9B">
            <w:pPr>
              <w:pStyle w:val="NoSpacing"/>
              <w:jc w:val="center"/>
              <w:rPr>
                <w:rFonts w:ascii="Times New Roman" w:hAnsi="Times New Roman"/>
                <w:sz w:val="24"/>
                <w:szCs w:val="24"/>
              </w:rPr>
            </w:pPr>
            <w:r>
              <w:rPr>
                <w:rFonts w:ascii="Times New Roman" w:hAnsi="Times New Roman"/>
                <w:sz w:val="24"/>
                <w:szCs w:val="24"/>
              </w:rPr>
              <w:t>3</w:t>
            </w:r>
          </w:p>
        </w:tc>
        <w:tc>
          <w:tcPr>
            <w:tcW w:w="1080" w:type="dxa"/>
            <w:vAlign w:val="center"/>
          </w:tcPr>
          <w:p w:rsidR="00F84AAA" w:rsidRPr="00C2660B" w:rsidRDefault="00F84AAA" w:rsidP="00B54F63">
            <w:pPr>
              <w:pStyle w:val="NoSpacing"/>
              <w:rPr>
                <w:rFonts w:ascii="Times New Roman" w:hAnsi="Times New Roman"/>
                <w:sz w:val="24"/>
                <w:szCs w:val="24"/>
              </w:rPr>
            </w:pPr>
          </w:p>
        </w:tc>
        <w:tc>
          <w:tcPr>
            <w:tcW w:w="1080" w:type="dxa"/>
            <w:vAlign w:val="center"/>
          </w:tcPr>
          <w:p w:rsidR="00F84AAA" w:rsidRPr="00C2660B" w:rsidRDefault="00EE6C9B" w:rsidP="00EE6C9B">
            <w:pPr>
              <w:pStyle w:val="NoSpacing"/>
              <w:jc w:val="center"/>
              <w:rPr>
                <w:rFonts w:ascii="Times New Roman" w:hAnsi="Times New Roman"/>
                <w:sz w:val="24"/>
                <w:szCs w:val="24"/>
              </w:rPr>
            </w:pPr>
            <w:r>
              <w:rPr>
                <w:rFonts w:ascii="Times New Roman" w:hAnsi="Times New Roman"/>
                <w:sz w:val="24"/>
                <w:szCs w:val="24"/>
              </w:rPr>
              <w:t>X</w:t>
            </w:r>
          </w:p>
        </w:tc>
        <w:tc>
          <w:tcPr>
            <w:tcW w:w="630" w:type="dxa"/>
            <w:vAlign w:val="center"/>
          </w:tcPr>
          <w:p w:rsidR="00F84AAA" w:rsidRPr="00C2660B" w:rsidRDefault="00F84AAA" w:rsidP="005B6389">
            <w:pPr>
              <w:pStyle w:val="NoSpacing"/>
              <w:jc w:val="center"/>
              <w:rPr>
                <w:rFonts w:ascii="Times New Roman" w:hAnsi="Times New Roman"/>
                <w:sz w:val="24"/>
                <w:szCs w:val="24"/>
              </w:rPr>
            </w:pPr>
          </w:p>
        </w:tc>
        <w:tc>
          <w:tcPr>
            <w:tcW w:w="810" w:type="dxa"/>
            <w:vAlign w:val="center"/>
          </w:tcPr>
          <w:p w:rsidR="00F84AAA" w:rsidRPr="00C2660B" w:rsidRDefault="00F84AAA" w:rsidP="005B6389">
            <w:pPr>
              <w:pStyle w:val="NoSpacing"/>
              <w:jc w:val="center"/>
              <w:rPr>
                <w:rFonts w:ascii="Times New Roman" w:hAnsi="Times New Roman"/>
                <w:sz w:val="24"/>
                <w:szCs w:val="24"/>
              </w:rPr>
            </w:pPr>
          </w:p>
        </w:tc>
        <w:tc>
          <w:tcPr>
            <w:tcW w:w="990" w:type="dxa"/>
            <w:vAlign w:val="center"/>
          </w:tcPr>
          <w:p w:rsidR="00F84AAA" w:rsidRPr="00C2660B" w:rsidRDefault="008D7C48" w:rsidP="005B6389">
            <w:pPr>
              <w:pStyle w:val="NoSpacing"/>
              <w:jc w:val="center"/>
              <w:rPr>
                <w:rFonts w:ascii="Times New Roman" w:hAnsi="Times New Roman"/>
                <w:sz w:val="24"/>
                <w:szCs w:val="24"/>
              </w:rPr>
            </w:pPr>
            <w:r>
              <w:rPr>
                <w:rFonts w:ascii="Times New Roman" w:hAnsi="Times New Roman"/>
                <w:sz w:val="24"/>
                <w:szCs w:val="24"/>
              </w:rPr>
              <w:t>Annual</w:t>
            </w:r>
          </w:p>
        </w:tc>
        <w:tc>
          <w:tcPr>
            <w:tcW w:w="1458" w:type="dxa"/>
            <w:vAlign w:val="center"/>
          </w:tcPr>
          <w:p w:rsidR="00F84AAA" w:rsidRPr="00C2660B" w:rsidRDefault="0000707A" w:rsidP="0029051B">
            <w:pPr>
              <w:pStyle w:val="NoSpacing"/>
              <w:jc w:val="center"/>
              <w:rPr>
                <w:rFonts w:ascii="Times New Roman" w:hAnsi="Times New Roman"/>
                <w:sz w:val="24"/>
                <w:szCs w:val="24"/>
              </w:rPr>
            </w:pPr>
            <w:r>
              <w:rPr>
                <w:rFonts w:ascii="Times New Roman" w:hAnsi="Times New Roman"/>
                <w:sz w:val="24"/>
                <w:szCs w:val="24"/>
              </w:rPr>
              <w:t>MGIS-350 or equivalent</w:t>
            </w:r>
            <w:r w:rsidR="00645264">
              <w:rPr>
                <w:rFonts w:ascii="Times New Roman" w:hAnsi="Times New Roman"/>
                <w:sz w:val="24"/>
                <w:szCs w:val="24"/>
              </w:rPr>
              <w:t xml:space="preserve"> </w:t>
            </w:r>
          </w:p>
        </w:tc>
      </w:tr>
      <w:tr w:rsidR="00F84AAA" w:rsidRPr="00C2660B" w:rsidTr="00EE6C9B">
        <w:tc>
          <w:tcPr>
            <w:tcW w:w="1998" w:type="dxa"/>
            <w:vAlign w:val="center"/>
          </w:tcPr>
          <w:p w:rsidR="00F84AAA" w:rsidRPr="00EE6C9B" w:rsidRDefault="00F84AAA" w:rsidP="00645264">
            <w:pPr>
              <w:pStyle w:val="NoSpacing"/>
              <w:rPr>
                <w:rFonts w:ascii="Times New Roman" w:hAnsi="Times New Roman"/>
                <w:szCs w:val="24"/>
              </w:rPr>
            </w:pPr>
            <w:r w:rsidRPr="00EE6C9B">
              <w:rPr>
                <w:rFonts w:ascii="Times New Roman" w:hAnsi="Times New Roman"/>
                <w:szCs w:val="24"/>
              </w:rPr>
              <w:t xml:space="preserve">MGIS-425 </w:t>
            </w:r>
            <w:r w:rsidR="00645264">
              <w:rPr>
                <w:rFonts w:ascii="Times New Roman" w:hAnsi="Times New Roman"/>
                <w:szCs w:val="24"/>
              </w:rPr>
              <w:t>Database Systems Development</w:t>
            </w:r>
          </w:p>
        </w:tc>
        <w:tc>
          <w:tcPr>
            <w:tcW w:w="810" w:type="dxa"/>
            <w:vAlign w:val="center"/>
          </w:tcPr>
          <w:p w:rsidR="00F84AAA" w:rsidRPr="00C2660B" w:rsidRDefault="00EE6C9B" w:rsidP="00EE6C9B">
            <w:pPr>
              <w:pStyle w:val="NoSpacing"/>
              <w:jc w:val="center"/>
              <w:rPr>
                <w:rFonts w:ascii="Times New Roman" w:hAnsi="Times New Roman"/>
                <w:sz w:val="24"/>
                <w:szCs w:val="24"/>
              </w:rPr>
            </w:pPr>
            <w:r>
              <w:rPr>
                <w:rFonts w:ascii="Times New Roman" w:hAnsi="Times New Roman"/>
                <w:sz w:val="24"/>
                <w:szCs w:val="24"/>
              </w:rPr>
              <w:t>3</w:t>
            </w:r>
          </w:p>
        </w:tc>
        <w:tc>
          <w:tcPr>
            <w:tcW w:w="1080" w:type="dxa"/>
            <w:vAlign w:val="center"/>
          </w:tcPr>
          <w:p w:rsidR="00F84AAA" w:rsidRPr="00C2660B" w:rsidRDefault="00F84AAA" w:rsidP="00B54F63">
            <w:pPr>
              <w:pStyle w:val="NoSpacing"/>
              <w:rPr>
                <w:rFonts w:ascii="Times New Roman" w:hAnsi="Times New Roman"/>
                <w:sz w:val="24"/>
                <w:szCs w:val="24"/>
              </w:rPr>
            </w:pPr>
          </w:p>
        </w:tc>
        <w:tc>
          <w:tcPr>
            <w:tcW w:w="1080" w:type="dxa"/>
            <w:vAlign w:val="center"/>
          </w:tcPr>
          <w:p w:rsidR="00F84AAA" w:rsidRPr="00C2660B" w:rsidRDefault="00EE6C9B" w:rsidP="00EE6C9B">
            <w:pPr>
              <w:pStyle w:val="NoSpacing"/>
              <w:jc w:val="center"/>
              <w:rPr>
                <w:rFonts w:ascii="Times New Roman" w:hAnsi="Times New Roman"/>
                <w:sz w:val="24"/>
                <w:szCs w:val="24"/>
              </w:rPr>
            </w:pPr>
            <w:r>
              <w:rPr>
                <w:rFonts w:ascii="Times New Roman" w:hAnsi="Times New Roman"/>
                <w:sz w:val="24"/>
                <w:szCs w:val="24"/>
              </w:rPr>
              <w:t>X</w:t>
            </w:r>
          </w:p>
        </w:tc>
        <w:tc>
          <w:tcPr>
            <w:tcW w:w="630" w:type="dxa"/>
            <w:vAlign w:val="center"/>
          </w:tcPr>
          <w:p w:rsidR="00F84AAA" w:rsidRPr="00C2660B" w:rsidRDefault="00F84AAA" w:rsidP="005B6389">
            <w:pPr>
              <w:pStyle w:val="NoSpacing"/>
              <w:jc w:val="center"/>
              <w:rPr>
                <w:rFonts w:ascii="Times New Roman" w:hAnsi="Times New Roman"/>
                <w:sz w:val="24"/>
                <w:szCs w:val="24"/>
              </w:rPr>
            </w:pPr>
          </w:p>
        </w:tc>
        <w:tc>
          <w:tcPr>
            <w:tcW w:w="810" w:type="dxa"/>
            <w:vAlign w:val="center"/>
          </w:tcPr>
          <w:p w:rsidR="00F84AAA" w:rsidRPr="00C2660B" w:rsidRDefault="00F84AAA" w:rsidP="005B6389">
            <w:pPr>
              <w:pStyle w:val="NoSpacing"/>
              <w:jc w:val="center"/>
              <w:rPr>
                <w:rFonts w:ascii="Times New Roman" w:hAnsi="Times New Roman"/>
                <w:sz w:val="24"/>
                <w:szCs w:val="24"/>
              </w:rPr>
            </w:pPr>
          </w:p>
        </w:tc>
        <w:tc>
          <w:tcPr>
            <w:tcW w:w="990" w:type="dxa"/>
            <w:vAlign w:val="center"/>
          </w:tcPr>
          <w:p w:rsidR="00DE7303" w:rsidRDefault="00DE7303" w:rsidP="00DE7303">
            <w:pPr>
              <w:pStyle w:val="NoSpacing"/>
              <w:jc w:val="center"/>
              <w:rPr>
                <w:rFonts w:ascii="Times New Roman" w:hAnsi="Times New Roman"/>
                <w:sz w:val="24"/>
                <w:szCs w:val="24"/>
              </w:rPr>
            </w:pPr>
            <w:r>
              <w:rPr>
                <w:rFonts w:ascii="Times New Roman" w:hAnsi="Times New Roman"/>
                <w:sz w:val="24"/>
                <w:szCs w:val="24"/>
              </w:rPr>
              <w:t>Annual</w:t>
            </w:r>
          </w:p>
          <w:p w:rsidR="00F84AAA" w:rsidRPr="00C2660B" w:rsidRDefault="00F84AAA" w:rsidP="005B6389">
            <w:pPr>
              <w:pStyle w:val="NoSpacing"/>
              <w:jc w:val="center"/>
              <w:rPr>
                <w:rFonts w:ascii="Times New Roman" w:hAnsi="Times New Roman"/>
                <w:sz w:val="24"/>
                <w:szCs w:val="24"/>
              </w:rPr>
            </w:pPr>
          </w:p>
        </w:tc>
        <w:tc>
          <w:tcPr>
            <w:tcW w:w="1458" w:type="dxa"/>
            <w:vAlign w:val="center"/>
          </w:tcPr>
          <w:p w:rsidR="00F84AAA" w:rsidRPr="00C2660B" w:rsidRDefault="00FF00C2" w:rsidP="005B6389">
            <w:pPr>
              <w:pStyle w:val="NoSpacing"/>
              <w:jc w:val="center"/>
              <w:rPr>
                <w:rFonts w:ascii="Times New Roman" w:hAnsi="Times New Roman"/>
                <w:sz w:val="24"/>
                <w:szCs w:val="24"/>
              </w:rPr>
            </w:pPr>
            <w:r>
              <w:rPr>
                <w:rFonts w:ascii="Times New Roman" w:hAnsi="Times New Roman"/>
                <w:sz w:val="24"/>
                <w:szCs w:val="24"/>
              </w:rPr>
              <w:t>MGIS-320 or equivalent</w:t>
            </w:r>
          </w:p>
        </w:tc>
      </w:tr>
      <w:tr w:rsidR="00F84AAA" w:rsidRPr="00C2660B" w:rsidTr="00EE6C9B">
        <w:tc>
          <w:tcPr>
            <w:tcW w:w="1998" w:type="dxa"/>
            <w:vAlign w:val="center"/>
          </w:tcPr>
          <w:p w:rsidR="00F84AAA" w:rsidRPr="00EE6C9B" w:rsidRDefault="00F84AAA" w:rsidP="00645264">
            <w:pPr>
              <w:pStyle w:val="NoSpacing"/>
              <w:rPr>
                <w:rFonts w:ascii="Times New Roman" w:hAnsi="Times New Roman"/>
                <w:szCs w:val="24"/>
              </w:rPr>
            </w:pPr>
            <w:r w:rsidRPr="00EE6C9B">
              <w:rPr>
                <w:rFonts w:ascii="Times New Roman" w:hAnsi="Times New Roman"/>
                <w:szCs w:val="24"/>
              </w:rPr>
              <w:t>MGIS-</w:t>
            </w:r>
            <w:r w:rsidR="0010064E" w:rsidRPr="00EE6C9B">
              <w:rPr>
                <w:rFonts w:ascii="Times New Roman" w:hAnsi="Times New Roman"/>
                <w:szCs w:val="24"/>
              </w:rPr>
              <w:t xml:space="preserve">435 </w:t>
            </w:r>
            <w:r w:rsidR="00645264">
              <w:rPr>
                <w:rFonts w:ascii="Times New Roman" w:hAnsi="Times New Roman"/>
                <w:szCs w:val="24"/>
              </w:rPr>
              <w:t>Advanced Systems Analysis and Design</w:t>
            </w:r>
          </w:p>
        </w:tc>
        <w:tc>
          <w:tcPr>
            <w:tcW w:w="810" w:type="dxa"/>
            <w:vAlign w:val="center"/>
          </w:tcPr>
          <w:p w:rsidR="00F84AAA" w:rsidRPr="00C2660B" w:rsidRDefault="00EE6C9B" w:rsidP="00EE6C9B">
            <w:pPr>
              <w:pStyle w:val="NoSpacing"/>
              <w:jc w:val="center"/>
              <w:rPr>
                <w:rFonts w:ascii="Times New Roman" w:hAnsi="Times New Roman"/>
                <w:sz w:val="24"/>
                <w:szCs w:val="24"/>
              </w:rPr>
            </w:pPr>
            <w:r>
              <w:rPr>
                <w:rFonts w:ascii="Times New Roman" w:hAnsi="Times New Roman"/>
                <w:sz w:val="24"/>
                <w:szCs w:val="24"/>
              </w:rPr>
              <w:t>3</w:t>
            </w:r>
          </w:p>
        </w:tc>
        <w:tc>
          <w:tcPr>
            <w:tcW w:w="1080" w:type="dxa"/>
            <w:vAlign w:val="center"/>
          </w:tcPr>
          <w:p w:rsidR="00F84AAA" w:rsidRPr="00C2660B" w:rsidRDefault="00F84AAA" w:rsidP="00B54F63">
            <w:pPr>
              <w:pStyle w:val="NoSpacing"/>
              <w:rPr>
                <w:rFonts w:ascii="Times New Roman" w:hAnsi="Times New Roman"/>
                <w:sz w:val="24"/>
                <w:szCs w:val="24"/>
              </w:rPr>
            </w:pPr>
          </w:p>
        </w:tc>
        <w:tc>
          <w:tcPr>
            <w:tcW w:w="1080" w:type="dxa"/>
            <w:vAlign w:val="center"/>
          </w:tcPr>
          <w:p w:rsidR="00F84AAA" w:rsidRPr="00C2660B" w:rsidRDefault="00EE6C9B" w:rsidP="00EE6C9B">
            <w:pPr>
              <w:pStyle w:val="NoSpacing"/>
              <w:jc w:val="center"/>
              <w:rPr>
                <w:rFonts w:ascii="Times New Roman" w:hAnsi="Times New Roman"/>
                <w:sz w:val="24"/>
                <w:szCs w:val="24"/>
              </w:rPr>
            </w:pPr>
            <w:r>
              <w:rPr>
                <w:rFonts w:ascii="Times New Roman" w:hAnsi="Times New Roman"/>
                <w:sz w:val="24"/>
                <w:szCs w:val="24"/>
              </w:rPr>
              <w:t>X</w:t>
            </w:r>
          </w:p>
        </w:tc>
        <w:tc>
          <w:tcPr>
            <w:tcW w:w="630" w:type="dxa"/>
            <w:vAlign w:val="center"/>
          </w:tcPr>
          <w:p w:rsidR="00F84AAA" w:rsidRPr="00C2660B" w:rsidRDefault="00F84AAA" w:rsidP="005B6389">
            <w:pPr>
              <w:pStyle w:val="NoSpacing"/>
              <w:jc w:val="center"/>
              <w:rPr>
                <w:rFonts w:ascii="Times New Roman" w:hAnsi="Times New Roman"/>
                <w:sz w:val="24"/>
                <w:szCs w:val="24"/>
              </w:rPr>
            </w:pPr>
          </w:p>
        </w:tc>
        <w:tc>
          <w:tcPr>
            <w:tcW w:w="810" w:type="dxa"/>
            <w:vAlign w:val="center"/>
          </w:tcPr>
          <w:p w:rsidR="00F84AAA" w:rsidRPr="00C2660B" w:rsidRDefault="00C62FA7" w:rsidP="005B6389">
            <w:pPr>
              <w:pStyle w:val="NoSpacing"/>
              <w:jc w:val="center"/>
              <w:rPr>
                <w:rFonts w:ascii="Times New Roman" w:hAnsi="Times New Roman"/>
                <w:sz w:val="24"/>
                <w:szCs w:val="24"/>
              </w:rPr>
            </w:pPr>
            <w:r>
              <w:rPr>
                <w:rFonts w:ascii="Times New Roman" w:hAnsi="Times New Roman"/>
                <w:sz w:val="24"/>
                <w:szCs w:val="24"/>
              </w:rPr>
              <w:t>X</w:t>
            </w:r>
          </w:p>
        </w:tc>
        <w:tc>
          <w:tcPr>
            <w:tcW w:w="990" w:type="dxa"/>
            <w:vAlign w:val="center"/>
          </w:tcPr>
          <w:p w:rsidR="00F84AAA" w:rsidRPr="00C2660B" w:rsidRDefault="008D7C48" w:rsidP="005B6389">
            <w:pPr>
              <w:pStyle w:val="NoSpacing"/>
              <w:jc w:val="center"/>
              <w:rPr>
                <w:rFonts w:ascii="Times New Roman" w:hAnsi="Times New Roman"/>
                <w:sz w:val="24"/>
                <w:szCs w:val="24"/>
              </w:rPr>
            </w:pPr>
            <w:r>
              <w:rPr>
                <w:rFonts w:ascii="Times New Roman" w:hAnsi="Times New Roman"/>
                <w:sz w:val="24"/>
                <w:szCs w:val="24"/>
              </w:rPr>
              <w:t>Annual</w:t>
            </w:r>
          </w:p>
        </w:tc>
        <w:tc>
          <w:tcPr>
            <w:tcW w:w="1458" w:type="dxa"/>
            <w:vAlign w:val="center"/>
          </w:tcPr>
          <w:p w:rsidR="00CB399D" w:rsidRDefault="00CB399D" w:rsidP="00CB399D">
            <w:pPr>
              <w:pStyle w:val="NoSpacing"/>
              <w:jc w:val="center"/>
              <w:rPr>
                <w:rFonts w:ascii="Times New Roman" w:hAnsi="Times New Roman"/>
                <w:sz w:val="24"/>
                <w:szCs w:val="24"/>
              </w:rPr>
            </w:pPr>
            <w:r>
              <w:rPr>
                <w:rFonts w:ascii="Times New Roman" w:hAnsi="Times New Roman"/>
                <w:sz w:val="24"/>
                <w:szCs w:val="24"/>
              </w:rPr>
              <w:t>MGIS-330</w:t>
            </w:r>
            <w:r w:rsidR="004C0807">
              <w:rPr>
                <w:rFonts w:ascii="Times New Roman" w:hAnsi="Times New Roman"/>
                <w:sz w:val="24"/>
                <w:szCs w:val="24"/>
              </w:rPr>
              <w:t>;</w:t>
            </w:r>
          </w:p>
          <w:p w:rsidR="00CB399D" w:rsidRDefault="00CB399D" w:rsidP="00CB399D">
            <w:pPr>
              <w:pStyle w:val="NoSpacing"/>
              <w:jc w:val="center"/>
              <w:rPr>
                <w:rFonts w:ascii="Times New Roman" w:hAnsi="Times New Roman"/>
                <w:sz w:val="24"/>
                <w:szCs w:val="24"/>
              </w:rPr>
            </w:pPr>
          </w:p>
          <w:p w:rsidR="00F84AAA" w:rsidRPr="00C2660B" w:rsidRDefault="00CB399D" w:rsidP="00CB399D">
            <w:pPr>
              <w:pStyle w:val="NoSpacing"/>
              <w:jc w:val="center"/>
              <w:rPr>
                <w:rFonts w:ascii="Times New Roman" w:hAnsi="Times New Roman"/>
                <w:sz w:val="24"/>
                <w:szCs w:val="24"/>
              </w:rPr>
            </w:pPr>
            <w:r>
              <w:rPr>
                <w:rFonts w:ascii="Times New Roman" w:hAnsi="Times New Roman"/>
                <w:sz w:val="24"/>
                <w:szCs w:val="24"/>
              </w:rPr>
              <w:t>Junior status</w:t>
            </w:r>
          </w:p>
        </w:tc>
      </w:tr>
      <w:tr w:rsidR="00F84AAA" w:rsidRPr="00C2660B" w:rsidTr="003B4208">
        <w:trPr>
          <w:trHeight w:val="1097"/>
        </w:trPr>
        <w:tc>
          <w:tcPr>
            <w:tcW w:w="1998" w:type="dxa"/>
            <w:vAlign w:val="center"/>
          </w:tcPr>
          <w:p w:rsidR="00F84AAA" w:rsidRPr="00EE6C9B" w:rsidRDefault="0010064E" w:rsidP="00645264">
            <w:pPr>
              <w:pStyle w:val="NoSpacing"/>
              <w:rPr>
                <w:rFonts w:ascii="Times New Roman" w:hAnsi="Times New Roman"/>
                <w:szCs w:val="24"/>
              </w:rPr>
            </w:pPr>
            <w:r w:rsidRPr="00EE6C9B">
              <w:rPr>
                <w:rFonts w:ascii="Times New Roman" w:hAnsi="Times New Roman"/>
                <w:szCs w:val="24"/>
              </w:rPr>
              <w:lastRenderedPageBreak/>
              <w:t xml:space="preserve">MGIS-445 </w:t>
            </w:r>
            <w:r w:rsidR="00645264">
              <w:rPr>
                <w:rFonts w:ascii="Times New Roman" w:hAnsi="Times New Roman"/>
                <w:szCs w:val="24"/>
              </w:rPr>
              <w:t>Web Systems Development</w:t>
            </w:r>
          </w:p>
        </w:tc>
        <w:tc>
          <w:tcPr>
            <w:tcW w:w="810" w:type="dxa"/>
            <w:vAlign w:val="center"/>
          </w:tcPr>
          <w:p w:rsidR="00F84AAA" w:rsidRPr="00C2660B" w:rsidRDefault="00EE6C9B" w:rsidP="00EE6C9B">
            <w:pPr>
              <w:pStyle w:val="NoSpacing"/>
              <w:jc w:val="center"/>
              <w:rPr>
                <w:rFonts w:ascii="Times New Roman" w:hAnsi="Times New Roman"/>
                <w:sz w:val="24"/>
                <w:szCs w:val="24"/>
              </w:rPr>
            </w:pPr>
            <w:r>
              <w:rPr>
                <w:rFonts w:ascii="Times New Roman" w:hAnsi="Times New Roman"/>
                <w:sz w:val="24"/>
                <w:szCs w:val="24"/>
              </w:rPr>
              <w:t>3</w:t>
            </w:r>
          </w:p>
        </w:tc>
        <w:tc>
          <w:tcPr>
            <w:tcW w:w="1080" w:type="dxa"/>
            <w:vAlign w:val="center"/>
          </w:tcPr>
          <w:p w:rsidR="00F84AAA" w:rsidRPr="00C2660B" w:rsidRDefault="00F84AAA" w:rsidP="00B54F63">
            <w:pPr>
              <w:pStyle w:val="NoSpacing"/>
              <w:rPr>
                <w:rFonts w:ascii="Times New Roman" w:hAnsi="Times New Roman"/>
                <w:sz w:val="24"/>
                <w:szCs w:val="24"/>
              </w:rPr>
            </w:pPr>
          </w:p>
        </w:tc>
        <w:tc>
          <w:tcPr>
            <w:tcW w:w="1080" w:type="dxa"/>
            <w:vAlign w:val="center"/>
          </w:tcPr>
          <w:p w:rsidR="00F84AAA" w:rsidRPr="00C2660B" w:rsidRDefault="00EE6C9B" w:rsidP="00EE6C9B">
            <w:pPr>
              <w:pStyle w:val="NoSpacing"/>
              <w:jc w:val="center"/>
              <w:rPr>
                <w:rFonts w:ascii="Times New Roman" w:hAnsi="Times New Roman"/>
                <w:sz w:val="24"/>
                <w:szCs w:val="24"/>
              </w:rPr>
            </w:pPr>
            <w:r>
              <w:rPr>
                <w:rFonts w:ascii="Times New Roman" w:hAnsi="Times New Roman"/>
                <w:sz w:val="24"/>
                <w:szCs w:val="24"/>
              </w:rPr>
              <w:t>X</w:t>
            </w:r>
          </w:p>
        </w:tc>
        <w:tc>
          <w:tcPr>
            <w:tcW w:w="630" w:type="dxa"/>
            <w:vAlign w:val="center"/>
          </w:tcPr>
          <w:p w:rsidR="00F84AAA" w:rsidRPr="00C2660B" w:rsidRDefault="00F84AAA" w:rsidP="005B6389">
            <w:pPr>
              <w:pStyle w:val="NoSpacing"/>
              <w:jc w:val="center"/>
              <w:rPr>
                <w:rFonts w:ascii="Times New Roman" w:hAnsi="Times New Roman"/>
                <w:sz w:val="24"/>
                <w:szCs w:val="24"/>
              </w:rPr>
            </w:pPr>
          </w:p>
        </w:tc>
        <w:tc>
          <w:tcPr>
            <w:tcW w:w="810" w:type="dxa"/>
            <w:vAlign w:val="center"/>
          </w:tcPr>
          <w:p w:rsidR="00F84AAA" w:rsidRPr="00C2660B" w:rsidRDefault="00C62FA7" w:rsidP="005B6389">
            <w:pPr>
              <w:pStyle w:val="NoSpacing"/>
              <w:jc w:val="center"/>
              <w:rPr>
                <w:rFonts w:ascii="Times New Roman" w:hAnsi="Times New Roman"/>
                <w:sz w:val="24"/>
                <w:szCs w:val="24"/>
              </w:rPr>
            </w:pPr>
            <w:r>
              <w:rPr>
                <w:rFonts w:ascii="Times New Roman" w:hAnsi="Times New Roman"/>
                <w:sz w:val="24"/>
                <w:szCs w:val="24"/>
              </w:rPr>
              <w:t>X</w:t>
            </w:r>
          </w:p>
        </w:tc>
        <w:tc>
          <w:tcPr>
            <w:tcW w:w="990" w:type="dxa"/>
            <w:vAlign w:val="center"/>
          </w:tcPr>
          <w:p w:rsidR="00F84AAA" w:rsidRPr="00C2660B" w:rsidRDefault="008D7C48" w:rsidP="005B6389">
            <w:pPr>
              <w:pStyle w:val="NoSpacing"/>
              <w:jc w:val="center"/>
              <w:rPr>
                <w:rFonts w:ascii="Times New Roman" w:hAnsi="Times New Roman"/>
                <w:sz w:val="24"/>
                <w:szCs w:val="24"/>
              </w:rPr>
            </w:pPr>
            <w:r>
              <w:rPr>
                <w:rFonts w:ascii="Times New Roman" w:hAnsi="Times New Roman"/>
                <w:sz w:val="24"/>
                <w:szCs w:val="24"/>
              </w:rPr>
              <w:t>Annual</w:t>
            </w:r>
          </w:p>
        </w:tc>
        <w:tc>
          <w:tcPr>
            <w:tcW w:w="1458" w:type="dxa"/>
            <w:vAlign w:val="center"/>
          </w:tcPr>
          <w:p w:rsidR="004C0807" w:rsidRDefault="004C0807" w:rsidP="003B4208">
            <w:pPr>
              <w:pStyle w:val="NoSpacing"/>
              <w:jc w:val="center"/>
              <w:rPr>
                <w:rFonts w:ascii="Times New Roman" w:hAnsi="Times New Roman"/>
                <w:sz w:val="24"/>
                <w:szCs w:val="24"/>
              </w:rPr>
            </w:pPr>
            <w:r w:rsidRPr="004C0807">
              <w:rPr>
                <w:rFonts w:ascii="Times New Roman" w:hAnsi="Times New Roman"/>
                <w:sz w:val="24"/>
                <w:szCs w:val="24"/>
              </w:rPr>
              <w:t>MGIS-320</w:t>
            </w:r>
            <w:r>
              <w:rPr>
                <w:rFonts w:ascii="Times New Roman" w:hAnsi="Times New Roman"/>
                <w:sz w:val="24"/>
                <w:szCs w:val="24"/>
              </w:rPr>
              <w:t>;</w:t>
            </w:r>
          </w:p>
          <w:p w:rsidR="00F84AAA" w:rsidRPr="00C2660B" w:rsidRDefault="004C0807" w:rsidP="0029051B">
            <w:pPr>
              <w:pStyle w:val="NoSpacing"/>
              <w:jc w:val="center"/>
              <w:rPr>
                <w:rFonts w:ascii="Times New Roman" w:hAnsi="Times New Roman"/>
                <w:sz w:val="24"/>
                <w:szCs w:val="24"/>
              </w:rPr>
            </w:pPr>
            <w:r>
              <w:rPr>
                <w:rFonts w:ascii="Times New Roman" w:hAnsi="Times New Roman"/>
                <w:sz w:val="24"/>
                <w:szCs w:val="24"/>
              </w:rPr>
              <w:t xml:space="preserve">MGIS-350 </w:t>
            </w:r>
          </w:p>
        </w:tc>
      </w:tr>
      <w:tr w:rsidR="00F84AAA" w:rsidRPr="00C2660B" w:rsidTr="00EE6C9B">
        <w:tc>
          <w:tcPr>
            <w:tcW w:w="1998" w:type="dxa"/>
            <w:vAlign w:val="center"/>
          </w:tcPr>
          <w:p w:rsidR="00F84AAA" w:rsidRPr="00EE6C9B" w:rsidRDefault="0010064E" w:rsidP="00645264">
            <w:pPr>
              <w:pStyle w:val="NoSpacing"/>
              <w:rPr>
                <w:rFonts w:ascii="Times New Roman" w:hAnsi="Times New Roman"/>
                <w:szCs w:val="24"/>
              </w:rPr>
            </w:pPr>
            <w:r w:rsidRPr="00EE6C9B">
              <w:rPr>
                <w:rFonts w:ascii="Times New Roman" w:hAnsi="Times New Roman"/>
                <w:szCs w:val="24"/>
              </w:rPr>
              <w:t xml:space="preserve">MGIS-450 </w:t>
            </w:r>
            <w:r w:rsidR="00645264">
              <w:rPr>
                <w:rFonts w:ascii="Times New Roman" w:hAnsi="Times New Roman"/>
                <w:szCs w:val="24"/>
              </w:rPr>
              <w:t>Enterprise Systems</w:t>
            </w:r>
          </w:p>
        </w:tc>
        <w:tc>
          <w:tcPr>
            <w:tcW w:w="810" w:type="dxa"/>
            <w:vAlign w:val="center"/>
          </w:tcPr>
          <w:p w:rsidR="00F84AAA" w:rsidRPr="00C2660B" w:rsidRDefault="00EE6C9B" w:rsidP="00EE6C9B">
            <w:pPr>
              <w:pStyle w:val="NoSpacing"/>
              <w:jc w:val="center"/>
              <w:rPr>
                <w:rFonts w:ascii="Times New Roman" w:hAnsi="Times New Roman"/>
                <w:sz w:val="24"/>
                <w:szCs w:val="24"/>
              </w:rPr>
            </w:pPr>
            <w:r>
              <w:rPr>
                <w:rFonts w:ascii="Times New Roman" w:hAnsi="Times New Roman"/>
                <w:sz w:val="24"/>
                <w:szCs w:val="24"/>
              </w:rPr>
              <w:t>3</w:t>
            </w:r>
          </w:p>
        </w:tc>
        <w:tc>
          <w:tcPr>
            <w:tcW w:w="1080" w:type="dxa"/>
            <w:vAlign w:val="center"/>
          </w:tcPr>
          <w:p w:rsidR="00F84AAA" w:rsidRPr="00C2660B" w:rsidRDefault="00F84AAA" w:rsidP="00B54F63">
            <w:pPr>
              <w:pStyle w:val="NoSpacing"/>
              <w:rPr>
                <w:rFonts w:ascii="Times New Roman" w:hAnsi="Times New Roman"/>
                <w:sz w:val="24"/>
                <w:szCs w:val="24"/>
              </w:rPr>
            </w:pPr>
          </w:p>
        </w:tc>
        <w:tc>
          <w:tcPr>
            <w:tcW w:w="1080" w:type="dxa"/>
            <w:vAlign w:val="center"/>
          </w:tcPr>
          <w:p w:rsidR="00F84AAA" w:rsidRPr="00C2660B" w:rsidRDefault="00EE6C9B" w:rsidP="00EE6C9B">
            <w:pPr>
              <w:pStyle w:val="NoSpacing"/>
              <w:jc w:val="center"/>
              <w:rPr>
                <w:rFonts w:ascii="Times New Roman" w:hAnsi="Times New Roman"/>
                <w:sz w:val="24"/>
                <w:szCs w:val="24"/>
              </w:rPr>
            </w:pPr>
            <w:r>
              <w:rPr>
                <w:rFonts w:ascii="Times New Roman" w:hAnsi="Times New Roman"/>
                <w:sz w:val="24"/>
                <w:szCs w:val="24"/>
              </w:rPr>
              <w:t>X</w:t>
            </w:r>
          </w:p>
        </w:tc>
        <w:tc>
          <w:tcPr>
            <w:tcW w:w="630" w:type="dxa"/>
            <w:vAlign w:val="center"/>
          </w:tcPr>
          <w:p w:rsidR="00F84AAA" w:rsidRPr="00C2660B" w:rsidRDefault="00C62FA7" w:rsidP="005B6389">
            <w:pPr>
              <w:pStyle w:val="NoSpacing"/>
              <w:jc w:val="center"/>
              <w:rPr>
                <w:rFonts w:ascii="Times New Roman" w:hAnsi="Times New Roman"/>
                <w:sz w:val="24"/>
                <w:szCs w:val="24"/>
              </w:rPr>
            </w:pPr>
            <w:r>
              <w:rPr>
                <w:rFonts w:ascii="Times New Roman" w:hAnsi="Times New Roman"/>
                <w:sz w:val="24"/>
                <w:szCs w:val="24"/>
              </w:rPr>
              <w:t>X</w:t>
            </w:r>
          </w:p>
        </w:tc>
        <w:tc>
          <w:tcPr>
            <w:tcW w:w="810" w:type="dxa"/>
            <w:vAlign w:val="center"/>
          </w:tcPr>
          <w:p w:rsidR="00F84AAA" w:rsidRPr="00C2660B" w:rsidRDefault="00F84AAA" w:rsidP="005B6389">
            <w:pPr>
              <w:pStyle w:val="NoSpacing"/>
              <w:jc w:val="center"/>
              <w:rPr>
                <w:rFonts w:ascii="Times New Roman" w:hAnsi="Times New Roman"/>
                <w:sz w:val="24"/>
                <w:szCs w:val="24"/>
              </w:rPr>
            </w:pPr>
          </w:p>
        </w:tc>
        <w:tc>
          <w:tcPr>
            <w:tcW w:w="990" w:type="dxa"/>
            <w:vAlign w:val="center"/>
          </w:tcPr>
          <w:p w:rsidR="00F84AAA" w:rsidRPr="00C2660B" w:rsidRDefault="008D7C48" w:rsidP="005B6389">
            <w:pPr>
              <w:pStyle w:val="NoSpacing"/>
              <w:jc w:val="center"/>
              <w:rPr>
                <w:rFonts w:ascii="Times New Roman" w:hAnsi="Times New Roman"/>
                <w:sz w:val="24"/>
                <w:szCs w:val="24"/>
              </w:rPr>
            </w:pPr>
            <w:r>
              <w:rPr>
                <w:rFonts w:ascii="Times New Roman" w:hAnsi="Times New Roman"/>
                <w:sz w:val="24"/>
                <w:szCs w:val="24"/>
              </w:rPr>
              <w:t>Annual</w:t>
            </w:r>
          </w:p>
        </w:tc>
        <w:tc>
          <w:tcPr>
            <w:tcW w:w="1458" w:type="dxa"/>
            <w:vAlign w:val="center"/>
          </w:tcPr>
          <w:p w:rsidR="00F84AAA" w:rsidRPr="00C2660B" w:rsidRDefault="00F84AAA" w:rsidP="005B6389">
            <w:pPr>
              <w:pStyle w:val="NoSpacing"/>
              <w:jc w:val="center"/>
              <w:rPr>
                <w:rFonts w:ascii="Times New Roman" w:hAnsi="Times New Roman"/>
                <w:sz w:val="24"/>
                <w:szCs w:val="24"/>
              </w:rPr>
            </w:pPr>
          </w:p>
        </w:tc>
      </w:tr>
      <w:tr w:rsidR="00F84AAA" w:rsidRPr="00C2660B" w:rsidTr="00EE6C9B">
        <w:tc>
          <w:tcPr>
            <w:tcW w:w="1998" w:type="dxa"/>
            <w:vAlign w:val="center"/>
          </w:tcPr>
          <w:p w:rsidR="00F84AAA" w:rsidRPr="00EE6C9B" w:rsidRDefault="00EC5FA3" w:rsidP="00645264">
            <w:pPr>
              <w:pStyle w:val="NoSpacing"/>
              <w:rPr>
                <w:rFonts w:ascii="Times New Roman" w:hAnsi="Times New Roman"/>
                <w:szCs w:val="24"/>
              </w:rPr>
            </w:pPr>
            <w:r w:rsidRPr="00EE6C9B">
              <w:rPr>
                <w:rFonts w:ascii="Times New Roman" w:hAnsi="Times New Roman"/>
                <w:szCs w:val="24"/>
              </w:rPr>
              <w:t xml:space="preserve">MGIS-489 </w:t>
            </w:r>
            <w:r w:rsidR="00645264">
              <w:rPr>
                <w:rFonts w:ascii="Times New Roman" w:hAnsi="Times New Roman"/>
                <w:szCs w:val="24"/>
              </w:rPr>
              <w:t>Seminar in MIS</w:t>
            </w:r>
          </w:p>
        </w:tc>
        <w:tc>
          <w:tcPr>
            <w:tcW w:w="810" w:type="dxa"/>
            <w:vAlign w:val="center"/>
          </w:tcPr>
          <w:p w:rsidR="00F84AAA" w:rsidRPr="00C2660B" w:rsidRDefault="00EE6C9B" w:rsidP="00EE6C9B">
            <w:pPr>
              <w:pStyle w:val="NoSpacing"/>
              <w:jc w:val="center"/>
              <w:rPr>
                <w:rFonts w:ascii="Times New Roman" w:hAnsi="Times New Roman"/>
                <w:sz w:val="24"/>
                <w:szCs w:val="24"/>
              </w:rPr>
            </w:pPr>
            <w:r>
              <w:rPr>
                <w:rFonts w:ascii="Times New Roman" w:hAnsi="Times New Roman"/>
                <w:sz w:val="24"/>
                <w:szCs w:val="24"/>
              </w:rPr>
              <w:t>3</w:t>
            </w:r>
          </w:p>
        </w:tc>
        <w:tc>
          <w:tcPr>
            <w:tcW w:w="1080" w:type="dxa"/>
            <w:vAlign w:val="center"/>
          </w:tcPr>
          <w:p w:rsidR="00F84AAA" w:rsidRPr="00C2660B" w:rsidRDefault="00F84AAA" w:rsidP="00B54F63">
            <w:pPr>
              <w:pStyle w:val="NoSpacing"/>
              <w:rPr>
                <w:rFonts w:ascii="Times New Roman" w:hAnsi="Times New Roman"/>
                <w:sz w:val="24"/>
                <w:szCs w:val="24"/>
              </w:rPr>
            </w:pPr>
          </w:p>
        </w:tc>
        <w:tc>
          <w:tcPr>
            <w:tcW w:w="1080" w:type="dxa"/>
            <w:vAlign w:val="center"/>
          </w:tcPr>
          <w:p w:rsidR="00F84AAA" w:rsidRPr="00C2660B" w:rsidRDefault="00EE6C9B" w:rsidP="00EE6C9B">
            <w:pPr>
              <w:pStyle w:val="NoSpacing"/>
              <w:jc w:val="center"/>
              <w:rPr>
                <w:rFonts w:ascii="Times New Roman" w:hAnsi="Times New Roman"/>
                <w:sz w:val="24"/>
                <w:szCs w:val="24"/>
              </w:rPr>
            </w:pPr>
            <w:r>
              <w:rPr>
                <w:rFonts w:ascii="Times New Roman" w:hAnsi="Times New Roman"/>
                <w:sz w:val="24"/>
                <w:szCs w:val="24"/>
              </w:rPr>
              <w:t>X</w:t>
            </w:r>
          </w:p>
        </w:tc>
        <w:tc>
          <w:tcPr>
            <w:tcW w:w="630" w:type="dxa"/>
            <w:vAlign w:val="center"/>
          </w:tcPr>
          <w:p w:rsidR="00F84AAA" w:rsidRPr="00C2660B" w:rsidRDefault="00C62FA7" w:rsidP="005B6389">
            <w:pPr>
              <w:pStyle w:val="NoSpacing"/>
              <w:jc w:val="center"/>
              <w:rPr>
                <w:rFonts w:ascii="Times New Roman" w:hAnsi="Times New Roman"/>
                <w:sz w:val="24"/>
                <w:szCs w:val="24"/>
              </w:rPr>
            </w:pPr>
            <w:r>
              <w:rPr>
                <w:rFonts w:ascii="Times New Roman" w:hAnsi="Times New Roman"/>
                <w:sz w:val="24"/>
                <w:szCs w:val="24"/>
              </w:rPr>
              <w:t>X</w:t>
            </w:r>
          </w:p>
        </w:tc>
        <w:tc>
          <w:tcPr>
            <w:tcW w:w="810" w:type="dxa"/>
            <w:vAlign w:val="center"/>
          </w:tcPr>
          <w:p w:rsidR="00F84AAA" w:rsidRPr="00C2660B" w:rsidRDefault="00F84AAA" w:rsidP="005B6389">
            <w:pPr>
              <w:pStyle w:val="NoSpacing"/>
              <w:jc w:val="center"/>
              <w:rPr>
                <w:rFonts w:ascii="Times New Roman" w:hAnsi="Times New Roman"/>
                <w:sz w:val="24"/>
                <w:szCs w:val="24"/>
              </w:rPr>
            </w:pPr>
          </w:p>
        </w:tc>
        <w:tc>
          <w:tcPr>
            <w:tcW w:w="990" w:type="dxa"/>
            <w:vAlign w:val="center"/>
          </w:tcPr>
          <w:p w:rsidR="00F84AAA" w:rsidRPr="00C2660B" w:rsidRDefault="00F84AAA" w:rsidP="005B6389">
            <w:pPr>
              <w:pStyle w:val="NoSpacing"/>
              <w:jc w:val="center"/>
              <w:rPr>
                <w:rFonts w:ascii="Times New Roman" w:hAnsi="Times New Roman"/>
                <w:sz w:val="24"/>
                <w:szCs w:val="24"/>
              </w:rPr>
            </w:pPr>
          </w:p>
        </w:tc>
        <w:tc>
          <w:tcPr>
            <w:tcW w:w="1458" w:type="dxa"/>
            <w:vAlign w:val="center"/>
          </w:tcPr>
          <w:p w:rsidR="00F84AAA" w:rsidRPr="00C2660B" w:rsidRDefault="007C74C9" w:rsidP="005B6389">
            <w:pPr>
              <w:pStyle w:val="NoSpacing"/>
              <w:jc w:val="center"/>
              <w:rPr>
                <w:rFonts w:ascii="Times New Roman" w:hAnsi="Times New Roman"/>
                <w:sz w:val="24"/>
                <w:szCs w:val="24"/>
              </w:rPr>
            </w:pPr>
            <w:r>
              <w:rPr>
                <w:rFonts w:ascii="Times New Roman" w:hAnsi="Times New Roman"/>
                <w:sz w:val="24"/>
                <w:szCs w:val="24"/>
              </w:rPr>
              <w:t>None</w:t>
            </w:r>
          </w:p>
        </w:tc>
      </w:tr>
      <w:tr w:rsidR="003C6AA5" w:rsidRPr="00C2660B" w:rsidTr="00EE6C9B">
        <w:tc>
          <w:tcPr>
            <w:tcW w:w="1998" w:type="dxa"/>
            <w:vAlign w:val="center"/>
          </w:tcPr>
          <w:p w:rsidR="003C6AA5" w:rsidRPr="00EE6C9B" w:rsidRDefault="003C6AA5" w:rsidP="003C6AA5">
            <w:pPr>
              <w:pStyle w:val="NoSpacing"/>
              <w:rPr>
                <w:rFonts w:ascii="Times New Roman" w:hAnsi="Times New Roman"/>
                <w:szCs w:val="24"/>
              </w:rPr>
            </w:pPr>
            <w:r>
              <w:rPr>
                <w:rFonts w:ascii="Times New Roman" w:hAnsi="Times New Roman"/>
                <w:szCs w:val="24"/>
              </w:rPr>
              <w:t>MGIS-550 MIS Capstone</w:t>
            </w:r>
          </w:p>
        </w:tc>
        <w:tc>
          <w:tcPr>
            <w:tcW w:w="810" w:type="dxa"/>
            <w:vAlign w:val="center"/>
          </w:tcPr>
          <w:p w:rsidR="003C6AA5" w:rsidRDefault="003C6AA5" w:rsidP="00EE6C9B">
            <w:pPr>
              <w:pStyle w:val="NoSpacing"/>
              <w:jc w:val="center"/>
              <w:rPr>
                <w:rFonts w:ascii="Times New Roman" w:hAnsi="Times New Roman"/>
                <w:sz w:val="24"/>
                <w:szCs w:val="24"/>
              </w:rPr>
            </w:pPr>
            <w:r>
              <w:rPr>
                <w:rFonts w:ascii="Times New Roman" w:hAnsi="Times New Roman"/>
                <w:sz w:val="24"/>
                <w:szCs w:val="24"/>
              </w:rPr>
              <w:t>3</w:t>
            </w:r>
          </w:p>
        </w:tc>
        <w:tc>
          <w:tcPr>
            <w:tcW w:w="1080" w:type="dxa"/>
            <w:vAlign w:val="center"/>
          </w:tcPr>
          <w:p w:rsidR="003C6AA5" w:rsidRPr="00C2660B" w:rsidRDefault="003C6AA5" w:rsidP="00B54F63">
            <w:pPr>
              <w:pStyle w:val="NoSpacing"/>
              <w:rPr>
                <w:rFonts w:ascii="Times New Roman" w:hAnsi="Times New Roman"/>
                <w:sz w:val="24"/>
                <w:szCs w:val="24"/>
              </w:rPr>
            </w:pPr>
          </w:p>
        </w:tc>
        <w:tc>
          <w:tcPr>
            <w:tcW w:w="1080" w:type="dxa"/>
            <w:vAlign w:val="center"/>
          </w:tcPr>
          <w:p w:rsidR="003C6AA5" w:rsidRDefault="003C6AA5" w:rsidP="003C6AA5">
            <w:pPr>
              <w:pStyle w:val="NoSpacing"/>
              <w:jc w:val="center"/>
              <w:rPr>
                <w:rFonts w:ascii="Times New Roman" w:hAnsi="Times New Roman"/>
                <w:sz w:val="24"/>
                <w:szCs w:val="24"/>
              </w:rPr>
            </w:pPr>
            <w:r>
              <w:rPr>
                <w:rFonts w:ascii="Times New Roman" w:hAnsi="Times New Roman"/>
                <w:sz w:val="24"/>
                <w:szCs w:val="24"/>
              </w:rPr>
              <w:t>X</w:t>
            </w:r>
          </w:p>
        </w:tc>
        <w:tc>
          <w:tcPr>
            <w:tcW w:w="630" w:type="dxa"/>
            <w:vAlign w:val="center"/>
          </w:tcPr>
          <w:p w:rsidR="003C6AA5" w:rsidRDefault="00E56459" w:rsidP="005B6389">
            <w:pPr>
              <w:pStyle w:val="NoSpacing"/>
              <w:jc w:val="center"/>
              <w:rPr>
                <w:rFonts w:ascii="Times New Roman" w:hAnsi="Times New Roman"/>
                <w:sz w:val="24"/>
                <w:szCs w:val="24"/>
              </w:rPr>
            </w:pPr>
            <w:r>
              <w:rPr>
                <w:rFonts w:ascii="Times New Roman" w:hAnsi="Times New Roman"/>
                <w:sz w:val="24"/>
                <w:szCs w:val="24"/>
              </w:rPr>
              <w:t>X</w:t>
            </w:r>
          </w:p>
        </w:tc>
        <w:tc>
          <w:tcPr>
            <w:tcW w:w="810" w:type="dxa"/>
            <w:vAlign w:val="center"/>
          </w:tcPr>
          <w:p w:rsidR="003C6AA5" w:rsidRPr="00C2660B" w:rsidRDefault="00E56459" w:rsidP="005B6389">
            <w:pPr>
              <w:pStyle w:val="NoSpacing"/>
              <w:jc w:val="center"/>
              <w:rPr>
                <w:rFonts w:ascii="Times New Roman" w:hAnsi="Times New Roman"/>
                <w:sz w:val="24"/>
                <w:szCs w:val="24"/>
              </w:rPr>
            </w:pPr>
            <w:r>
              <w:rPr>
                <w:rFonts w:ascii="Times New Roman" w:hAnsi="Times New Roman"/>
                <w:sz w:val="24"/>
                <w:szCs w:val="24"/>
              </w:rPr>
              <w:t>X</w:t>
            </w:r>
          </w:p>
        </w:tc>
        <w:tc>
          <w:tcPr>
            <w:tcW w:w="990" w:type="dxa"/>
            <w:vAlign w:val="center"/>
          </w:tcPr>
          <w:p w:rsidR="003C6AA5" w:rsidRPr="00C2660B" w:rsidRDefault="003C6AA5" w:rsidP="005B6389">
            <w:pPr>
              <w:pStyle w:val="NoSpacing"/>
              <w:jc w:val="center"/>
              <w:rPr>
                <w:rFonts w:ascii="Times New Roman" w:hAnsi="Times New Roman"/>
                <w:sz w:val="24"/>
                <w:szCs w:val="24"/>
              </w:rPr>
            </w:pPr>
            <w:r>
              <w:rPr>
                <w:rFonts w:ascii="Times New Roman" w:hAnsi="Times New Roman"/>
                <w:sz w:val="24"/>
                <w:szCs w:val="24"/>
              </w:rPr>
              <w:t>Annual</w:t>
            </w:r>
          </w:p>
        </w:tc>
        <w:tc>
          <w:tcPr>
            <w:tcW w:w="1458" w:type="dxa"/>
            <w:vAlign w:val="center"/>
          </w:tcPr>
          <w:p w:rsidR="003C6AA5" w:rsidRDefault="00E56459" w:rsidP="005B6389">
            <w:pPr>
              <w:pStyle w:val="NoSpacing"/>
              <w:jc w:val="center"/>
              <w:rPr>
                <w:rFonts w:ascii="Times New Roman" w:hAnsi="Times New Roman"/>
                <w:sz w:val="24"/>
                <w:szCs w:val="24"/>
              </w:rPr>
            </w:pPr>
            <w:r>
              <w:rPr>
                <w:rFonts w:ascii="Times New Roman" w:hAnsi="Times New Roman"/>
                <w:sz w:val="24"/>
                <w:szCs w:val="24"/>
              </w:rPr>
              <w:t>MGIS-320, MGIS-330, Senior Status</w:t>
            </w:r>
          </w:p>
        </w:tc>
      </w:tr>
    </w:tbl>
    <w:p w:rsidR="00F71169" w:rsidRPr="00C2660B" w:rsidRDefault="00F71169" w:rsidP="00F71169">
      <w:pPr>
        <w:pStyle w:val="NoSpacing"/>
        <w:rPr>
          <w:rFonts w:ascii="Times New Roman" w:hAnsi="Times New Roman"/>
          <w:sz w:val="24"/>
          <w:szCs w:val="24"/>
        </w:rPr>
      </w:pPr>
    </w:p>
    <w:tbl>
      <w:tblPr>
        <w:tblStyle w:val="TableGrid"/>
        <w:tblW w:w="0" w:type="auto"/>
        <w:tblLook w:val="04A0" w:firstRow="1" w:lastRow="0" w:firstColumn="1" w:lastColumn="0" w:noHBand="0" w:noVBand="1"/>
      </w:tblPr>
      <w:tblGrid>
        <w:gridCol w:w="3709"/>
        <w:gridCol w:w="4921"/>
      </w:tblGrid>
      <w:tr w:rsidR="00EB4A0C" w:rsidRPr="00C2660B" w:rsidTr="00F84AAA">
        <w:tc>
          <w:tcPr>
            <w:tcW w:w="3798" w:type="dxa"/>
          </w:tcPr>
          <w:p w:rsidR="00EB4A0C" w:rsidRPr="00C2660B" w:rsidRDefault="00A21C31" w:rsidP="00F71169">
            <w:pPr>
              <w:pStyle w:val="NoSpacing"/>
              <w:rPr>
                <w:rFonts w:ascii="Times New Roman" w:hAnsi="Times New Roman"/>
                <w:sz w:val="24"/>
                <w:szCs w:val="24"/>
              </w:rPr>
            </w:pPr>
            <w:r w:rsidRPr="00C2660B">
              <w:rPr>
                <w:rFonts w:ascii="Times New Roman" w:hAnsi="Times New Roman"/>
                <w:sz w:val="24"/>
                <w:szCs w:val="24"/>
              </w:rPr>
              <w:t>Total credit hours:</w:t>
            </w:r>
          </w:p>
        </w:tc>
        <w:tc>
          <w:tcPr>
            <w:tcW w:w="5058" w:type="dxa"/>
            <w:vAlign w:val="center"/>
          </w:tcPr>
          <w:p w:rsidR="00EB4A0C" w:rsidRPr="00C2660B" w:rsidRDefault="00F84AAA" w:rsidP="00F84AAA">
            <w:pPr>
              <w:pStyle w:val="NoSpacing"/>
              <w:jc w:val="center"/>
              <w:rPr>
                <w:rFonts w:ascii="Times New Roman" w:hAnsi="Times New Roman"/>
                <w:sz w:val="24"/>
                <w:szCs w:val="24"/>
              </w:rPr>
            </w:pPr>
            <w:r>
              <w:rPr>
                <w:rFonts w:ascii="Times New Roman" w:hAnsi="Times New Roman"/>
                <w:sz w:val="24"/>
                <w:szCs w:val="24"/>
              </w:rPr>
              <w:t>15</w:t>
            </w:r>
          </w:p>
        </w:tc>
      </w:tr>
    </w:tbl>
    <w:p w:rsidR="004C5361" w:rsidRPr="00C2660B" w:rsidRDefault="004C5361" w:rsidP="00F10355">
      <w:pPr>
        <w:pStyle w:val="NoSpacing"/>
        <w:rPr>
          <w:rFonts w:ascii="Times New Roman" w:hAnsi="Times New Roman"/>
          <w:sz w:val="24"/>
          <w:szCs w:val="24"/>
        </w:rPr>
      </w:pPr>
    </w:p>
    <w:p w:rsidR="00BA4388" w:rsidRPr="00C2660B" w:rsidRDefault="00BA4388" w:rsidP="00F71169">
      <w:pPr>
        <w:pStyle w:val="NoSpacing"/>
        <w:rPr>
          <w:rFonts w:ascii="Times New Roman" w:hAnsi="Times New Roman"/>
          <w:sz w:val="24"/>
          <w:szCs w:val="24"/>
        </w:rPr>
      </w:pPr>
    </w:p>
    <w:p w:rsidR="003F73E8" w:rsidRPr="00E56459" w:rsidRDefault="00E56459">
      <w:pPr>
        <w:rPr>
          <w:rFonts w:eastAsia="Calibri"/>
          <w:sz w:val="16"/>
          <w:szCs w:val="16"/>
        </w:rPr>
      </w:pPr>
      <w:r w:rsidRPr="00E56459">
        <w:rPr>
          <w:rFonts w:eastAsia="Calibri"/>
          <w:sz w:val="16"/>
          <w:szCs w:val="16"/>
        </w:rPr>
        <w:t>Note: The Undergraduate Curriculum Committee, 2015-05-11 added the MGIS-550 MIS Capstone course to the above table. The course had been inadvertently omitted previously.</w:t>
      </w:r>
      <w:r w:rsidR="003F73E8" w:rsidRPr="00E56459">
        <w:rPr>
          <w:rFonts w:eastAsia="Calibri"/>
          <w:sz w:val="16"/>
          <w:szCs w:val="16"/>
        </w:rPr>
        <w:br w:type="page"/>
      </w:r>
    </w:p>
    <w:p w:rsidR="003F73E8" w:rsidRDefault="003F73E8" w:rsidP="003F73E8">
      <w:pPr>
        <w:jc w:val="center"/>
        <w:rPr>
          <w:rFonts w:ascii="Arial" w:hAnsi="Arial" w:cs="Arial"/>
          <w:b/>
          <w:sz w:val="20"/>
          <w:szCs w:val="20"/>
        </w:rPr>
      </w:pPr>
      <w:r>
        <w:rPr>
          <w:rFonts w:ascii="Arial" w:hAnsi="Arial" w:cs="Arial"/>
          <w:b/>
          <w:sz w:val="20"/>
          <w:szCs w:val="20"/>
        </w:rPr>
        <w:lastRenderedPageBreak/>
        <w:t>Minor</w:t>
      </w:r>
      <w:r w:rsidRPr="002B1770">
        <w:rPr>
          <w:rFonts w:ascii="Arial" w:hAnsi="Arial" w:cs="Arial"/>
          <w:b/>
          <w:sz w:val="20"/>
          <w:szCs w:val="20"/>
        </w:rPr>
        <w:t xml:space="preserve"> Course Conversion Table:  Quarter Calendar and Semester Calendar</w:t>
      </w:r>
      <w:r>
        <w:rPr>
          <w:rFonts w:ascii="Arial" w:hAnsi="Arial" w:cs="Arial"/>
          <w:b/>
          <w:sz w:val="20"/>
          <w:szCs w:val="20"/>
        </w:rPr>
        <w:t xml:space="preserve"> Comparison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630"/>
      </w:tblGrid>
      <w:tr w:rsidR="003F73E8" w:rsidTr="008417AB">
        <w:tc>
          <w:tcPr>
            <w:tcW w:w="14904" w:type="dxa"/>
          </w:tcPr>
          <w:p w:rsidR="003F73E8" w:rsidRPr="00D76B9B" w:rsidRDefault="003F73E8" w:rsidP="008417AB">
            <w:pPr>
              <w:rPr>
                <w:rFonts w:ascii="Arial" w:hAnsi="Arial" w:cs="Arial"/>
                <w:b/>
                <w:sz w:val="18"/>
                <w:szCs w:val="18"/>
              </w:rPr>
            </w:pPr>
          </w:p>
          <w:p w:rsidR="003F73E8" w:rsidRDefault="003F73E8" w:rsidP="008417AB">
            <w:pPr>
              <w:rPr>
                <w:rFonts w:ascii="Arial" w:hAnsi="Arial" w:cs="Arial"/>
                <w:b/>
                <w:sz w:val="18"/>
                <w:szCs w:val="18"/>
              </w:rPr>
            </w:pPr>
            <w:r w:rsidRPr="00D76B9B">
              <w:rPr>
                <w:rFonts w:ascii="Arial" w:hAnsi="Arial" w:cs="Arial"/>
                <w:b/>
                <w:sz w:val="18"/>
                <w:szCs w:val="18"/>
              </w:rPr>
              <w:t>Directions:</w:t>
            </w:r>
            <w:r>
              <w:rPr>
                <w:rFonts w:ascii="Arial" w:hAnsi="Arial" w:cs="Arial"/>
                <w:b/>
                <w:sz w:val="18"/>
                <w:szCs w:val="18"/>
              </w:rPr>
              <w:t xml:space="preserve"> The tables on this page will be used by the </w:t>
            </w:r>
            <w:r w:rsidR="00645264">
              <w:rPr>
                <w:rFonts w:ascii="Arial" w:hAnsi="Arial" w:cs="Arial"/>
                <w:b/>
                <w:sz w:val="18"/>
                <w:szCs w:val="18"/>
              </w:rPr>
              <w:t>R</w:t>
            </w:r>
            <w:r>
              <w:rPr>
                <w:rFonts w:ascii="Arial" w:hAnsi="Arial" w:cs="Arial"/>
                <w:b/>
                <w:sz w:val="18"/>
                <w:szCs w:val="18"/>
              </w:rPr>
              <w:t xml:space="preserve">egistrar’s office to aid student’s transitioning from the quarter calendar to the semester calendar. </w:t>
            </w:r>
          </w:p>
          <w:p w:rsidR="003F73E8" w:rsidRDefault="003F73E8" w:rsidP="008417AB">
            <w:pPr>
              <w:rPr>
                <w:rFonts w:ascii="Arial" w:hAnsi="Arial" w:cs="Arial"/>
                <w:b/>
                <w:sz w:val="18"/>
                <w:szCs w:val="18"/>
              </w:rPr>
            </w:pPr>
          </w:p>
          <w:p w:rsidR="003F73E8" w:rsidRDefault="003F73E8" w:rsidP="008417AB">
            <w:pPr>
              <w:rPr>
                <w:rFonts w:ascii="Arial" w:hAnsi="Arial" w:cs="Arial"/>
                <w:b/>
                <w:sz w:val="18"/>
                <w:szCs w:val="18"/>
              </w:rPr>
            </w:pPr>
            <w:r w:rsidRPr="00D76B9B">
              <w:rPr>
                <w:rFonts w:ascii="Arial" w:hAnsi="Arial" w:cs="Arial"/>
                <w:b/>
                <w:sz w:val="18"/>
                <w:szCs w:val="18"/>
              </w:rPr>
              <w:t xml:space="preserve"> </w:t>
            </w:r>
            <w:r>
              <w:rPr>
                <w:rFonts w:ascii="Arial" w:hAnsi="Arial" w:cs="Arial"/>
                <w:b/>
                <w:sz w:val="18"/>
                <w:szCs w:val="18"/>
              </w:rPr>
              <w:t>If this minor existed in the quarter calendar and is being converted to the semester calendar</w:t>
            </w:r>
            <w:r w:rsidR="00645264">
              <w:rPr>
                <w:rFonts w:ascii="Arial" w:hAnsi="Arial" w:cs="Arial"/>
                <w:b/>
                <w:sz w:val="18"/>
                <w:szCs w:val="18"/>
              </w:rPr>
              <w:t>,</w:t>
            </w:r>
            <w:r>
              <w:rPr>
                <w:rFonts w:ascii="Arial" w:hAnsi="Arial" w:cs="Arial"/>
                <w:b/>
                <w:sz w:val="18"/>
                <w:szCs w:val="18"/>
              </w:rPr>
              <w:t xml:space="preserve"> please complete the following tables. </w:t>
            </w:r>
          </w:p>
          <w:p w:rsidR="003F73E8" w:rsidRDefault="003F73E8" w:rsidP="008417AB">
            <w:pPr>
              <w:rPr>
                <w:rFonts w:ascii="Arial" w:hAnsi="Arial" w:cs="Arial"/>
                <w:b/>
                <w:sz w:val="18"/>
                <w:szCs w:val="18"/>
              </w:rPr>
            </w:pPr>
          </w:p>
          <w:p w:rsidR="003F73E8" w:rsidRDefault="003F73E8" w:rsidP="008417AB">
            <w:pPr>
              <w:rPr>
                <w:rFonts w:ascii="Arial" w:hAnsi="Arial" w:cs="Arial"/>
                <w:b/>
                <w:sz w:val="18"/>
                <w:szCs w:val="18"/>
              </w:rPr>
            </w:pPr>
            <w:r>
              <w:rPr>
                <w:rFonts w:ascii="Arial" w:hAnsi="Arial" w:cs="Arial"/>
                <w:b/>
                <w:sz w:val="18"/>
                <w:szCs w:val="18"/>
              </w:rPr>
              <w:t xml:space="preserve"> If this is a </w:t>
            </w:r>
            <w:r w:rsidRPr="00A32ADA">
              <w:rPr>
                <w:rFonts w:ascii="Arial" w:hAnsi="Arial" w:cs="Arial"/>
                <w:b/>
                <w:sz w:val="18"/>
                <w:szCs w:val="18"/>
                <w:u w:val="single"/>
              </w:rPr>
              <w:t>new minor</w:t>
            </w:r>
            <w:r>
              <w:rPr>
                <w:rFonts w:ascii="Arial" w:hAnsi="Arial" w:cs="Arial"/>
                <w:b/>
                <w:sz w:val="18"/>
                <w:szCs w:val="18"/>
              </w:rPr>
              <w:t xml:space="preserve"> that did not exist under the quarter calendar</w:t>
            </w:r>
            <w:r w:rsidR="00645264">
              <w:rPr>
                <w:rFonts w:ascii="Arial" w:hAnsi="Arial" w:cs="Arial"/>
                <w:b/>
                <w:sz w:val="18"/>
                <w:szCs w:val="18"/>
              </w:rPr>
              <w:t>,</w:t>
            </w:r>
            <w:r>
              <w:rPr>
                <w:rFonts w:ascii="Arial" w:hAnsi="Arial" w:cs="Arial"/>
                <w:b/>
                <w:sz w:val="18"/>
                <w:szCs w:val="18"/>
              </w:rPr>
              <w:t xml:space="preserve"> do not complete the following tables.</w:t>
            </w:r>
          </w:p>
          <w:p w:rsidR="003F73E8" w:rsidRDefault="003F73E8" w:rsidP="008417AB">
            <w:pPr>
              <w:rPr>
                <w:rFonts w:ascii="Arial" w:hAnsi="Arial" w:cs="Arial"/>
                <w:b/>
                <w:sz w:val="18"/>
                <w:szCs w:val="18"/>
              </w:rPr>
            </w:pPr>
          </w:p>
          <w:p w:rsidR="003F73E8" w:rsidRPr="00D76B9B" w:rsidRDefault="003F73E8" w:rsidP="008417AB">
            <w:pPr>
              <w:rPr>
                <w:rFonts w:ascii="Arial" w:hAnsi="Arial" w:cs="Arial"/>
                <w:sz w:val="18"/>
                <w:szCs w:val="18"/>
              </w:rPr>
            </w:pPr>
            <w:r>
              <w:rPr>
                <w:rFonts w:ascii="Arial" w:hAnsi="Arial" w:cs="Arial"/>
                <w:sz w:val="18"/>
                <w:szCs w:val="18"/>
              </w:rPr>
              <w:t>Use the following tables</w:t>
            </w:r>
            <w:r w:rsidRPr="00D76B9B">
              <w:rPr>
                <w:rFonts w:ascii="Arial" w:hAnsi="Arial" w:cs="Arial"/>
                <w:sz w:val="18"/>
                <w:szCs w:val="18"/>
              </w:rPr>
              <w:t xml:space="preserve"> to show </w:t>
            </w:r>
            <w:r>
              <w:rPr>
                <w:rFonts w:ascii="Arial" w:hAnsi="Arial" w:cs="Arial"/>
                <w:sz w:val="18"/>
                <w:szCs w:val="18"/>
              </w:rPr>
              <w:t xml:space="preserve">minor </w:t>
            </w:r>
            <w:r w:rsidRPr="00D76B9B">
              <w:rPr>
                <w:rFonts w:ascii="Arial" w:hAnsi="Arial" w:cs="Arial"/>
                <w:sz w:val="18"/>
                <w:szCs w:val="18"/>
              </w:rPr>
              <w:t xml:space="preserve">course comparison in quarter and semester </w:t>
            </w:r>
            <w:r>
              <w:rPr>
                <w:rFonts w:ascii="Arial" w:hAnsi="Arial" w:cs="Arial"/>
                <w:sz w:val="18"/>
                <w:szCs w:val="18"/>
              </w:rPr>
              <w:t xml:space="preserve">calendar </w:t>
            </w:r>
            <w:r w:rsidRPr="00D76B9B">
              <w:rPr>
                <w:rFonts w:ascii="Arial" w:hAnsi="Arial" w:cs="Arial"/>
                <w:sz w:val="18"/>
                <w:szCs w:val="18"/>
              </w:rPr>
              <w:t>formats.</w:t>
            </w:r>
            <w:r>
              <w:rPr>
                <w:rFonts w:ascii="Arial" w:hAnsi="Arial" w:cs="Arial"/>
                <w:sz w:val="18"/>
                <w:szCs w:val="18"/>
              </w:rPr>
              <w:t xml:space="preserve">  Use courses in the (2011-12) minor mask for this table.</w:t>
            </w:r>
            <w:r w:rsidRPr="00D76B9B">
              <w:rPr>
                <w:rFonts w:ascii="Arial" w:hAnsi="Arial" w:cs="Arial"/>
                <w:sz w:val="18"/>
                <w:szCs w:val="18"/>
              </w:rPr>
              <w:t xml:space="preserve"> Display all </w:t>
            </w:r>
            <w:r w:rsidRPr="001C6AA7">
              <w:rPr>
                <w:rFonts w:ascii="Arial" w:hAnsi="Arial" w:cs="Arial"/>
                <w:sz w:val="18"/>
                <w:szCs w:val="18"/>
              </w:rPr>
              <w:t xml:space="preserve">required </w:t>
            </w:r>
            <w:r>
              <w:rPr>
                <w:rFonts w:ascii="Arial" w:hAnsi="Arial" w:cs="Arial"/>
                <w:sz w:val="18"/>
                <w:szCs w:val="18"/>
              </w:rPr>
              <w:t>and elective minor courses.  If necessary</w:t>
            </w:r>
            <w:r w:rsidR="00645264">
              <w:rPr>
                <w:rFonts w:ascii="Arial" w:hAnsi="Arial" w:cs="Arial"/>
                <w:sz w:val="18"/>
                <w:szCs w:val="18"/>
              </w:rPr>
              <w:t>,</w:t>
            </w:r>
            <w:r>
              <w:rPr>
                <w:rFonts w:ascii="Arial" w:hAnsi="Arial" w:cs="Arial"/>
                <w:sz w:val="18"/>
                <w:szCs w:val="18"/>
              </w:rPr>
              <w:t xml:space="preserve"> clarify how course sequences in the quarter calendar convert to semesters by either bracketing or using some other notation.</w:t>
            </w:r>
          </w:p>
          <w:p w:rsidR="003F73E8" w:rsidRPr="00D76B9B" w:rsidRDefault="003F73E8" w:rsidP="008417AB">
            <w:pPr>
              <w:rPr>
                <w:rFonts w:ascii="Arial" w:hAnsi="Arial" w:cs="Arial"/>
                <w:sz w:val="20"/>
                <w:szCs w:val="20"/>
              </w:rPr>
            </w:pPr>
          </w:p>
        </w:tc>
      </w:tr>
    </w:tbl>
    <w:p w:rsidR="003F73E8" w:rsidRDefault="003F73E8" w:rsidP="003F73E8">
      <w:pPr>
        <w:jc w:val="center"/>
        <w:rPr>
          <w:rFonts w:ascii="Arial" w:hAnsi="Arial" w:cs="Arial"/>
          <w:b/>
          <w:sz w:val="20"/>
          <w:szCs w:val="20"/>
        </w:rPr>
      </w:pPr>
    </w:p>
    <w:p w:rsidR="003F73E8" w:rsidRDefault="003F73E8" w:rsidP="003F73E8">
      <w:pPr>
        <w:jc w:val="center"/>
        <w:rPr>
          <w:rFonts w:ascii="Arial" w:hAnsi="Arial" w:cs="Arial"/>
          <w:b/>
          <w:sz w:val="20"/>
          <w:szCs w:val="20"/>
        </w:rPr>
      </w:pPr>
    </w:p>
    <w:p w:rsidR="003F73E8" w:rsidRPr="002B1770" w:rsidRDefault="003F73E8" w:rsidP="003F73E8">
      <w:pPr>
        <w:jc w:val="center"/>
        <w:rPr>
          <w:rFonts w:ascii="Arial" w:hAnsi="Arial" w:cs="Arial"/>
          <w:b/>
          <w:sz w:val="20"/>
          <w:szCs w:val="20"/>
        </w:rPr>
      </w:pPr>
    </w:p>
    <w:tbl>
      <w:tblPr>
        <w:tblStyle w:val="TableGrid"/>
        <w:tblW w:w="0" w:type="auto"/>
        <w:tblLook w:val="04A0" w:firstRow="1" w:lastRow="0" w:firstColumn="1" w:lastColumn="0" w:noHBand="0" w:noVBand="1"/>
      </w:tblPr>
      <w:tblGrid>
        <w:gridCol w:w="2747"/>
        <w:gridCol w:w="5883"/>
      </w:tblGrid>
      <w:tr w:rsidR="003F73E8" w:rsidTr="008417AB">
        <w:tc>
          <w:tcPr>
            <w:tcW w:w="2808" w:type="dxa"/>
          </w:tcPr>
          <w:p w:rsidR="003F73E8" w:rsidRDefault="003F73E8" w:rsidP="008417AB">
            <w:pPr>
              <w:rPr>
                <w:rFonts w:ascii="Arial" w:hAnsi="Arial" w:cs="Arial"/>
                <w:sz w:val="20"/>
                <w:szCs w:val="20"/>
              </w:rPr>
            </w:pPr>
            <w:r>
              <w:rPr>
                <w:rFonts w:ascii="Arial" w:hAnsi="Arial" w:cs="Arial"/>
                <w:sz w:val="20"/>
                <w:szCs w:val="20"/>
              </w:rPr>
              <w:t>Name of Minor in Semester Calendar:</w:t>
            </w:r>
          </w:p>
        </w:tc>
        <w:tc>
          <w:tcPr>
            <w:tcW w:w="6048" w:type="dxa"/>
          </w:tcPr>
          <w:p w:rsidR="003F73E8" w:rsidRDefault="003F73E8" w:rsidP="008417AB">
            <w:pPr>
              <w:rPr>
                <w:rFonts w:ascii="Arial" w:hAnsi="Arial" w:cs="Arial"/>
                <w:sz w:val="20"/>
                <w:szCs w:val="20"/>
              </w:rPr>
            </w:pPr>
            <w:r>
              <w:rPr>
                <w:rFonts w:ascii="Arial" w:hAnsi="Arial" w:cs="Arial"/>
                <w:sz w:val="20"/>
                <w:szCs w:val="20"/>
              </w:rPr>
              <w:t>Management Information Systems</w:t>
            </w:r>
          </w:p>
        </w:tc>
      </w:tr>
      <w:tr w:rsidR="003F73E8" w:rsidTr="008417AB">
        <w:tc>
          <w:tcPr>
            <w:tcW w:w="2808" w:type="dxa"/>
          </w:tcPr>
          <w:p w:rsidR="003F73E8" w:rsidRDefault="003F73E8" w:rsidP="008417AB">
            <w:pPr>
              <w:rPr>
                <w:rFonts w:ascii="Arial" w:hAnsi="Arial" w:cs="Arial"/>
                <w:sz w:val="20"/>
                <w:szCs w:val="20"/>
              </w:rPr>
            </w:pPr>
            <w:r>
              <w:rPr>
                <w:rFonts w:ascii="Arial" w:hAnsi="Arial" w:cs="Arial"/>
                <w:sz w:val="20"/>
                <w:szCs w:val="20"/>
              </w:rPr>
              <w:t>Name of Minor in Quarter Calendar:</w:t>
            </w:r>
          </w:p>
        </w:tc>
        <w:tc>
          <w:tcPr>
            <w:tcW w:w="6048" w:type="dxa"/>
          </w:tcPr>
          <w:p w:rsidR="003F73E8" w:rsidRDefault="003F73E8" w:rsidP="008417AB">
            <w:pPr>
              <w:rPr>
                <w:rFonts w:ascii="Arial" w:hAnsi="Arial" w:cs="Arial"/>
                <w:sz w:val="20"/>
                <w:szCs w:val="20"/>
              </w:rPr>
            </w:pPr>
            <w:r>
              <w:rPr>
                <w:rFonts w:ascii="Arial" w:hAnsi="Arial" w:cs="Arial"/>
                <w:sz w:val="20"/>
                <w:szCs w:val="20"/>
              </w:rPr>
              <w:t>Management Information Systems</w:t>
            </w:r>
          </w:p>
        </w:tc>
      </w:tr>
      <w:tr w:rsidR="003F73E8" w:rsidTr="008417AB">
        <w:tc>
          <w:tcPr>
            <w:tcW w:w="2808" w:type="dxa"/>
          </w:tcPr>
          <w:p w:rsidR="003F73E8" w:rsidRDefault="003F73E8" w:rsidP="008417AB">
            <w:pPr>
              <w:rPr>
                <w:rFonts w:ascii="Arial" w:hAnsi="Arial" w:cs="Arial"/>
                <w:sz w:val="20"/>
                <w:szCs w:val="20"/>
              </w:rPr>
            </w:pPr>
            <w:r>
              <w:rPr>
                <w:rFonts w:ascii="Arial" w:hAnsi="Arial" w:cs="Arial"/>
                <w:sz w:val="20"/>
                <w:szCs w:val="20"/>
              </w:rPr>
              <w:t>Name of Certifying Academic Unit:</w:t>
            </w:r>
          </w:p>
        </w:tc>
        <w:tc>
          <w:tcPr>
            <w:tcW w:w="6048" w:type="dxa"/>
          </w:tcPr>
          <w:p w:rsidR="003F73E8" w:rsidRDefault="003F73E8" w:rsidP="008417AB">
            <w:pPr>
              <w:rPr>
                <w:rFonts w:ascii="Arial" w:hAnsi="Arial" w:cs="Arial"/>
                <w:sz w:val="20"/>
                <w:szCs w:val="20"/>
              </w:rPr>
            </w:pPr>
            <w:r>
              <w:rPr>
                <w:rFonts w:ascii="Arial" w:hAnsi="Arial" w:cs="Arial"/>
                <w:sz w:val="20"/>
                <w:szCs w:val="20"/>
              </w:rPr>
              <w:t>E. Philip Saunders College of Business</w:t>
            </w:r>
          </w:p>
        </w:tc>
      </w:tr>
    </w:tbl>
    <w:p w:rsidR="003F73E8" w:rsidRDefault="003F73E8" w:rsidP="003F73E8">
      <w:pPr>
        <w:rPr>
          <w:rFonts w:ascii="Arial" w:hAnsi="Arial" w:cs="Arial"/>
          <w:sz w:val="20"/>
          <w:szCs w:val="20"/>
        </w:rPr>
      </w:pPr>
    </w:p>
    <w:p w:rsidR="003F73E8" w:rsidRDefault="003F73E8" w:rsidP="003F73E8">
      <w:pPr>
        <w:rPr>
          <w:rFonts w:ascii="Arial" w:hAnsi="Arial" w:cs="Arial"/>
          <w:sz w:val="20"/>
          <w:szCs w:val="20"/>
        </w:rPr>
      </w:pPr>
    </w:p>
    <w:p w:rsidR="003F73E8" w:rsidRDefault="003F73E8" w:rsidP="003F73E8">
      <w:pPr>
        <w:rPr>
          <w:rFonts w:ascii="Arial" w:hAnsi="Arial" w:cs="Arial"/>
        </w:rPr>
      </w:pPr>
    </w:p>
    <w:p w:rsidR="003F73E8" w:rsidRPr="009B2339" w:rsidRDefault="003F73E8" w:rsidP="003F73E8">
      <w:pPr>
        <w:jc w:val="center"/>
        <w:rPr>
          <w:rFonts w:ascii="Arial" w:hAnsi="Arial" w:cs="Arial"/>
          <w:b/>
          <w:sz w:val="20"/>
          <w:szCs w:val="20"/>
        </w:rPr>
      </w:pPr>
      <w:r>
        <w:rPr>
          <w:rFonts w:ascii="Arial" w:hAnsi="Arial" w:cs="Arial"/>
          <w:b/>
          <w:sz w:val="20"/>
          <w:szCs w:val="20"/>
        </w:rPr>
        <w:t xml:space="preserve">QUARTER:  </w:t>
      </w:r>
      <w:r w:rsidRPr="009B2339">
        <w:rPr>
          <w:rFonts w:ascii="Arial" w:hAnsi="Arial" w:cs="Arial"/>
          <w:b/>
          <w:sz w:val="20"/>
          <w:szCs w:val="20"/>
        </w:rPr>
        <w:t xml:space="preserve">Current </w:t>
      </w:r>
      <w:r>
        <w:rPr>
          <w:rFonts w:ascii="Arial" w:hAnsi="Arial" w:cs="Arial"/>
          <w:b/>
          <w:sz w:val="20"/>
          <w:szCs w:val="20"/>
        </w:rPr>
        <w:t>Minor</w:t>
      </w:r>
      <w:r w:rsidRPr="009B2339">
        <w:rPr>
          <w:rFonts w:ascii="Arial" w:hAnsi="Arial" w:cs="Arial"/>
          <w:b/>
          <w:sz w:val="20"/>
          <w:szCs w:val="20"/>
        </w:rPr>
        <w:t xml:space="preserve"> Courses</w:t>
      </w:r>
    </w:p>
    <w:p w:rsidR="003F73E8" w:rsidRPr="009B2339" w:rsidRDefault="003F73E8" w:rsidP="003F73E8">
      <w:pPr>
        <w:jc w:val="center"/>
        <w:rPr>
          <w:rFonts w:ascii="Arial" w:hAnsi="Arial" w:cs="Arial"/>
          <w:b/>
          <w:sz w:val="20"/>
          <w:szCs w:val="20"/>
        </w:rPr>
      </w:pPr>
      <w:r>
        <w:rPr>
          <w:rFonts w:ascii="Arial" w:hAnsi="Arial" w:cs="Arial"/>
          <w:b/>
          <w:sz w:val="20"/>
          <w:szCs w:val="20"/>
        </w:rPr>
        <w:t xml:space="preserve">SEMESTER:  </w:t>
      </w:r>
      <w:r w:rsidRPr="009B2339">
        <w:rPr>
          <w:rFonts w:ascii="Arial" w:hAnsi="Arial" w:cs="Arial"/>
          <w:b/>
          <w:sz w:val="20"/>
          <w:szCs w:val="20"/>
        </w:rPr>
        <w:t xml:space="preserve">Converted </w:t>
      </w:r>
      <w:r>
        <w:rPr>
          <w:rFonts w:ascii="Arial" w:hAnsi="Arial" w:cs="Arial"/>
          <w:b/>
          <w:sz w:val="20"/>
          <w:szCs w:val="20"/>
        </w:rPr>
        <w:t>Minor</w:t>
      </w:r>
      <w:r w:rsidRPr="009B2339">
        <w:rPr>
          <w:rFonts w:ascii="Arial" w:hAnsi="Arial" w:cs="Arial"/>
          <w:b/>
          <w:sz w:val="20"/>
          <w:szCs w:val="20"/>
        </w:rPr>
        <w:t xml:space="preserve"> Courses</w:t>
      </w:r>
    </w:p>
    <w:p w:rsidR="003F73E8" w:rsidRPr="009B2339" w:rsidRDefault="003F73E8" w:rsidP="003F73E8">
      <w:pPr>
        <w:jc w:val="center"/>
        <w:rPr>
          <w:rFonts w:ascii="Arial" w:hAnsi="Arial" w:cs="Arial"/>
          <w:b/>
          <w:sz w:val="20"/>
          <w:szCs w:val="20"/>
        </w:rPr>
      </w:pPr>
    </w:p>
    <w:tbl>
      <w:tblPr>
        <w:tblW w:w="499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61"/>
        <w:gridCol w:w="1206"/>
        <w:gridCol w:w="661"/>
        <w:gridCol w:w="861"/>
        <w:gridCol w:w="1206"/>
        <w:gridCol w:w="639"/>
        <w:gridCol w:w="3179"/>
      </w:tblGrid>
      <w:tr w:rsidR="003F73E8" w:rsidRPr="009B2339" w:rsidTr="00496642">
        <w:trPr>
          <w:tblHeader/>
        </w:trPr>
        <w:tc>
          <w:tcPr>
            <w:tcW w:w="1543" w:type="pct"/>
            <w:gridSpan w:val="3"/>
            <w:tcBorders>
              <w:top w:val="single" w:sz="4" w:space="0" w:color="auto"/>
            </w:tcBorders>
            <w:shd w:val="clear" w:color="auto" w:fill="EEECE1"/>
          </w:tcPr>
          <w:p w:rsidR="003F73E8" w:rsidRPr="009B2339" w:rsidRDefault="003F73E8" w:rsidP="008417AB">
            <w:pPr>
              <w:jc w:val="center"/>
              <w:rPr>
                <w:rFonts w:ascii="Arial" w:hAnsi="Arial" w:cs="Arial"/>
                <w:b/>
                <w:sz w:val="20"/>
                <w:szCs w:val="20"/>
              </w:rPr>
            </w:pPr>
            <w:r>
              <w:rPr>
                <w:rFonts w:ascii="Arial" w:hAnsi="Arial" w:cs="Arial"/>
                <w:b/>
                <w:sz w:val="20"/>
                <w:szCs w:val="20"/>
              </w:rPr>
              <w:t xml:space="preserve">QUARTER:  </w:t>
            </w:r>
            <w:r w:rsidRPr="009B2339">
              <w:rPr>
                <w:rFonts w:ascii="Arial" w:hAnsi="Arial" w:cs="Arial"/>
                <w:b/>
                <w:sz w:val="20"/>
                <w:szCs w:val="20"/>
              </w:rPr>
              <w:t xml:space="preserve">Current </w:t>
            </w:r>
            <w:r>
              <w:rPr>
                <w:rFonts w:ascii="Arial" w:hAnsi="Arial" w:cs="Arial"/>
                <w:b/>
                <w:sz w:val="20"/>
                <w:szCs w:val="20"/>
              </w:rPr>
              <w:t>Minor</w:t>
            </w:r>
            <w:r w:rsidRPr="009B2339">
              <w:rPr>
                <w:rFonts w:ascii="Arial" w:hAnsi="Arial" w:cs="Arial"/>
                <w:b/>
                <w:sz w:val="20"/>
                <w:szCs w:val="20"/>
              </w:rPr>
              <w:t xml:space="preserve"> Courses</w:t>
            </w:r>
          </w:p>
        </w:tc>
        <w:tc>
          <w:tcPr>
            <w:tcW w:w="1531" w:type="pct"/>
            <w:gridSpan w:val="3"/>
            <w:tcBorders>
              <w:top w:val="single" w:sz="4" w:space="0" w:color="auto"/>
            </w:tcBorders>
            <w:shd w:val="clear" w:color="auto" w:fill="EEECE1"/>
          </w:tcPr>
          <w:p w:rsidR="003F73E8" w:rsidRPr="009B2339" w:rsidRDefault="003F73E8" w:rsidP="008417AB">
            <w:pPr>
              <w:jc w:val="center"/>
              <w:rPr>
                <w:rFonts w:ascii="Arial" w:hAnsi="Arial" w:cs="Arial"/>
                <w:b/>
                <w:sz w:val="20"/>
                <w:szCs w:val="20"/>
              </w:rPr>
            </w:pPr>
            <w:r>
              <w:rPr>
                <w:rFonts w:ascii="Arial" w:hAnsi="Arial" w:cs="Arial"/>
                <w:b/>
                <w:sz w:val="20"/>
                <w:szCs w:val="20"/>
              </w:rPr>
              <w:t xml:space="preserve">SEMESTER:  </w:t>
            </w:r>
            <w:r w:rsidRPr="009B2339">
              <w:rPr>
                <w:rFonts w:ascii="Arial" w:hAnsi="Arial" w:cs="Arial"/>
                <w:b/>
                <w:sz w:val="20"/>
                <w:szCs w:val="20"/>
              </w:rPr>
              <w:t xml:space="preserve">Converted </w:t>
            </w:r>
            <w:r>
              <w:rPr>
                <w:rFonts w:ascii="Arial" w:hAnsi="Arial" w:cs="Arial"/>
                <w:b/>
                <w:sz w:val="20"/>
                <w:szCs w:val="20"/>
              </w:rPr>
              <w:t>Minor</w:t>
            </w:r>
            <w:r w:rsidRPr="009B2339">
              <w:rPr>
                <w:rFonts w:ascii="Arial" w:hAnsi="Arial" w:cs="Arial"/>
                <w:b/>
                <w:sz w:val="20"/>
                <w:szCs w:val="20"/>
              </w:rPr>
              <w:t xml:space="preserve"> Courses</w:t>
            </w:r>
          </w:p>
        </w:tc>
        <w:tc>
          <w:tcPr>
            <w:tcW w:w="1926" w:type="pct"/>
            <w:tcBorders>
              <w:top w:val="single" w:sz="4" w:space="0" w:color="auto"/>
              <w:right w:val="single" w:sz="4" w:space="0" w:color="auto"/>
            </w:tcBorders>
            <w:shd w:val="clear" w:color="auto" w:fill="EEECE1"/>
          </w:tcPr>
          <w:p w:rsidR="003F73E8" w:rsidRPr="009B2339" w:rsidRDefault="003F73E8" w:rsidP="008417AB">
            <w:pPr>
              <w:jc w:val="center"/>
              <w:rPr>
                <w:rFonts w:ascii="Arial" w:hAnsi="Arial" w:cs="Arial"/>
                <w:b/>
                <w:sz w:val="20"/>
                <w:szCs w:val="20"/>
              </w:rPr>
            </w:pPr>
          </w:p>
        </w:tc>
      </w:tr>
      <w:tr w:rsidR="003F73E8" w:rsidRPr="009B2339" w:rsidTr="00496642">
        <w:tc>
          <w:tcPr>
            <w:tcW w:w="487" w:type="pct"/>
            <w:tcBorders>
              <w:bottom w:val="single" w:sz="4" w:space="0" w:color="auto"/>
            </w:tcBorders>
            <w:shd w:val="clear" w:color="auto" w:fill="EEECE1"/>
          </w:tcPr>
          <w:p w:rsidR="003F73E8" w:rsidRPr="009B2339" w:rsidRDefault="003F73E8" w:rsidP="008417AB">
            <w:pPr>
              <w:rPr>
                <w:rFonts w:ascii="Arial" w:hAnsi="Arial" w:cs="Arial"/>
                <w:sz w:val="20"/>
                <w:szCs w:val="20"/>
              </w:rPr>
            </w:pPr>
            <w:r w:rsidRPr="009B2339">
              <w:rPr>
                <w:rFonts w:ascii="Arial" w:hAnsi="Arial" w:cs="Arial"/>
                <w:sz w:val="20"/>
                <w:szCs w:val="20"/>
              </w:rPr>
              <w:t>Course #</w:t>
            </w:r>
          </w:p>
        </w:tc>
        <w:tc>
          <w:tcPr>
            <w:tcW w:w="682" w:type="pct"/>
            <w:tcBorders>
              <w:bottom w:val="single" w:sz="4" w:space="0" w:color="auto"/>
            </w:tcBorders>
            <w:shd w:val="clear" w:color="auto" w:fill="EEECE1"/>
          </w:tcPr>
          <w:p w:rsidR="003F73E8" w:rsidRPr="009B2339" w:rsidRDefault="003F73E8" w:rsidP="008417AB">
            <w:pPr>
              <w:rPr>
                <w:rFonts w:ascii="Arial" w:hAnsi="Arial" w:cs="Arial"/>
                <w:sz w:val="20"/>
                <w:szCs w:val="20"/>
              </w:rPr>
            </w:pPr>
            <w:r w:rsidRPr="009B2339">
              <w:rPr>
                <w:rFonts w:ascii="Arial" w:hAnsi="Arial" w:cs="Arial"/>
                <w:sz w:val="20"/>
                <w:szCs w:val="20"/>
              </w:rPr>
              <w:t>Course Title</w:t>
            </w:r>
          </w:p>
        </w:tc>
        <w:tc>
          <w:tcPr>
            <w:tcW w:w="374" w:type="pct"/>
            <w:tcBorders>
              <w:bottom w:val="single" w:sz="4" w:space="0" w:color="auto"/>
            </w:tcBorders>
            <w:shd w:val="clear" w:color="auto" w:fill="EEECE1"/>
          </w:tcPr>
          <w:p w:rsidR="003F73E8" w:rsidRPr="009B2339" w:rsidRDefault="003F73E8" w:rsidP="008417AB">
            <w:pPr>
              <w:rPr>
                <w:rFonts w:ascii="Arial" w:hAnsi="Arial" w:cs="Arial"/>
                <w:sz w:val="20"/>
                <w:szCs w:val="20"/>
              </w:rPr>
            </w:pPr>
            <w:r>
              <w:rPr>
                <w:rFonts w:ascii="Arial" w:hAnsi="Arial" w:cs="Arial"/>
                <w:sz w:val="20"/>
                <w:szCs w:val="20"/>
              </w:rPr>
              <w:t>QCH</w:t>
            </w:r>
          </w:p>
        </w:tc>
        <w:tc>
          <w:tcPr>
            <w:tcW w:w="487" w:type="pct"/>
            <w:tcBorders>
              <w:bottom w:val="single" w:sz="4" w:space="0" w:color="auto"/>
            </w:tcBorders>
            <w:shd w:val="clear" w:color="auto" w:fill="EEECE1"/>
          </w:tcPr>
          <w:p w:rsidR="003F73E8" w:rsidRPr="009B2339" w:rsidRDefault="003F73E8" w:rsidP="008417AB">
            <w:pPr>
              <w:rPr>
                <w:rFonts w:ascii="Arial" w:hAnsi="Arial" w:cs="Arial"/>
                <w:sz w:val="20"/>
                <w:szCs w:val="20"/>
              </w:rPr>
            </w:pPr>
            <w:r w:rsidRPr="009B2339">
              <w:rPr>
                <w:rFonts w:ascii="Arial" w:hAnsi="Arial" w:cs="Arial"/>
                <w:sz w:val="20"/>
                <w:szCs w:val="20"/>
              </w:rPr>
              <w:t>Course</w:t>
            </w:r>
            <w:r>
              <w:rPr>
                <w:rFonts w:ascii="Arial" w:hAnsi="Arial" w:cs="Arial"/>
                <w:sz w:val="20"/>
                <w:szCs w:val="20"/>
              </w:rPr>
              <w:t xml:space="preserve">  #</w:t>
            </w:r>
          </w:p>
        </w:tc>
        <w:tc>
          <w:tcPr>
            <w:tcW w:w="682" w:type="pct"/>
            <w:tcBorders>
              <w:bottom w:val="single" w:sz="4" w:space="0" w:color="auto"/>
            </w:tcBorders>
            <w:shd w:val="clear" w:color="auto" w:fill="EEECE1"/>
          </w:tcPr>
          <w:p w:rsidR="003F73E8" w:rsidRPr="009B2339" w:rsidRDefault="003F73E8" w:rsidP="008417AB">
            <w:pPr>
              <w:rPr>
                <w:rFonts w:ascii="Arial" w:hAnsi="Arial" w:cs="Arial"/>
                <w:sz w:val="20"/>
                <w:szCs w:val="20"/>
              </w:rPr>
            </w:pPr>
            <w:r w:rsidRPr="009B2339">
              <w:rPr>
                <w:rFonts w:ascii="Arial" w:hAnsi="Arial" w:cs="Arial"/>
                <w:sz w:val="20"/>
                <w:szCs w:val="20"/>
              </w:rPr>
              <w:t>Course Title</w:t>
            </w:r>
          </w:p>
        </w:tc>
        <w:tc>
          <w:tcPr>
            <w:tcW w:w="362" w:type="pct"/>
            <w:tcBorders>
              <w:bottom w:val="single" w:sz="4" w:space="0" w:color="auto"/>
            </w:tcBorders>
            <w:shd w:val="clear" w:color="auto" w:fill="EEECE1"/>
          </w:tcPr>
          <w:p w:rsidR="003F73E8" w:rsidRPr="009B2339" w:rsidRDefault="003F73E8" w:rsidP="008417AB">
            <w:pPr>
              <w:rPr>
                <w:rFonts w:ascii="Arial" w:hAnsi="Arial" w:cs="Arial"/>
                <w:sz w:val="20"/>
                <w:szCs w:val="20"/>
              </w:rPr>
            </w:pPr>
            <w:r w:rsidRPr="009B2339">
              <w:rPr>
                <w:rFonts w:ascii="Arial" w:hAnsi="Arial" w:cs="Arial"/>
                <w:sz w:val="20"/>
                <w:szCs w:val="20"/>
              </w:rPr>
              <w:t>S</w:t>
            </w:r>
            <w:r>
              <w:rPr>
                <w:rFonts w:ascii="Arial" w:hAnsi="Arial" w:cs="Arial"/>
                <w:sz w:val="20"/>
                <w:szCs w:val="20"/>
              </w:rPr>
              <w:t>CH</w:t>
            </w:r>
          </w:p>
        </w:tc>
        <w:tc>
          <w:tcPr>
            <w:tcW w:w="1926" w:type="pct"/>
            <w:tcBorders>
              <w:bottom w:val="single" w:sz="4" w:space="0" w:color="auto"/>
              <w:right w:val="single" w:sz="4" w:space="0" w:color="auto"/>
            </w:tcBorders>
            <w:shd w:val="clear" w:color="auto" w:fill="EEECE1"/>
          </w:tcPr>
          <w:p w:rsidR="003F73E8" w:rsidRPr="009B2339" w:rsidRDefault="003F73E8" w:rsidP="008417AB">
            <w:pPr>
              <w:jc w:val="center"/>
              <w:rPr>
                <w:rFonts w:ascii="Arial" w:hAnsi="Arial" w:cs="Arial"/>
                <w:sz w:val="20"/>
                <w:szCs w:val="20"/>
              </w:rPr>
            </w:pPr>
            <w:r>
              <w:rPr>
                <w:rFonts w:ascii="Arial" w:hAnsi="Arial" w:cs="Arial"/>
                <w:b/>
                <w:sz w:val="20"/>
                <w:szCs w:val="20"/>
              </w:rPr>
              <w:t>Comments</w:t>
            </w:r>
          </w:p>
        </w:tc>
      </w:tr>
      <w:tr w:rsidR="005E2F5A" w:rsidRPr="009B2339" w:rsidTr="00496642">
        <w:tc>
          <w:tcPr>
            <w:tcW w:w="487" w:type="pct"/>
            <w:tcBorders>
              <w:top w:val="single" w:sz="4" w:space="0" w:color="auto"/>
            </w:tcBorders>
          </w:tcPr>
          <w:p w:rsidR="005E2F5A" w:rsidRPr="00896972" w:rsidRDefault="005E2F5A" w:rsidP="008417AB">
            <w:pPr>
              <w:rPr>
                <w:sz w:val="18"/>
                <w:szCs w:val="18"/>
              </w:rPr>
            </w:pPr>
            <w:r>
              <w:rPr>
                <w:sz w:val="18"/>
                <w:szCs w:val="18"/>
              </w:rPr>
              <w:t>0112-370</w:t>
            </w:r>
          </w:p>
        </w:tc>
        <w:tc>
          <w:tcPr>
            <w:tcW w:w="682" w:type="pct"/>
            <w:tcBorders>
              <w:top w:val="single" w:sz="4" w:space="0" w:color="auto"/>
            </w:tcBorders>
          </w:tcPr>
          <w:p w:rsidR="005E2F5A" w:rsidRPr="00896972" w:rsidRDefault="005E2F5A" w:rsidP="008417AB">
            <w:pPr>
              <w:rPr>
                <w:sz w:val="18"/>
                <w:szCs w:val="18"/>
              </w:rPr>
            </w:pPr>
            <w:r>
              <w:rPr>
                <w:sz w:val="18"/>
                <w:szCs w:val="18"/>
              </w:rPr>
              <w:t>Systems Analysis and Design</w:t>
            </w:r>
          </w:p>
        </w:tc>
        <w:tc>
          <w:tcPr>
            <w:tcW w:w="374" w:type="pct"/>
            <w:tcBorders>
              <w:top w:val="single" w:sz="4" w:space="0" w:color="auto"/>
            </w:tcBorders>
          </w:tcPr>
          <w:p w:rsidR="005E2F5A" w:rsidRPr="00896972" w:rsidRDefault="005E2F5A" w:rsidP="008417AB">
            <w:pPr>
              <w:rPr>
                <w:sz w:val="18"/>
                <w:szCs w:val="18"/>
              </w:rPr>
            </w:pPr>
            <w:r>
              <w:rPr>
                <w:sz w:val="18"/>
                <w:szCs w:val="18"/>
              </w:rPr>
              <w:t>4</w:t>
            </w:r>
          </w:p>
        </w:tc>
        <w:tc>
          <w:tcPr>
            <w:tcW w:w="487" w:type="pct"/>
            <w:tcBorders>
              <w:top w:val="single" w:sz="4" w:space="0" w:color="auto"/>
            </w:tcBorders>
          </w:tcPr>
          <w:p w:rsidR="005E2F5A" w:rsidRPr="00896972" w:rsidRDefault="005E2F5A" w:rsidP="008417AB">
            <w:pPr>
              <w:rPr>
                <w:sz w:val="18"/>
                <w:szCs w:val="18"/>
              </w:rPr>
            </w:pPr>
            <w:r>
              <w:rPr>
                <w:sz w:val="18"/>
                <w:szCs w:val="18"/>
              </w:rPr>
              <w:t>MGIS-330</w:t>
            </w:r>
          </w:p>
        </w:tc>
        <w:tc>
          <w:tcPr>
            <w:tcW w:w="682" w:type="pct"/>
            <w:tcBorders>
              <w:top w:val="single" w:sz="4" w:space="0" w:color="auto"/>
            </w:tcBorders>
          </w:tcPr>
          <w:p w:rsidR="005E2F5A" w:rsidRPr="00896972" w:rsidRDefault="005E2F5A" w:rsidP="008417AB">
            <w:pPr>
              <w:rPr>
                <w:sz w:val="18"/>
                <w:szCs w:val="18"/>
              </w:rPr>
            </w:pPr>
            <w:r>
              <w:rPr>
                <w:sz w:val="18"/>
                <w:szCs w:val="18"/>
              </w:rPr>
              <w:t>Systems Analysis and Design</w:t>
            </w:r>
          </w:p>
        </w:tc>
        <w:tc>
          <w:tcPr>
            <w:tcW w:w="362" w:type="pct"/>
            <w:tcBorders>
              <w:top w:val="single" w:sz="4" w:space="0" w:color="auto"/>
            </w:tcBorders>
          </w:tcPr>
          <w:p w:rsidR="005E2F5A" w:rsidRDefault="00496642" w:rsidP="008417AB">
            <w:pPr>
              <w:rPr>
                <w:sz w:val="18"/>
                <w:szCs w:val="18"/>
              </w:rPr>
            </w:pPr>
            <w:r>
              <w:rPr>
                <w:sz w:val="18"/>
                <w:szCs w:val="18"/>
              </w:rPr>
              <w:t>3</w:t>
            </w:r>
          </w:p>
          <w:p w:rsidR="00496642" w:rsidRPr="00896972" w:rsidRDefault="00496642" w:rsidP="008417AB">
            <w:pPr>
              <w:rPr>
                <w:sz w:val="18"/>
                <w:szCs w:val="18"/>
              </w:rPr>
            </w:pPr>
          </w:p>
        </w:tc>
        <w:tc>
          <w:tcPr>
            <w:tcW w:w="1926" w:type="pct"/>
            <w:tcBorders>
              <w:top w:val="single" w:sz="4" w:space="0" w:color="auto"/>
            </w:tcBorders>
          </w:tcPr>
          <w:p w:rsidR="005E2F5A" w:rsidRPr="00896972" w:rsidRDefault="005E2F5A" w:rsidP="008417AB">
            <w:pPr>
              <w:rPr>
                <w:sz w:val="18"/>
                <w:szCs w:val="18"/>
              </w:rPr>
            </w:pPr>
            <w:r>
              <w:rPr>
                <w:sz w:val="18"/>
                <w:szCs w:val="18"/>
              </w:rPr>
              <w:t>Required course</w:t>
            </w:r>
          </w:p>
        </w:tc>
      </w:tr>
      <w:tr w:rsidR="005E2F5A" w:rsidRPr="009B2339" w:rsidTr="00496642">
        <w:tc>
          <w:tcPr>
            <w:tcW w:w="487" w:type="pct"/>
          </w:tcPr>
          <w:p w:rsidR="005E2F5A" w:rsidRPr="00896972" w:rsidRDefault="005E2F5A" w:rsidP="008417AB">
            <w:pPr>
              <w:rPr>
                <w:sz w:val="18"/>
                <w:szCs w:val="18"/>
              </w:rPr>
            </w:pPr>
            <w:r>
              <w:rPr>
                <w:sz w:val="18"/>
                <w:szCs w:val="18"/>
              </w:rPr>
              <w:t>0112-312</w:t>
            </w:r>
          </w:p>
        </w:tc>
        <w:tc>
          <w:tcPr>
            <w:tcW w:w="682" w:type="pct"/>
          </w:tcPr>
          <w:p w:rsidR="005E2F5A" w:rsidRPr="00896972" w:rsidRDefault="005E2F5A" w:rsidP="008417AB">
            <w:pPr>
              <w:rPr>
                <w:sz w:val="18"/>
                <w:szCs w:val="18"/>
              </w:rPr>
            </w:pPr>
            <w:r>
              <w:rPr>
                <w:sz w:val="18"/>
                <w:szCs w:val="18"/>
              </w:rPr>
              <w:t>Building a Web Business</w:t>
            </w:r>
          </w:p>
        </w:tc>
        <w:tc>
          <w:tcPr>
            <w:tcW w:w="374" w:type="pct"/>
          </w:tcPr>
          <w:p w:rsidR="005E2F5A" w:rsidRPr="00896972" w:rsidRDefault="005E2F5A" w:rsidP="008417AB">
            <w:pPr>
              <w:rPr>
                <w:sz w:val="18"/>
                <w:szCs w:val="18"/>
              </w:rPr>
            </w:pPr>
            <w:r>
              <w:rPr>
                <w:sz w:val="18"/>
                <w:szCs w:val="18"/>
              </w:rPr>
              <w:t>4</w:t>
            </w:r>
          </w:p>
        </w:tc>
        <w:tc>
          <w:tcPr>
            <w:tcW w:w="487" w:type="pct"/>
          </w:tcPr>
          <w:p w:rsidR="005E2F5A" w:rsidRPr="00896972" w:rsidRDefault="005E2F5A" w:rsidP="008417AB">
            <w:pPr>
              <w:rPr>
                <w:sz w:val="18"/>
                <w:szCs w:val="18"/>
              </w:rPr>
            </w:pPr>
            <w:r>
              <w:rPr>
                <w:sz w:val="18"/>
                <w:szCs w:val="18"/>
              </w:rPr>
              <w:t>MGIS-360</w:t>
            </w:r>
          </w:p>
        </w:tc>
        <w:tc>
          <w:tcPr>
            <w:tcW w:w="682" w:type="pct"/>
          </w:tcPr>
          <w:p w:rsidR="005E2F5A" w:rsidRPr="00896972" w:rsidRDefault="005E2F5A" w:rsidP="008417AB">
            <w:pPr>
              <w:rPr>
                <w:sz w:val="18"/>
                <w:szCs w:val="18"/>
              </w:rPr>
            </w:pPr>
            <w:r>
              <w:rPr>
                <w:sz w:val="18"/>
                <w:szCs w:val="18"/>
              </w:rPr>
              <w:t>Building a Web Business</w:t>
            </w:r>
          </w:p>
        </w:tc>
        <w:tc>
          <w:tcPr>
            <w:tcW w:w="362" w:type="pct"/>
          </w:tcPr>
          <w:p w:rsidR="005E2F5A" w:rsidRPr="00896972" w:rsidRDefault="00496642" w:rsidP="008417AB">
            <w:pPr>
              <w:rPr>
                <w:sz w:val="18"/>
                <w:szCs w:val="18"/>
              </w:rPr>
            </w:pPr>
            <w:r>
              <w:rPr>
                <w:sz w:val="18"/>
                <w:szCs w:val="18"/>
              </w:rPr>
              <w:t>3</w:t>
            </w:r>
          </w:p>
        </w:tc>
        <w:tc>
          <w:tcPr>
            <w:tcW w:w="1926" w:type="pct"/>
          </w:tcPr>
          <w:p w:rsidR="005E2F5A" w:rsidRPr="00896972" w:rsidRDefault="005E2F5A" w:rsidP="008417AB">
            <w:pPr>
              <w:rPr>
                <w:sz w:val="18"/>
                <w:szCs w:val="18"/>
              </w:rPr>
            </w:pPr>
          </w:p>
        </w:tc>
      </w:tr>
      <w:tr w:rsidR="005E2F5A" w:rsidRPr="009B2339" w:rsidTr="00496642">
        <w:tc>
          <w:tcPr>
            <w:tcW w:w="487" w:type="pct"/>
          </w:tcPr>
          <w:p w:rsidR="005E2F5A" w:rsidRPr="00896972" w:rsidRDefault="005E2F5A" w:rsidP="008417AB">
            <w:pPr>
              <w:rPr>
                <w:sz w:val="18"/>
                <w:szCs w:val="18"/>
              </w:rPr>
            </w:pPr>
            <w:r>
              <w:rPr>
                <w:sz w:val="18"/>
                <w:szCs w:val="18"/>
              </w:rPr>
              <w:t>0112-331</w:t>
            </w:r>
          </w:p>
        </w:tc>
        <w:tc>
          <w:tcPr>
            <w:tcW w:w="682" w:type="pct"/>
          </w:tcPr>
          <w:p w:rsidR="005E2F5A" w:rsidRPr="00896972" w:rsidRDefault="005E2F5A" w:rsidP="008417AB">
            <w:pPr>
              <w:rPr>
                <w:sz w:val="18"/>
                <w:szCs w:val="18"/>
              </w:rPr>
            </w:pPr>
            <w:r>
              <w:rPr>
                <w:sz w:val="18"/>
                <w:szCs w:val="18"/>
              </w:rPr>
              <w:t>Business Application Development</w:t>
            </w:r>
          </w:p>
        </w:tc>
        <w:tc>
          <w:tcPr>
            <w:tcW w:w="374" w:type="pct"/>
          </w:tcPr>
          <w:p w:rsidR="005E2F5A" w:rsidRPr="00896972" w:rsidRDefault="005E2F5A" w:rsidP="008417AB">
            <w:pPr>
              <w:rPr>
                <w:sz w:val="18"/>
                <w:szCs w:val="18"/>
              </w:rPr>
            </w:pPr>
            <w:r>
              <w:rPr>
                <w:sz w:val="18"/>
                <w:szCs w:val="18"/>
              </w:rPr>
              <w:t>4</w:t>
            </w:r>
          </w:p>
        </w:tc>
        <w:tc>
          <w:tcPr>
            <w:tcW w:w="487" w:type="pct"/>
          </w:tcPr>
          <w:p w:rsidR="005E2F5A" w:rsidRPr="00896972" w:rsidRDefault="005E2F5A" w:rsidP="008417AB">
            <w:pPr>
              <w:rPr>
                <w:sz w:val="18"/>
                <w:szCs w:val="18"/>
              </w:rPr>
            </w:pPr>
            <w:r>
              <w:rPr>
                <w:sz w:val="18"/>
                <w:szCs w:val="18"/>
              </w:rPr>
              <w:t>MGIS-350</w:t>
            </w:r>
          </w:p>
        </w:tc>
        <w:tc>
          <w:tcPr>
            <w:tcW w:w="682" w:type="pct"/>
          </w:tcPr>
          <w:p w:rsidR="005E2F5A" w:rsidRPr="00896972" w:rsidRDefault="005E2F5A" w:rsidP="008417AB">
            <w:pPr>
              <w:rPr>
                <w:sz w:val="18"/>
                <w:szCs w:val="18"/>
              </w:rPr>
            </w:pPr>
            <w:r>
              <w:rPr>
                <w:sz w:val="18"/>
                <w:szCs w:val="18"/>
              </w:rPr>
              <w:t>Developing Business Applications</w:t>
            </w:r>
          </w:p>
        </w:tc>
        <w:tc>
          <w:tcPr>
            <w:tcW w:w="362" w:type="pct"/>
          </w:tcPr>
          <w:p w:rsidR="005E2F5A" w:rsidRPr="00896972" w:rsidRDefault="00496642" w:rsidP="008417AB">
            <w:pPr>
              <w:rPr>
                <w:sz w:val="18"/>
                <w:szCs w:val="18"/>
              </w:rPr>
            </w:pPr>
            <w:r>
              <w:rPr>
                <w:sz w:val="18"/>
                <w:szCs w:val="18"/>
              </w:rPr>
              <w:t>3</w:t>
            </w:r>
          </w:p>
        </w:tc>
        <w:tc>
          <w:tcPr>
            <w:tcW w:w="1926" w:type="pct"/>
          </w:tcPr>
          <w:p w:rsidR="005E2F5A" w:rsidRPr="00896972" w:rsidRDefault="005E2F5A" w:rsidP="008417AB">
            <w:pPr>
              <w:rPr>
                <w:sz w:val="18"/>
                <w:szCs w:val="18"/>
              </w:rPr>
            </w:pPr>
          </w:p>
        </w:tc>
      </w:tr>
      <w:tr w:rsidR="005E2F5A" w:rsidRPr="009B2339" w:rsidTr="00496642">
        <w:tc>
          <w:tcPr>
            <w:tcW w:w="487" w:type="pct"/>
          </w:tcPr>
          <w:p w:rsidR="005E2F5A" w:rsidRDefault="005E2F5A" w:rsidP="008417AB">
            <w:pPr>
              <w:rPr>
                <w:sz w:val="18"/>
                <w:szCs w:val="18"/>
              </w:rPr>
            </w:pPr>
            <w:r>
              <w:rPr>
                <w:sz w:val="18"/>
                <w:szCs w:val="18"/>
              </w:rPr>
              <w:t>0112-340</w:t>
            </w:r>
          </w:p>
        </w:tc>
        <w:tc>
          <w:tcPr>
            <w:tcW w:w="682" w:type="pct"/>
          </w:tcPr>
          <w:p w:rsidR="005E2F5A" w:rsidRDefault="005E2F5A" w:rsidP="008417AB">
            <w:pPr>
              <w:rPr>
                <w:sz w:val="18"/>
                <w:szCs w:val="18"/>
              </w:rPr>
            </w:pPr>
            <w:r>
              <w:rPr>
                <w:sz w:val="18"/>
                <w:szCs w:val="18"/>
              </w:rPr>
              <w:t>Database Management Systems</w:t>
            </w:r>
          </w:p>
        </w:tc>
        <w:tc>
          <w:tcPr>
            <w:tcW w:w="374" w:type="pct"/>
          </w:tcPr>
          <w:p w:rsidR="005E2F5A" w:rsidRPr="00896972" w:rsidRDefault="005E2F5A" w:rsidP="008417AB">
            <w:pPr>
              <w:rPr>
                <w:sz w:val="18"/>
                <w:szCs w:val="18"/>
              </w:rPr>
            </w:pPr>
            <w:r>
              <w:rPr>
                <w:sz w:val="18"/>
                <w:szCs w:val="18"/>
              </w:rPr>
              <w:t>4</w:t>
            </w:r>
          </w:p>
        </w:tc>
        <w:tc>
          <w:tcPr>
            <w:tcW w:w="487" w:type="pct"/>
          </w:tcPr>
          <w:p w:rsidR="005E2F5A" w:rsidRPr="00896972" w:rsidRDefault="005E2F5A" w:rsidP="008417AB">
            <w:pPr>
              <w:rPr>
                <w:sz w:val="18"/>
                <w:szCs w:val="18"/>
              </w:rPr>
            </w:pPr>
            <w:r>
              <w:rPr>
                <w:sz w:val="18"/>
                <w:szCs w:val="18"/>
              </w:rPr>
              <w:t>MGIS-320</w:t>
            </w:r>
          </w:p>
        </w:tc>
        <w:tc>
          <w:tcPr>
            <w:tcW w:w="682" w:type="pct"/>
          </w:tcPr>
          <w:p w:rsidR="005E2F5A" w:rsidRPr="00896972" w:rsidRDefault="005E2F5A" w:rsidP="008417AB">
            <w:pPr>
              <w:rPr>
                <w:sz w:val="18"/>
                <w:szCs w:val="18"/>
              </w:rPr>
            </w:pPr>
            <w:r>
              <w:rPr>
                <w:sz w:val="18"/>
                <w:szCs w:val="18"/>
              </w:rPr>
              <w:t>Database Management Systems</w:t>
            </w:r>
          </w:p>
        </w:tc>
        <w:tc>
          <w:tcPr>
            <w:tcW w:w="362" w:type="pct"/>
          </w:tcPr>
          <w:p w:rsidR="005E2F5A" w:rsidRPr="00896972" w:rsidRDefault="00496642" w:rsidP="008417AB">
            <w:pPr>
              <w:rPr>
                <w:sz w:val="18"/>
                <w:szCs w:val="18"/>
              </w:rPr>
            </w:pPr>
            <w:r>
              <w:rPr>
                <w:sz w:val="18"/>
                <w:szCs w:val="18"/>
              </w:rPr>
              <w:t>3</w:t>
            </w:r>
          </w:p>
        </w:tc>
        <w:tc>
          <w:tcPr>
            <w:tcW w:w="1926" w:type="pct"/>
          </w:tcPr>
          <w:p w:rsidR="005E2F5A" w:rsidRPr="00896972" w:rsidRDefault="005E2F5A" w:rsidP="008417AB">
            <w:pPr>
              <w:rPr>
                <w:sz w:val="18"/>
                <w:szCs w:val="18"/>
              </w:rPr>
            </w:pPr>
          </w:p>
        </w:tc>
      </w:tr>
      <w:tr w:rsidR="005E2F5A" w:rsidRPr="009B2339" w:rsidTr="00496642">
        <w:tc>
          <w:tcPr>
            <w:tcW w:w="487" w:type="pct"/>
          </w:tcPr>
          <w:p w:rsidR="005E2F5A" w:rsidRDefault="005E2F5A" w:rsidP="00EF7B3A">
            <w:pPr>
              <w:rPr>
                <w:sz w:val="18"/>
                <w:szCs w:val="18"/>
              </w:rPr>
            </w:pPr>
            <w:r>
              <w:rPr>
                <w:sz w:val="18"/>
                <w:szCs w:val="18"/>
              </w:rPr>
              <w:lastRenderedPageBreak/>
              <w:t>0112-390</w:t>
            </w:r>
          </w:p>
        </w:tc>
        <w:tc>
          <w:tcPr>
            <w:tcW w:w="682" w:type="pct"/>
          </w:tcPr>
          <w:p w:rsidR="005E2F5A" w:rsidRDefault="005E2F5A" w:rsidP="008417AB">
            <w:pPr>
              <w:rPr>
                <w:sz w:val="18"/>
                <w:szCs w:val="18"/>
              </w:rPr>
            </w:pPr>
            <w:r>
              <w:rPr>
                <w:sz w:val="18"/>
                <w:szCs w:val="18"/>
              </w:rPr>
              <w:t>Emerging Business Technologies</w:t>
            </w:r>
          </w:p>
        </w:tc>
        <w:tc>
          <w:tcPr>
            <w:tcW w:w="374" w:type="pct"/>
          </w:tcPr>
          <w:p w:rsidR="005E2F5A" w:rsidRPr="00896972" w:rsidRDefault="005E2F5A" w:rsidP="008417AB">
            <w:pPr>
              <w:rPr>
                <w:sz w:val="18"/>
                <w:szCs w:val="18"/>
              </w:rPr>
            </w:pPr>
            <w:r>
              <w:rPr>
                <w:sz w:val="18"/>
                <w:szCs w:val="18"/>
              </w:rPr>
              <w:t>4</w:t>
            </w:r>
          </w:p>
        </w:tc>
        <w:tc>
          <w:tcPr>
            <w:tcW w:w="487" w:type="pct"/>
          </w:tcPr>
          <w:p w:rsidR="005E2F5A" w:rsidRPr="00896972" w:rsidRDefault="005E2F5A" w:rsidP="008417AB">
            <w:pPr>
              <w:rPr>
                <w:sz w:val="18"/>
                <w:szCs w:val="18"/>
              </w:rPr>
            </w:pPr>
            <w:r>
              <w:rPr>
                <w:sz w:val="18"/>
                <w:szCs w:val="18"/>
              </w:rPr>
              <w:t>MGIS-340</w:t>
            </w:r>
          </w:p>
        </w:tc>
        <w:tc>
          <w:tcPr>
            <w:tcW w:w="682" w:type="pct"/>
          </w:tcPr>
          <w:p w:rsidR="005E2F5A" w:rsidRPr="00896972" w:rsidRDefault="005E2F5A" w:rsidP="008417AB">
            <w:pPr>
              <w:rPr>
                <w:sz w:val="18"/>
                <w:szCs w:val="18"/>
              </w:rPr>
            </w:pPr>
            <w:r>
              <w:rPr>
                <w:sz w:val="18"/>
                <w:szCs w:val="18"/>
              </w:rPr>
              <w:t>Emerging Business Technologies</w:t>
            </w:r>
          </w:p>
        </w:tc>
        <w:tc>
          <w:tcPr>
            <w:tcW w:w="362" w:type="pct"/>
          </w:tcPr>
          <w:p w:rsidR="005E2F5A" w:rsidRPr="00896972" w:rsidRDefault="00496642" w:rsidP="008417AB">
            <w:pPr>
              <w:rPr>
                <w:sz w:val="18"/>
                <w:szCs w:val="18"/>
              </w:rPr>
            </w:pPr>
            <w:r>
              <w:rPr>
                <w:sz w:val="18"/>
                <w:szCs w:val="18"/>
              </w:rPr>
              <w:t>3</w:t>
            </w:r>
          </w:p>
        </w:tc>
        <w:tc>
          <w:tcPr>
            <w:tcW w:w="1926" w:type="pct"/>
          </w:tcPr>
          <w:p w:rsidR="005E2F5A" w:rsidRPr="00896972" w:rsidRDefault="005E2F5A" w:rsidP="008417AB">
            <w:pPr>
              <w:rPr>
                <w:sz w:val="18"/>
                <w:szCs w:val="18"/>
              </w:rPr>
            </w:pPr>
          </w:p>
        </w:tc>
      </w:tr>
      <w:tr w:rsidR="005E2F5A" w:rsidRPr="009B2339" w:rsidTr="00496642">
        <w:tc>
          <w:tcPr>
            <w:tcW w:w="487" w:type="pct"/>
          </w:tcPr>
          <w:p w:rsidR="005E2F5A" w:rsidRDefault="005E2F5A" w:rsidP="00EF7B3A">
            <w:pPr>
              <w:rPr>
                <w:sz w:val="18"/>
                <w:szCs w:val="18"/>
              </w:rPr>
            </w:pPr>
            <w:r>
              <w:rPr>
                <w:sz w:val="18"/>
                <w:szCs w:val="18"/>
              </w:rPr>
              <w:t>0112-415</w:t>
            </w:r>
          </w:p>
        </w:tc>
        <w:tc>
          <w:tcPr>
            <w:tcW w:w="682" w:type="pct"/>
          </w:tcPr>
          <w:p w:rsidR="005E2F5A" w:rsidRDefault="005E2F5A" w:rsidP="008417AB">
            <w:pPr>
              <w:rPr>
                <w:sz w:val="18"/>
                <w:szCs w:val="18"/>
              </w:rPr>
            </w:pPr>
            <w:r>
              <w:rPr>
                <w:sz w:val="18"/>
                <w:szCs w:val="18"/>
              </w:rPr>
              <w:t>Object-oriented Business Programming</w:t>
            </w:r>
          </w:p>
        </w:tc>
        <w:tc>
          <w:tcPr>
            <w:tcW w:w="374" w:type="pct"/>
          </w:tcPr>
          <w:p w:rsidR="005E2F5A" w:rsidRDefault="005E2F5A" w:rsidP="008417AB">
            <w:pPr>
              <w:rPr>
                <w:sz w:val="18"/>
                <w:szCs w:val="18"/>
              </w:rPr>
            </w:pPr>
            <w:r>
              <w:rPr>
                <w:sz w:val="18"/>
                <w:szCs w:val="18"/>
              </w:rPr>
              <w:t>4</w:t>
            </w:r>
          </w:p>
        </w:tc>
        <w:tc>
          <w:tcPr>
            <w:tcW w:w="487" w:type="pct"/>
          </w:tcPr>
          <w:p w:rsidR="005E2F5A" w:rsidRPr="00896972" w:rsidRDefault="00496642" w:rsidP="008417AB">
            <w:pPr>
              <w:rPr>
                <w:sz w:val="18"/>
                <w:szCs w:val="18"/>
              </w:rPr>
            </w:pPr>
            <w:r>
              <w:rPr>
                <w:sz w:val="18"/>
                <w:szCs w:val="18"/>
              </w:rPr>
              <w:t>MGIS-415</w:t>
            </w:r>
          </w:p>
        </w:tc>
        <w:tc>
          <w:tcPr>
            <w:tcW w:w="682" w:type="pct"/>
          </w:tcPr>
          <w:p w:rsidR="005E2F5A" w:rsidRPr="00896972" w:rsidRDefault="005E2F5A" w:rsidP="008417AB">
            <w:pPr>
              <w:rPr>
                <w:sz w:val="18"/>
                <w:szCs w:val="18"/>
              </w:rPr>
            </w:pPr>
            <w:r>
              <w:rPr>
                <w:sz w:val="18"/>
                <w:szCs w:val="18"/>
              </w:rPr>
              <w:t>Object-oriented Business Programming</w:t>
            </w:r>
          </w:p>
        </w:tc>
        <w:tc>
          <w:tcPr>
            <w:tcW w:w="362" w:type="pct"/>
          </w:tcPr>
          <w:p w:rsidR="005E2F5A" w:rsidRPr="00896972" w:rsidRDefault="00496642" w:rsidP="008417AB">
            <w:pPr>
              <w:rPr>
                <w:sz w:val="18"/>
                <w:szCs w:val="18"/>
              </w:rPr>
            </w:pPr>
            <w:r>
              <w:rPr>
                <w:sz w:val="18"/>
                <w:szCs w:val="18"/>
              </w:rPr>
              <w:t>3</w:t>
            </w:r>
          </w:p>
        </w:tc>
        <w:tc>
          <w:tcPr>
            <w:tcW w:w="1926" w:type="pct"/>
          </w:tcPr>
          <w:p w:rsidR="005E2F5A" w:rsidRPr="00896972" w:rsidRDefault="005E2F5A" w:rsidP="008417AB">
            <w:pPr>
              <w:rPr>
                <w:sz w:val="18"/>
                <w:szCs w:val="18"/>
              </w:rPr>
            </w:pPr>
          </w:p>
        </w:tc>
      </w:tr>
      <w:tr w:rsidR="005E2F5A" w:rsidRPr="009B2339" w:rsidTr="00496642">
        <w:tc>
          <w:tcPr>
            <w:tcW w:w="487" w:type="pct"/>
          </w:tcPr>
          <w:p w:rsidR="005E2F5A" w:rsidRDefault="005E2F5A" w:rsidP="00EF7B3A">
            <w:pPr>
              <w:rPr>
                <w:sz w:val="18"/>
                <w:szCs w:val="18"/>
              </w:rPr>
            </w:pPr>
            <w:r>
              <w:rPr>
                <w:sz w:val="18"/>
                <w:szCs w:val="18"/>
              </w:rPr>
              <w:t>0112-410</w:t>
            </w:r>
          </w:p>
        </w:tc>
        <w:tc>
          <w:tcPr>
            <w:tcW w:w="682" w:type="pct"/>
          </w:tcPr>
          <w:p w:rsidR="005E2F5A" w:rsidRDefault="005E2F5A" w:rsidP="008417AB">
            <w:pPr>
              <w:rPr>
                <w:sz w:val="18"/>
                <w:szCs w:val="18"/>
              </w:rPr>
            </w:pPr>
            <w:r>
              <w:rPr>
                <w:sz w:val="18"/>
                <w:szCs w:val="18"/>
              </w:rPr>
              <w:t>Advanced System Analysis and Design</w:t>
            </w:r>
          </w:p>
        </w:tc>
        <w:tc>
          <w:tcPr>
            <w:tcW w:w="374" w:type="pct"/>
          </w:tcPr>
          <w:p w:rsidR="005E2F5A" w:rsidRPr="00896972" w:rsidRDefault="005E2F5A" w:rsidP="008417AB">
            <w:pPr>
              <w:rPr>
                <w:sz w:val="18"/>
                <w:szCs w:val="18"/>
              </w:rPr>
            </w:pPr>
            <w:r>
              <w:rPr>
                <w:sz w:val="18"/>
                <w:szCs w:val="18"/>
              </w:rPr>
              <w:t>4</w:t>
            </w:r>
          </w:p>
        </w:tc>
        <w:tc>
          <w:tcPr>
            <w:tcW w:w="487" w:type="pct"/>
          </w:tcPr>
          <w:p w:rsidR="005E2F5A" w:rsidRPr="00896972" w:rsidRDefault="00496642" w:rsidP="008417AB">
            <w:pPr>
              <w:rPr>
                <w:sz w:val="18"/>
                <w:szCs w:val="18"/>
              </w:rPr>
            </w:pPr>
            <w:r>
              <w:rPr>
                <w:sz w:val="18"/>
                <w:szCs w:val="18"/>
              </w:rPr>
              <w:t>MGIS-435</w:t>
            </w:r>
          </w:p>
        </w:tc>
        <w:tc>
          <w:tcPr>
            <w:tcW w:w="682" w:type="pct"/>
          </w:tcPr>
          <w:p w:rsidR="005E2F5A" w:rsidRPr="00896972" w:rsidRDefault="005E2F5A" w:rsidP="008417AB">
            <w:pPr>
              <w:rPr>
                <w:sz w:val="18"/>
                <w:szCs w:val="18"/>
              </w:rPr>
            </w:pPr>
            <w:r>
              <w:rPr>
                <w:sz w:val="18"/>
                <w:szCs w:val="18"/>
              </w:rPr>
              <w:t>Advanced System Analysis and Design</w:t>
            </w:r>
          </w:p>
        </w:tc>
        <w:tc>
          <w:tcPr>
            <w:tcW w:w="362" w:type="pct"/>
          </w:tcPr>
          <w:p w:rsidR="005E2F5A" w:rsidRPr="00896972" w:rsidRDefault="00496642" w:rsidP="008417AB">
            <w:pPr>
              <w:rPr>
                <w:sz w:val="18"/>
                <w:szCs w:val="18"/>
              </w:rPr>
            </w:pPr>
            <w:r>
              <w:rPr>
                <w:sz w:val="18"/>
                <w:szCs w:val="18"/>
              </w:rPr>
              <w:t>3</w:t>
            </w:r>
          </w:p>
        </w:tc>
        <w:tc>
          <w:tcPr>
            <w:tcW w:w="1926" w:type="pct"/>
          </w:tcPr>
          <w:p w:rsidR="005E2F5A" w:rsidRPr="00896972" w:rsidRDefault="005E2F5A" w:rsidP="008417AB">
            <w:pPr>
              <w:rPr>
                <w:sz w:val="18"/>
                <w:szCs w:val="18"/>
              </w:rPr>
            </w:pPr>
          </w:p>
        </w:tc>
      </w:tr>
      <w:tr w:rsidR="00496642" w:rsidRPr="009B2339" w:rsidTr="00496642">
        <w:tc>
          <w:tcPr>
            <w:tcW w:w="487" w:type="pct"/>
          </w:tcPr>
          <w:p w:rsidR="00496642" w:rsidRDefault="00496642" w:rsidP="008417AB">
            <w:pPr>
              <w:rPr>
                <w:sz w:val="18"/>
                <w:szCs w:val="18"/>
              </w:rPr>
            </w:pPr>
            <w:r>
              <w:rPr>
                <w:sz w:val="18"/>
                <w:szCs w:val="18"/>
              </w:rPr>
              <w:t>0112-430</w:t>
            </w:r>
          </w:p>
        </w:tc>
        <w:tc>
          <w:tcPr>
            <w:tcW w:w="682" w:type="pct"/>
          </w:tcPr>
          <w:p w:rsidR="00496642" w:rsidRDefault="00496642" w:rsidP="008417AB">
            <w:pPr>
              <w:rPr>
                <w:sz w:val="18"/>
                <w:szCs w:val="18"/>
              </w:rPr>
            </w:pPr>
            <w:r>
              <w:rPr>
                <w:sz w:val="18"/>
                <w:szCs w:val="18"/>
              </w:rPr>
              <w:t>Web Systems Development</w:t>
            </w:r>
          </w:p>
        </w:tc>
        <w:tc>
          <w:tcPr>
            <w:tcW w:w="374" w:type="pct"/>
          </w:tcPr>
          <w:p w:rsidR="00496642" w:rsidRPr="00896972" w:rsidRDefault="00496642" w:rsidP="008417AB">
            <w:pPr>
              <w:rPr>
                <w:sz w:val="18"/>
                <w:szCs w:val="18"/>
              </w:rPr>
            </w:pPr>
            <w:r>
              <w:rPr>
                <w:sz w:val="18"/>
                <w:szCs w:val="18"/>
              </w:rPr>
              <w:t>4</w:t>
            </w:r>
          </w:p>
        </w:tc>
        <w:tc>
          <w:tcPr>
            <w:tcW w:w="487" w:type="pct"/>
          </w:tcPr>
          <w:p w:rsidR="00496642" w:rsidRPr="00896972" w:rsidRDefault="00496642" w:rsidP="008417AB">
            <w:pPr>
              <w:rPr>
                <w:sz w:val="18"/>
                <w:szCs w:val="18"/>
              </w:rPr>
            </w:pPr>
            <w:r>
              <w:rPr>
                <w:sz w:val="18"/>
                <w:szCs w:val="18"/>
              </w:rPr>
              <w:t>MGIS-445</w:t>
            </w:r>
          </w:p>
        </w:tc>
        <w:tc>
          <w:tcPr>
            <w:tcW w:w="682" w:type="pct"/>
          </w:tcPr>
          <w:p w:rsidR="00496642" w:rsidRPr="00896972" w:rsidRDefault="00496642" w:rsidP="008417AB">
            <w:pPr>
              <w:rPr>
                <w:sz w:val="18"/>
                <w:szCs w:val="18"/>
              </w:rPr>
            </w:pPr>
            <w:r>
              <w:rPr>
                <w:sz w:val="18"/>
                <w:szCs w:val="18"/>
              </w:rPr>
              <w:t>Web Systems Development</w:t>
            </w:r>
          </w:p>
        </w:tc>
        <w:tc>
          <w:tcPr>
            <w:tcW w:w="362" w:type="pct"/>
          </w:tcPr>
          <w:p w:rsidR="00496642" w:rsidRPr="00896972" w:rsidRDefault="00496642" w:rsidP="008417AB">
            <w:pPr>
              <w:rPr>
                <w:sz w:val="18"/>
                <w:szCs w:val="18"/>
              </w:rPr>
            </w:pPr>
            <w:r>
              <w:rPr>
                <w:sz w:val="18"/>
                <w:szCs w:val="18"/>
              </w:rPr>
              <w:t>3</w:t>
            </w:r>
          </w:p>
        </w:tc>
        <w:tc>
          <w:tcPr>
            <w:tcW w:w="1926" w:type="pct"/>
          </w:tcPr>
          <w:p w:rsidR="00496642" w:rsidRPr="00896972" w:rsidRDefault="00496642" w:rsidP="008417AB">
            <w:pPr>
              <w:rPr>
                <w:sz w:val="18"/>
                <w:szCs w:val="18"/>
              </w:rPr>
            </w:pPr>
          </w:p>
        </w:tc>
      </w:tr>
      <w:tr w:rsidR="00496642" w:rsidRPr="009B2339" w:rsidTr="00496642">
        <w:tc>
          <w:tcPr>
            <w:tcW w:w="487" w:type="pct"/>
          </w:tcPr>
          <w:p w:rsidR="00496642" w:rsidRDefault="00496642" w:rsidP="008417AB">
            <w:pPr>
              <w:rPr>
                <w:sz w:val="18"/>
                <w:szCs w:val="18"/>
              </w:rPr>
            </w:pPr>
            <w:r>
              <w:rPr>
                <w:sz w:val="18"/>
                <w:szCs w:val="18"/>
              </w:rPr>
              <w:t>0112-440</w:t>
            </w:r>
          </w:p>
        </w:tc>
        <w:tc>
          <w:tcPr>
            <w:tcW w:w="682" w:type="pct"/>
          </w:tcPr>
          <w:p w:rsidR="00496642" w:rsidRDefault="00496642" w:rsidP="008417AB">
            <w:pPr>
              <w:rPr>
                <w:sz w:val="18"/>
                <w:szCs w:val="18"/>
              </w:rPr>
            </w:pPr>
            <w:r>
              <w:rPr>
                <w:sz w:val="18"/>
                <w:szCs w:val="18"/>
              </w:rPr>
              <w:t>Database Systems Development</w:t>
            </w:r>
          </w:p>
        </w:tc>
        <w:tc>
          <w:tcPr>
            <w:tcW w:w="374" w:type="pct"/>
          </w:tcPr>
          <w:p w:rsidR="00496642" w:rsidRPr="00896972" w:rsidRDefault="00496642" w:rsidP="008417AB">
            <w:pPr>
              <w:rPr>
                <w:sz w:val="18"/>
                <w:szCs w:val="18"/>
              </w:rPr>
            </w:pPr>
            <w:r>
              <w:rPr>
                <w:sz w:val="18"/>
                <w:szCs w:val="18"/>
              </w:rPr>
              <w:t>4</w:t>
            </w:r>
          </w:p>
        </w:tc>
        <w:tc>
          <w:tcPr>
            <w:tcW w:w="487" w:type="pct"/>
          </w:tcPr>
          <w:p w:rsidR="00496642" w:rsidRPr="00896972" w:rsidRDefault="00496642" w:rsidP="008417AB">
            <w:pPr>
              <w:rPr>
                <w:sz w:val="18"/>
                <w:szCs w:val="18"/>
              </w:rPr>
            </w:pPr>
            <w:r>
              <w:rPr>
                <w:sz w:val="18"/>
                <w:szCs w:val="18"/>
              </w:rPr>
              <w:t>MGIS-425</w:t>
            </w:r>
          </w:p>
        </w:tc>
        <w:tc>
          <w:tcPr>
            <w:tcW w:w="682" w:type="pct"/>
          </w:tcPr>
          <w:p w:rsidR="00496642" w:rsidRPr="00896972" w:rsidRDefault="00496642" w:rsidP="008417AB">
            <w:pPr>
              <w:rPr>
                <w:sz w:val="18"/>
                <w:szCs w:val="18"/>
              </w:rPr>
            </w:pPr>
            <w:r>
              <w:rPr>
                <w:sz w:val="18"/>
                <w:szCs w:val="18"/>
              </w:rPr>
              <w:t>Database Systems Development</w:t>
            </w:r>
          </w:p>
        </w:tc>
        <w:tc>
          <w:tcPr>
            <w:tcW w:w="362" w:type="pct"/>
          </w:tcPr>
          <w:p w:rsidR="00496642" w:rsidRPr="00896972" w:rsidRDefault="00496642" w:rsidP="008417AB">
            <w:pPr>
              <w:rPr>
                <w:sz w:val="18"/>
                <w:szCs w:val="18"/>
              </w:rPr>
            </w:pPr>
            <w:r>
              <w:rPr>
                <w:sz w:val="18"/>
                <w:szCs w:val="18"/>
              </w:rPr>
              <w:t>3</w:t>
            </w:r>
          </w:p>
        </w:tc>
        <w:tc>
          <w:tcPr>
            <w:tcW w:w="1926" w:type="pct"/>
          </w:tcPr>
          <w:p w:rsidR="00496642" w:rsidRPr="00896972" w:rsidRDefault="00496642" w:rsidP="008417AB">
            <w:pPr>
              <w:rPr>
                <w:sz w:val="18"/>
                <w:szCs w:val="18"/>
              </w:rPr>
            </w:pPr>
          </w:p>
        </w:tc>
      </w:tr>
      <w:tr w:rsidR="00496642" w:rsidRPr="009B2339" w:rsidTr="00496642">
        <w:tc>
          <w:tcPr>
            <w:tcW w:w="487" w:type="pct"/>
          </w:tcPr>
          <w:p w:rsidR="00496642" w:rsidRDefault="00496642" w:rsidP="008417AB">
            <w:pPr>
              <w:rPr>
                <w:sz w:val="18"/>
                <w:szCs w:val="18"/>
              </w:rPr>
            </w:pPr>
            <w:r>
              <w:rPr>
                <w:sz w:val="18"/>
                <w:szCs w:val="18"/>
              </w:rPr>
              <w:t>0112-450</w:t>
            </w:r>
          </w:p>
        </w:tc>
        <w:tc>
          <w:tcPr>
            <w:tcW w:w="682" w:type="pct"/>
          </w:tcPr>
          <w:p w:rsidR="00496642" w:rsidRDefault="00496642" w:rsidP="008417AB">
            <w:pPr>
              <w:rPr>
                <w:sz w:val="18"/>
                <w:szCs w:val="18"/>
              </w:rPr>
            </w:pPr>
            <w:r>
              <w:rPr>
                <w:sz w:val="18"/>
                <w:szCs w:val="18"/>
              </w:rPr>
              <w:t>Enterprise Systems</w:t>
            </w:r>
          </w:p>
        </w:tc>
        <w:tc>
          <w:tcPr>
            <w:tcW w:w="374" w:type="pct"/>
          </w:tcPr>
          <w:p w:rsidR="00496642" w:rsidRPr="00896972" w:rsidRDefault="00496642" w:rsidP="008417AB">
            <w:pPr>
              <w:rPr>
                <w:sz w:val="18"/>
                <w:szCs w:val="18"/>
              </w:rPr>
            </w:pPr>
            <w:r>
              <w:rPr>
                <w:sz w:val="18"/>
                <w:szCs w:val="18"/>
              </w:rPr>
              <w:t>4</w:t>
            </w:r>
          </w:p>
        </w:tc>
        <w:tc>
          <w:tcPr>
            <w:tcW w:w="487" w:type="pct"/>
          </w:tcPr>
          <w:p w:rsidR="00496642" w:rsidRPr="00896972" w:rsidRDefault="00496642" w:rsidP="008417AB">
            <w:pPr>
              <w:rPr>
                <w:sz w:val="18"/>
                <w:szCs w:val="18"/>
              </w:rPr>
            </w:pPr>
            <w:r>
              <w:rPr>
                <w:sz w:val="18"/>
                <w:szCs w:val="18"/>
              </w:rPr>
              <w:t>MGIS-450</w:t>
            </w:r>
          </w:p>
        </w:tc>
        <w:tc>
          <w:tcPr>
            <w:tcW w:w="682" w:type="pct"/>
          </w:tcPr>
          <w:p w:rsidR="00496642" w:rsidRPr="00896972" w:rsidRDefault="00496642" w:rsidP="008417AB">
            <w:pPr>
              <w:rPr>
                <w:sz w:val="18"/>
                <w:szCs w:val="18"/>
              </w:rPr>
            </w:pPr>
            <w:r>
              <w:rPr>
                <w:sz w:val="18"/>
                <w:szCs w:val="18"/>
              </w:rPr>
              <w:t>Enterprise Systems</w:t>
            </w:r>
          </w:p>
        </w:tc>
        <w:tc>
          <w:tcPr>
            <w:tcW w:w="362" w:type="pct"/>
          </w:tcPr>
          <w:p w:rsidR="00496642" w:rsidRPr="00896972" w:rsidRDefault="00496642" w:rsidP="008417AB">
            <w:pPr>
              <w:rPr>
                <w:sz w:val="18"/>
                <w:szCs w:val="18"/>
              </w:rPr>
            </w:pPr>
            <w:r>
              <w:rPr>
                <w:sz w:val="18"/>
                <w:szCs w:val="18"/>
              </w:rPr>
              <w:t>3</w:t>
            </w:r>
          </w:p>
        </w:tc>
        <w:tc>
          <w:tcPr>
            <w:tcW w:w="1926" w:type="pct"/>
          </w:tcPr>
          <w:p w:rsidR="00496642" w:rsidRPr="00896972" w:rsidRDefault="00496642" w:rsidP="008417AB">
            <w:pPr>
              <w:rPr>
                <w:sz w:val="18"/>
                <w:szCs w:val="18"/>
              </w:rPr>
            </w:pPr>
          </w:p>
        </w:tc>
      </w:tr>
      <w:tr w:rsidR="00496642" w:rsidRPr="009B2339" w:rsidTr="00496642">
        <w:tc>
          <w:tcPr>
            <w:tcW w:w="487" w:type="pct"/>
          </w:tcPr>
          <w:p w:rsidR="00496642" w:rsidRDefault="00496642" w:rsidP="008417AB">
            <w:pPr>
              <w:rPr>
                <w:sz w:val="18"/>
                <w:szCs w:val="18"/>
              </w:rPr>
            </w:pPr>
            <w:r>
              <w:rPr>
                <w:sz w:val="18"/>
                <w:szCs w:val="18"/>
              </w:rPr>
              <w:t>0112-525</w:t>
            </w:r>
          </w:p>
        </w:tc>
        <w:tc>
          <w:tcPr>
            <w:tcW w:w="682" w:type="pct"/>
          </w:tcPr>
          <w:p w:rsidR="00496642" w:rsidRDefault="00496642" w:rsidP="008417AB">
            <w:pPr>
              <w:rPr>
                <w:sz w:val="18"/>
                <w:szCs w:val="18"/>
              </w:rPr>
            </w:pPr>
            <w:r>
              <w:rPr>
                <w:sz w:val="18"/>
                <w:szCs w:val="18"/>
              </w:rPr>
              <w:t>MIS Capstone</w:t>
            </w:r>
          </w:p>
        </w:tc>
        <w:tc>
          <w:tcPr>
            <w:tcW w:w="374" w:type="pct"/>
          </w:tcPr>
          <w:p w:rsidR="00496642" w:rsidRPr="00896972" w:rsidRDefault="00496642" w:rsidP="008417AB">
            <w:pPr>
              <w:rPr>
                <w:sz w:val="18"/>
                <w:szCs w:val="18"/>
              </w:rPr>
            </w:pPr>
            <w:r>
              <w:rPr>
                <w:sz w:val="18"/>
                <w:szCs w:val="18"/>
              </w:rPr>
              <w:t>4</w:t>
            </w:r>
          </w:p>
        </w:tc>
        <w:tc>
          <w:tcPr>
            <w:tcW w:w="487" w:type="pct"/>
          </w:tcPr>
          <w:p w:rsidR="00496642" w:rsidRPr="00896972" w:rsidRDefault="00496642" w:rsidP="008417AB">
            <w:pPr>
              <w:rPr>
                <w:sz w:val="18"/>
                <w:szCs w:val="18"/>
              </w:rPr>
            </w:pPr>
            <w:r>
              <w:rPr>
                <w:sz w:val="18"/>
                <w:szCs w:val="18"/>
              </w:rPr>
              <w:t>MGIS-550</w:t>
            </w:r>
          </w:p>
        </w:tc>
        <w:tc>
          <w:tcPr>
            <w:tcW w:w="682" w:type="pct"/>
          </w:tcPr>
          <w:p w:rsidR="00496642" w:rsidRPr="00896972" w:rsidRDefault="00496642" w:rsidP="008417AB">
            <w:pPr>
              <w:rPr>
                <w:sz w:val="18"/>
                <w:szCs w:val="18"/>
              </w:rPr>
            </w:pPr>
            <w:r>
              <w:rPr>
                <w:sz w:val="18"/>
                <w:szCs w:val="18"/>
              </w:rPr>
              <w:t>MIS Capstone</w:t>
            </w:r>
          </w:p>
        </w:tc>
        <w:tc>
          <w:tcPr>
            <w:tcW w:w="362" w:type="pct"/>
          </w:tcPr>
          <w:p w:rsidR="00496642" w:rsidRPr="00896972" w:rsidRDefault="00496642" w:rsidP="008417AB">
            <w:pPr>
              <w:rPr>
                <w:sz w:val="18"/>
                <w:szCs w:val="18"/>
              </w:rPr>
            </w:pPr>
            <w:r>
              <w:rPr>
                <w:sz w:val="18"/>
                <w:szCs w:val="18"/>
              </w:rPr>
              <w:t>3</w:t>
            </w:r>
          </w:p>
        </w:tc>
        <w:tc>
          <w:tcPr>
            <w:tcW w:w="1926" w:type="pct"/>
          </w:tcPr>
          <w:p w:rsidR="00496642" w:rsidRPr="00896972" w:rsidRDefault="00496642" w:rsidP="008417AB">
            <w:pPr>
              <w:rPr>
                <w:sz w:val="18"/>
                <w:szCs w:val="18"/>
              </w:rPr>
            </w:pPr>
          </w:p>
        </w:tc>
      </w:tr>
      <w:tr w:rsidR="00496642" w:rsidRPr="009B2339" w:rsidTr="00496642">
        <w:tc>
          <w:tcPr>
            <w:tcW w:w="487" w:type="pct"/>
          </w:tcPr>
          <w:p w:rsidR="00496642" w:rsidRDefault="00496642" w:rsidP="008417AB">
            <w:pPr>
              <w:rPr>
                <w:sz w:val="18"/>
                <w:szCs w:val="18"/>
              </w:rPr>
            </w:pPr>
            <w:r>
              <w:rPr>
                <w:sz w:val="18"/>
                <w:szCs w:val="18"/>
              </w:rPr>
              <w:t>0112-</w:t>
            </w:r>
            <w:r w:rsidR="00D31DED">
              <w:rPr>
                <w:sz w:val="18"/>
                <w:szCs w:val="18"/>
              </w:rPr>
              <w:t>554</w:t>
            </w:r>
          </w:p>
        </w:tc>
        <w:tc>
          <w:tcPr>
            <w:tcW w:w="682" w:type="pct"/>
          </w:tcPr>
          <w:p w:rsidR="00496642" w:rsidRDefault="00496642" w:rsidP="008417AB">
            <w:pPr>
              <w:rPr>
                <w:sz w:val="18"/>
                <w:szCs w:val="18"/>
              </w:rPr>
            </w:pPr>
            <w:r>
              <w:rPr>
                <w:sz w:val="18"/>
                <w:szCs w:val="18"/>
              </w:rPr>
              <w:t>Seminar in MIS</w:t>
            </w:r>
          </w:p>
        </w:tc>
        <w:tc>
          <w:tcPr>
            <w:tcW w:w="374" w:type="pct"/>
          </w:tcPr>
          <w:p w:rsidR="00496642" w:rsidRPr="00896972" w:rsidRDefault="00496642" w:rsidP="008417AB">
            <w:pPr>
              <w:rPr>
                <w:sz w:val="18"/>
                <w:szCs w:val="18"/>
              </w:rPr>
            </w:pPr>
            <w:r>
              <w:rPr>
                <w:sz w:val="18"/>
                <w:szCs w:val="18"/>
              </w:rPr>
              <w:t>4</w:t>
            </w:r>
          </w:p>
        </w:tc>
        <w:tc>
          <w:tcPr>
            <w:tcW w:w="487" w:type="pct"/>
          </w:tcPr>
          <w:p w:rsidR="00496642" w:rsidRPr="00896972" w:rsidRDefault="00496642" w:rsidP="008417AB">
            <w:pPr>
              <w:rPr>
                <w:sz w:val="18"/>
                <w:szCs w:val="18"/>
              </w:rPr>
            </w:pPr>
            <w:r>
              <w:rPr>
                <w:sz w:val="18"/>
                <w:szCs w:val="18"/>
              </w:rPr>
              <w:t>MGIS-489</w:t>
            </w:r>
          </w:p>
        </w:tc>
        <w:tc>
          <w:tcPr>
            <w:tcW w:w="682" w:type="pct"/>
          </w:tcPr>
          <w:p w:rsidR="00496642" w:rsidRPr="00896972" w:rsidRDefault="00496642" w:rsidP="008417AB">
            <w:pPr>
              <w:rPr>
                <w:sz w:val="18"/>
                <w:szCs w:val="18"/>
              </w:rPr>
            </w:pPr>
            <w:r>
              <w:rPr>
                <w:sz w:val="18"/>
                <w:szCs w:val="18"/>
              </w:rPr>
              <w:t>Seminar in MIS</w:t>
            </w:r>
          </w:p>
        </w:tc>
        <w:tc>
          <w:tcPr>
            <w:tcW w:w="362" w:type="pct"/>
          </w:tcPr>
          <w:p w:rsidR="00496642" w:rsidRPr="00896972" w:rsidRDefault="00496642" w:rsidP="008417AB">
            <w:pPr>
              <w:rPr>
                <w:sz w:val="18"/>
                <w:szCs w:val="18"/>
              </w:rPr>
            </w:pPr>
            <w:r>
              <w:rPr>
                <w:sz w:val="18"/>
                <w:szCs w:val="18"/>
              </w:rPr>
              <w:t>3</w:t>
            </w:r>
          </w:p>
        </w:tc>
        <w:tc>
          <w:tcPr>
            <w:tcW w:w="1926" w:type="pct"/>
          </w:tcPr>
          <w:p w:rsidR="00496642" w:rsidRPr="00896972" w:rsidRDefault="00496642" w:rsidP="008417AB">
            <w:pPr>
              <w:rPr>
                <w:sz w:val="18"/>
                <w:szCs w:val="18"/>
              </w:rPr>
            </w:pPr>
          </w:p>
        </w:tc>
      </w:tr>
    </w:tbl>
    <w:p w:rsidR="003F73E8" w:rsidRDefault="003F73E8" w:rsidP="003F73E8">
      <w:pPr>
        <w:rPr>
          <w:sz w:val="18"/>
          <w:szCs w:val="18"/>
        </w:rPr>
      </w:pPr>
    </w:p>
    <w:p w:rsidR="003F73E8" w:rsidRPr="00896972" w:rsidRDefault="003F73E8" w:rsidP="003F73E8">
      <w:pPr>
        <w:rPr>
          <w:sz w:val="18"/>
          <w:szCs w:val="18"/>
        </w:rPr>
      </w:pPr>
    </w:p>
    <w:p w:rsidR="003F73E8" w:rsidRPr="00896972" w:rsidRDefault="003F73E8" w:rsidP="003F73E8">
      <w:pPr>
        <w:rPr>
          <w:sz w:val="18"/>
          <w:szCs w:val="18"/>
        </w:rPr>
      </w:pPr>
    </w:p>
    <w:p w:rsidR="003F73E8" w:rsidRPr="00896972" w:rsidRDefault="003F73E8" w:rsidP="003F73E8">
      <w:pPr>
        <w:rPr>
          <w:sz w:val="18"/>
          <w:szCs w:val="18"/>
        </w:rPr>
      </w:pPr>
    </w:p>
    <w:p w:rsidR="003F73E8" w:rsidRPr="00896972" w:rsidRDefault="003F73E8" w:rsidP="003F73E8">
      <w:pPr>
        <w:rPr>
          <w:sz w:val="18"/>
          <w:szCs w:val="18"/>
        </w:rPr>
      </w:pPr>
    </w:p>
    <w:p w:rsidR="003F73E8" w:rsidRPr="00896972" w:rsidRDefault="003F73E8" w:rsidP="003F73E8">
      <w:pPr>
        <w:rPr>
          <w:sz w:val="18"/>
          <w:szCs w:val="18"/>
        </w:rPr>
      </w:pPr>
    </w:p>
    <w:p w:rsidR="003F73E8" w:rsidRPr="00896972" w:rsidRDefault="003F73E8" w:rsidP="003F73E8">
      <w:pPr>
        <w:rPr>
          <w:sz w:val="18"/>
          <w:szCs w:val="18"/>
        </w:rPr>
      </w:pPr>
    </w:p>
    <w:p w:rsidR="003F73E8" w:rsidRPr="00896972" w:rsidRDefault="003F73E8" w:rsidP="003F73E8">
      <w:pPr>
        <w:rPr>
          <w:sz w:val="18"/>
          <w:szCs w:val="18"/>
        </w:rPr>
      </w:pPr>
    </w:p>
    <w:p w:rsidR="003F73E8" w:rsidRDefault="003F73E8" w:rsidP="003F73E8">
      <w:pPr>
        <w:rPr>
          <w:sz w:val="18"/>
          <w:szCs w:val="18"/>
        </w:rPr>
      </w:pPr>
    </w:p>
    <w:p w:rsidR="00517E73" w:rsidRDefault="00517E73" w:rsidP="003F73E8">
      <w:pPr>
        <w:rPr>
          <w:sz w:val="18"/>
          <w:szCs w:val="18"/>
        </w:rPr>
      </w:pPr>
    </w:p>
    <w:p w:rsidR="00517E73" w:rsidRDefault="00517E73" w:rsidP="003F73E8">
      <w:pPr>
        <w:rPr>
          <w:sz w:val="18"/>
          <w:szCs w:val="18"/>
        </w:rPr>
      </w:pPr>
    </w:p>
    <w:p w:rsidR="00D92AEE" w:rsidRDefault="00D92AEE">
      <w:pPr>
        <w:rPr>
          <w:sz w:val="18"/>
          <w:szCs w:val="18"/>
        </w:rPr>
      </w:pPr>
      <w:r>
        <w:rPr>
          <w:sz w:val="18"/>
          <w:szCs w:val="18"/>
        </w:rPr>
        <w:br w:type="page"/>
      </w:r>
    </w:p>
    <w:p w:rsidR="003F73E8" w:rsidRPr="00896972" w:rsidRDefault="003F73E8" w:rsidP="003F73E8">
      <w:pPr>
        <w:rPr>
          <w:sz w:val="18"/>
          <w:szCs w:val="18"/>
        </w:rPr>
      </w:pPr>
    </w:p>
    <w:p w:rsidR="003F73E8" w:rsidRPr="00896972" w:rsidRDefault="003F73E8" w:rsidP="003F73E8">
      <w:pPr>
        <w:rPr>
          <w:sz w:val="18"/>
          <w:szCs w:val="18"/>
        </w:rPr>
      </w:pPr>
    </w:p>
    <w:p w:rsidR="003F73E8" w:rsidRPr="00896972" w:rsidRDefault="003F73E8" w:rsidP="003F73E8">
      <w:pPr>
        <w:rPr>
          <w:sz w:val="18"/>
          <w:szCs w:val="18"/>
        </w:rPr>
      </w:pPr>
    </w:p>
    <w:p w:rsidR="00ED2094" w:rsidRPr="005B57D2" w:rsidRDefault="00ED2094" w:rsidP="005B57D2">
      <w:pPr>
        <w:pStyle w:val="NoSpacing"/>
        <w:rPr>
          <w:rFonts w:ascii="Times New Roman" w:hAnsi="Times New Roman"/>
          <w:sz w:val="24"/>
          <w:szCs w:val="24"/>
          <w:lang w:eastAsia="ar-SA"/>
        </w:rPr>
      </w:pPr>
      <w:r w:rsidRPr="00077876">
        <w:rPr>
          <w:rFonts w:ascii="Times New Roman" w:hAnsi="Times New Roman"/>
          <w:sz w:val="24"/>
          <w:szCs w:val="24"/>
        </w:rPr>
        <w:t xml:space="preserve">Policy Name: </w:t>
      </w:r>
      <w:r w:rsidRPr="00077876">
        <w:rPr>
          <w:rStyle w:val="Strong"/>
          <w:rFonts w:ascii="Times New Roman" w:hAnsi="Times New Roman"/>
          <w:sz w:val="24"/>
          <w:szCs w:val="24"/>
        </w:rPr>
        <w:t xml:space="preserve">D1.1 </w:t>
      </w:r>
      <w:r w:rsidRPr="00077876">
        <w:rPr>
          <w:rStyle w:val="Strong"/>
          <w:rFonts w:ascii="Times New Roman" w:hAnsi="Times New Roman"/>
          <w:sz w:val="24"/>
          <w:szCs w:val="24"/>
          <w:u w:val="single"/>
        </w:rPr>
        <w:t>MINORS POLICY</w:t>
      </w:r>
    </w:p>
    <w:p w:rsidR="00ED2094" w:rsidRPr="00077876" w:rsidRDefault="00ED2094" w:rsidP="00ED2094">
      <w:pPr>
        <w:pStyle w:val="NormalWeb"/>
      </w:pPr>
      <w:r w:rsidRPr="00077876">
        <w:t xml:space="preserve"> 1. </w:t>
      </w:r>
      <w:r w:rsidRPr="00077876">
        <w:rPr>
          <w:u w:val="single"/>
        </w:rPr>
        <w:t>Definition</w:t>
      </w:r>
    </w:p>
    <w:p w:rsidR="00ED2094" w:rsidRPr="00077876" w:rsidRDefault="00ED2094" w:rsidP="00ED2094">
      <w:pPr>
        <w:pStyle w:val="NormalWeb"/>
      </w:pPr>
      <w:r w:rsidRPr="00077876">
        <w:t xml:space="preserve">A minor at RIT is a related set of academic courses consisting of no fewer than 15 semester credit hours leading to a formal designation on a student's baccalaureate transcript. </w:t>
      </w:r>
    </w:p>
    <w:p w:rsidR="00ED2094" w:rsidRDefault="00ED2094" w:rsidP="00ED2094">
      <w:r w:rsidRPr="00077876">
        <w:t xml:space="preserve">The purpose of the minor is </w:t>
      </w:r>
      <w:r>
        <w:t xml:space="preserve">both </w:t>
      </w:r>
      <w:r w:rsidRPr="00077876">
        <w:t>to broaden a student's college education</w:t>
      </w:r>
      <w:r>
        <w:t xml:space="preserve"> and deepen it in an area outside the student’s major program</w:t>
      </w:r>
      <w:r w:rsidRPr="00077876">
        <w:t>. A minor may be related to and complemen</w:t>
      </w:r>
      <w:r>
        <w:t>t a student’s major, or it may</w:t>
      </w:r>
      <w:r w:rsidRPr="00077876">
        <w:t xml:space="preserve"> be in a completely different academic/professional area.   It is the responsibility of the academic unit proposing a minor </w:t>
      </w:r>
      <w:r>
        <w:t xml:space="preserve">and the unit’s curriculum committee </w:t>
      </w:r>
      <w:r w:rsidRPr="00077876">
        <w:t xml:space="preserve">to indicate any home programs for which the minor is not a broadening experience.  </w:t>
      </w:r>
    </w:p>
    <w:p w:rsidR="00ED2094" w:rsidRDefault="00ED2094" w:rsidP="00ED2094"/>
    <w:p w:rsidR="00ED2094" w:rsidRPr="00077876" w:rsidRDefault="00ED2094" w:rsidP="00ED2094">
      <w:r>
        <w:t>In most cases, minors shall</w:t>
      </w:r>
      <w:r w:rsidRPr="00077876">
        <w:t xml:space="preserve"> consist of a </w:t>
      </w:r>
      <w:r>
        <w:t xml:space="preserve">minimum of two upper division courses </w:t>
      </w:r>
      <w:r w:rsidRPr="00077876">
        <w:t xml:space="preserve">to provide reasonable breadth and depth within the minor.   </w:t>
      </w:r>
    </w:p>
    <w:p w:rsidR="00ED2094" w:rsidRPr="00077876" w:rsidRDefault="00ED2094" w:rsidP="00ED2094">
      <w:pPr>
        <w:pStyle w:val="NormalWeb"/>
      </w:pPr>
      <w:r w:rsidRPr="00077876">
        <w:t xml:space="preserve">2. </w:t>
      </w:r>
      <w:r w:rsidRPr="00077876">
        <w:rPr>
          <w:u w:val="single"/>
        </w:rPr>
        <w:t xml:space="preserve">Institutional </w:t>
      </w:r>
      <w:r w:rsidR="00D31DED">
        <w:rPr>
          <w:u w:val="single"/>
        </w:rPr>
        <w:t>P</w:t>
      </w:r>
      <w:r w:rsidRPr="00077876">
        <w:rPr>
          <w:u w:val="single"/>
        </w:rPr>
        <w:t>arameters</w:t>
      </w:r>
      <w:r w:rsidRPr="00077876">
        <w:t xml:space="preserve"> </w:t>
      </w:r>
    </w:p>
    <w:p w:rsidR="00ED2094" w:rsidRPr="00077876" w:rsidRDefault="00ED2094" w:rsidP="00ED2094">
      <w:pPr>
        <w:pStyle w:val="NormalWeb"/>
        <w:numPr>
          <w:ilvl w:val="0"/>
          <w:numId w:val="8"/>
        </w:numPr>
      </w:pPr>
      <w:r w:rsidRPr="00077876">
        <w:t>Minors may be discip</w:t>
      </w:r>
      <w:r>
        <w:t>line-based or interdisciplinary;</w:t>
      </w:r>
      <w:r w:rsidRPr="00077876">
        <w:t xml:space="preserve"> </w:t>
      </w:r>
    </w:p>
    <w:p w:rsidR="00ED2094" w:rsidRPr="00077876" w:rsidRDefault="00ED2094" w:rsidP="00ED2094">
      <w:pPr>
        <w:pStyle w:val="NormalWeb"/>
        <w:numPr>
          <w:ilvl w:val="0"/>
          <w:numId w:val="8"/>
        </w:numPr>
      </w:pPr>
      <w:r w:rsidRPr="00077876">
        <w:t>Only matriculated</w:t>
      </w:r>
      <w:r>
        <w:t xml:space="preserve"> students may enroll in a minor;</w:t>
      </w:r>
    </w:p>
    <w:p w:rsidR="00ED2094" w:rsidRPr="00077876" w:rsidRDefault="00ED2094" w:rsidP="00ED2094">
      <w:pPr>
        <w:pStyle w:val="NormalWeb"/>
        <w:numPr>
          <w:ilvl w:val="0"/>
          <w:numId w:val="8"/>
        </w:numPr>
      </w:pPr>
      <w:r w:rsidRPr="00077876">
        <w:t xml:space="preserve">At least nine semester credit hours of the minor must consist of courses not required by the student's home program; </w:t>
      </w:r>
    </w:p>
    <w:p w:rsidR="00ED2094" w:rsidRPr="00077876" w:rsidRDefault="00ED2094" w:rsidP="00ED2094">
      <w:pPr>
        <w:pStyle w:val="NormalWeb"/>
        <w:numPr>
          <w:ilvl w:val="0"/>
          <w:numId w:val="8"/>
        </w:numPr>
      </w:pPr>
      <w:r w:rsidRPr="00077876">
        <w:t xml:space="preserve">Students may pursue multiple minors.  A minimum of nine semester credit hours must be designated towards each minor; these courses may not </w:t>
      </w:r>
      <w:r>
        <w:t>be counted towards other minors;</w:t>
      </w:r>
    </w:p>
    <w:p w:rsidR="00ED2094" w:rsidRPr="00077876" w:rsidRDefault="00ED2094" w:rsidP="00ED2094">
      <w:pPr>
        <w:pStyle w:val="ListParagraph"/>
        <w:numPr>
          <w:ilvl w:val="0"/>
          <w:numId w:val="8"/>
        </w:numPr>
      </w:pPr>
      <w:r w:rsidRPr="00077876">
        <w:t>The residency requirement for a minor is a minimum of nine semester credit hours consisting of RIT courses (excluding "X"</w:t>
      </w:r>
      <w:r w:rsidRPr="00077876">
        <w:rPr>
          <w:color w:val="FF0000"/>
        </w:rPr>
        <w:t xml:space="preserve"> </w:t>
      </w:r>
      <w:r>
        <w:t>graded courses);</w:t>
      </w:r>
      <w:r w:rsidRPr="00077876">
        <w:t xml:space="preserve"> </w:t>
      </w:r>
    </w:p>
    <w:p w:rsidR="00ED2094" w:rsidRPr="00077876" w:rsidRDefault="00ED2094" w:rsidP="00ED2094">
      <w:pPr>
        <w:pStyle w:val="ListParagraph"/>
        <w:numPr>
          <w:ilvl w:val="0"/>
          <w:numId w:val="8"/>
        </w:numPr>
      </w:pPr>
      <w:r w:rsidRPr="00077876">
        <w:t>Posting of the minor on the student's academic transcript requires a minimum GPA of 2</w:t>
      </w:r>
      <w:r>
        <w:t>.0 in each of the minor courses;</w:t>
      </w:r>
      <w:r w:rsidRPr="00077876">
        <w:t xml:space="preserve"> </w:t>
      </w:r>
    </w:p>
    <w:p w:rsidR="00ED2094" w:rsidRPr="00077876" w:rsidRDefault="00ED2094" w:rsidP="00ED2094">
      <w:pPr>
        <w:pStyle w:val="ListParagraph"/>
        <w:numPr>
          <w:ilvl w:val="0"/>
          <w:numId w:val="8"/>
        </w:numPr>
      </w:pPr>
      <w:r w:rsidRPr="00077876">
        <w:t xml:space="preserve">Minors may not be added to the student's academic record after the granting of the bachelor's degree. </w:t>
      </w:r>
    </w:p>
    <w:p w:rsidR="00C2660B" w:rsidRDefault="00C2660B">
      <w:r>
        <w:br w:type="page"/>
      </w:r>
    </w:p>
    <w:p w:rsidR="00ED2094" w:rsidRPr="00077876" w:rsidRDefault="00ED2094" w:rsidP="00ED2094">
      <w:pPr>
        <w:pStyle w:val="NormalWeb"/>
      </w:pPr>
      <w:r w:rsidRPr="00077876">
        <w:lastRenderedPageBreak/>
        <w:t xml:space="preserve">3. </w:t>
      </w:r>
      <w:r w:rsidRPr="00077876">
        <w:rPr>
          <w:u w:val="single"/>
        </w:rPr>
        <w:t>Development/</w:t>
      </w:r>
      <w:r w:rsidR="00D31DED">
        <w:rPr>
          <w:u w:val="single"/>
        </w:rPr>
        <w:t>A</w:t>
      </w:r>
      <w:r w:rsidRPr="00077876">
        <w:rPr>
          <w:u w:val="single"/>
        </w:rPr>
        <w:t>pproval/</w:t>
      </w:r>
      <w:r w:rsidR="00D31DED">
        <w:rPr>
          <w:u w:val="single"/>
        </w:rPr>
        <w:t>A</w:t>
      </w:r>
      <w:r w:rsidRPr="00077876">
        <w:rPr>
          <w:u w:val="single"/>
        </w:rPr>
        <w:t xml:space="preserve">dministration </w:t>
      </w:r>
      <w:r w:rsidR="00D31DED">
        <w:rPr>
          <w:u w:val="single"/>
        </w:rPr>
        <w:t>P</w:t>
      </w:r>
      <w:r w:rsidRPr="00077876">
        <w:rPr>
          <w:u w:val="single"/>
        </w:rPr>
        <w:t xml:space="preserve">rocesses </w:t>
      </w:r>
    </w:p>
    <w:p w:rsidR="00ED2094" w:rsidRPr="00077876" w:rsidRDefault="00ED2094" w:rsidP="00ED2094">
      <w:pPr>
        <w:pStyle w:val="ListParagraph"/>
        <w:numPr>
          <w:ilvl w:val="1"/>
          <w:numId w:val="18"/>
        </w:numPr>
      </w:pPr>
      <w:r w:rsidRPr="00077876">
        <w:t>Minors may be developed by faculty at the departmental, inter-departmental, college, or inter-college level. As part of the minor development process</w:t>
      </w:r>
      <w:r w:rsidRPr="00077876">
        <w:rPr>
          <w:color w:val="FF0000"/>
        </w:rPr>
        <w:t xml:space="preserve">: </w:t>
      </w:r>
    </w:p>
    <w:p w:rsidR="00ED2094" w:rsidRPr="00077876" w:rsidRDefault="00ED2094" w:rsidP="00ED2094">
      <w:pPr>
        <w:pStyle w:val="ListParagraph"/>
        <w:numPr>
          <w:ilvl w:val="2"/>
          <w:numId w:val="18"/>
        </w:numPr>
      </w:pPr>
      <w:r w:rsidRPr="00077876">
        <w:t xml:space="preserve">students ineligible for the proposed minor will be identified; </w:t>
      </w:r>
    </w:p>
    <w:p w:rsidR="00ED2094" w:rsidRPr="00077876" w:rsidRDefault="00ED2094" w:rsidP="00ED2094">
      <w:pPr>
        <w:pStyle w:val="ListParagraph"/>
        <w:numPr>
          <w:ilvl w:val="2"/>
          <w:numId w:val="18"/>
        </w:numPr>
      </w:pPr>
      <w:r w:rsidRPr="00077876">
        <w:t xml:space="preserve">prerequisites, if any, will be identified; </w:t>
      </w:r>
    </w:p>
    <w:p w:rsidR="00ED2094" w:rsidRPr="00077876" w:rsidRDefault="00ED2094" w:rsidP="00ED2094">
      <w:pPr>
        <w:pStyle w:val="ListParagraph"/>
        <w:numPr>
          <w:ilvl w:val="1"/>
          <w:numId w:val="18"/>
        </w:numPr>
      </w:pPr>
      <w:r w:rsidRPr="00077876">
        <w:t xml:space="preserve">Minor proposals must be approved by the appropriate academic unit(s) curriculum committee, and college curriculum committee(s), before being sent to the Inter-College Curriculum Committee (ICC) for final </w:t>
      </w:r>
      <w:r>
        <w:t xml:space="preserve">consideration and </w:t>
      </w:r>
      <w:r w:rsidRPr="00077876">
        <w:t>approval.</w:t>
      </w:r>
    </w:p>
    <w:p w:rsidR="00ED2094" w:rsidRPr="00077876" w:rsidRDefault="00ED2094" w:rsidP="00ED2094">
      <w:pPr>
        <w:pStyle w:val="ListParagraph"/>
        <w:numPr>
          <w:ilvl w:val="1"/>
          <w:numId w:val="18"/>
        </w:numPr>
      </w:pPr>
      <w:r w:rsidRPr="00077876">
        <w:t xml:space="preserve">The academic unit offering the minor (in the case of interdisciplinary minors, the designated college/department) is responsible for the following: </w:t>
      </w:r>
    </w:p>
    <w:p w:rsidR="00ED2094" w:rsidRPr="00077876" w:rsidRDefault="00ED2094" w:rsidP="00ED2094">
      <w:pPr>
        <w:pStyle w:val="ListParagraph"/>
        <w:numPr>
          <w:ilvl w:val="2"/>
          <w:numId w:val="18"/>
        </w:numPr>
      </w:pPr>
      <w:r w:rsidRPr="00077876">
        <w:t xml:space="preserve">enrolling students in the minor (as space permits); </w:t>
      </w:r>
    </w:p>
    <w:p w:rsidR="00ED2094" w:rsidRPr="00077876" w:rsidRDefault="00ED2094" w:rsidP="00ED2094">
      <w:pPr>
        <w:pStyle w:val="ListParagraph"/>
        <w:numPr>
          <w:ilvl w:val="2"/>
          <w:numId w:val="18"/>
        </w:numPr>
      </w:pPr>
      <w:r w:rsidRPr="00077876">
        <w:t xml:space="preserve">monitoring students progress toward completion of the minor; </w:t>
      </w:r>
    </w:p>
    <w:p w:rsidR="00ED2094" w:rsidRPr="00077876" w:rsidRDefault="00ED2094" w:rsidP="00ED2094">
      <w:pPr>
        <w:pStyle w:val="ListParagraph"/>
        <w:numPr>
          <w:ilvl w:val="2"/>
          <w:numId w:val="18"/>
        </w:numPr>
      </w:pPr>
      <w:r w:rsidRPr="00077876">
        <w:t>authorizing the recording of the minor's completio</w:t>
      </w:r>
      <w:r>
        <w:t>n on student's academic records;</w:t>
      </w:r>
      <w:r w:rsidRPr="00077876">
        <w:t> </w:t>
      </w:r>
    </w:p>
    <w:p w:rsidR="00ED2094" w:rsidRPr="00077876" w:rsidRDefault="00ED2094" w:rsidP="00ED2094">
      <w:pPr>
        <w:pStyle w:val="ListParagraph"/>
        <w:numPr>
          <w:ilvl w:val="2"/>
          <w:numId w:val="18"/>
        </w:numPr>
      </w:pPr>
      <w:r w:rsidRPr="00077876">
        <w:t>granting of transfer credit, credit by exam, credit by experience, course substi</w:t>
      </w:r>
      <w:r>
        <w:t>tutions, and advanced placement;</w:t>
      </w:r>
      <w:r w:rsidRPr="00077876">
        <w:t xml:space="preserve"> </w:t>
      </w:r>
    </w:p>
    <w:p w:rsidR="00ED2094" w:rsidRPr="00077876" w:rsidRDefault="00ED2094" w:rsidP="00ED2094">
      <w:pPr>
        <w:pStyle w:val="ListParagraph"/>
        <w:numPr>
          <w:ilvl w:val="2"/>
          <w:numId w:val="18"/>
        </w:numPr>
      </w:pPr>
      <w:r w:rsidRPr="00077876">
        <w:t>responding to student requests for removal from the minor.</w:t>
      </w:r>
    </w:p>
    <w:p w:rsidR="00ED2094" w:rsidRPr="00077876" w:rsidRDefault="00ED2094" w:rsidP="00ED2094">
      <w:pPr>
        <w:pStyle w:val="ListParagraph"/>
        <w:ind w:left="1440"/>
      </w:pPr>
    </w:p>
    <w:p w:rsidR="00ED2094" w:rsidRPr="00077876" w:rsidRDefault="00ED2094" w:rsidP="00ED2094">
      <w:pPr>
        <w:pStyle w:val="ListParagraph"/>
        <w:numPr>
          <w:ilvl w:val="1"/>
          <w:numId w:val="18"/>
        </w:numPr>
      </w:pPr>
      <w:r w:rsidRPr="00077876">
        <w:t xml:space="preserve">As per New York State requirements, courses within the minor must be offered with sufficient frequency to allow students to complete the minor within the same time frame allowed for the completion of the baccalaureate degree. </w:t>
      </w:r>
    </w:p>
    <w:p w:rsidR="00ED2094" w:rsidRPr="00077876" w:rsidRDefault="00ED2094" w:rsidP="00ED2094">
      <w:pPr>
        <w:pStyle w:val="NormalWeb"/>
      </w:pPr>
      <w:r w:rsidRPr="00077876">
        <w:t xml:space="preserve">4. </w:t>
      </w:r>
      <w:r w:rsidRPr="00077876">
        <w:rPr>
          <w:u w:val="single"/>
        </w:rPr>
        <w:t xml:space="preserve">Procedures for Minor </w:t>
      </w:r>
      <w:r w:rsidR="00D31DED">
        <w:rPr>
          <w:u w:val="single"/>
        </w:rPr>
        <w:t>R</w:t>
      </w:r>
      <w:r w:rsidRPr="00077876">
        <w:rPr>
          <w:u w:val="single"/>
        </w:rPr>
        <w:t>evision</w:t>
      </w:r>
    </w:p>
    <w:p w:rsidR="00ED2094" w:rsidRDefault="00ED2094" w:rsidP="00ED2094">
      <w:pPr>
        <w:pStyle w:val="NormalWeb"/>
        <w:ind w:left="720"/>
      </w:pPr>
      <w:r w:rsidRPr="00077876">
        <w:t>It is the duty of the college curriculum committee</w:t>
      </w:r>
      <w:r>
        <w:t>(</w:t>
      </w:r>
      <w:r w:rsidRPr="00077876">
        <w:t>s</w:t>
      </w:r>
      <w:r>
        <w:t>)</w:t>
      </w:r>
      <w:r w:rsidRPr="00077876">
        <w:t xml:space="preserve"> involved with a minor to maintain the program’s structure and coherence.  Once a minor is approved by the ICC, changes to the minor that do not have a significant effect on its focus may be completed with the approval of the involved academic unit(s) and the college curriculum committee(s).  Significant changes in the focus of the minor must be approved by the appropriate academic unit(s) curriculum committee(s), the college curriculum committee(s) and b</w:t>
      </w:r>
      <w:r>
        <w:t xml:space="preserve">e resubmitted to the ICC for </w:t>
      </w:r>
      <w:r w:rsidRPr="00077876">
        <w:t>final</w:t>
      </w:r>
      <w:r>
        <w:t xml:space="preserve"> consideration</w:t>
      </w:r>
      <w:r w:rsidRPr="00077876">
        <w:t xml:space="preserve"> and approval.</w:t>
      </w:r>
    </w:p>
    <w:p w:rsidR="00B81A21" w:rsidRDefault="00B81A21" w:rsidP="00174AD6">
      <w:pPr>
        <w:rPr>
          <w:rFonts w:ascii="Calibri" w:eastAsia="Calibri" w:hAnsi="Calibri"/>
          <w:sz w:val="22"/>
          <w:szCs w:val="20"/>
          <w:lang w:eastAsia="ar-SA"/>
        </w:rPr>
      </w:pPr>
    </w:p>
    <w:p w:rsidR="0029051B" w:rsidRPr="00174AD6" w:rsidRDefault="0029051B" w:rsidP="00174AD6">
      <w:pPr>
        <w:rPr>
          <w:rFonts w:ascii="Calibri" w:eastAsia="Calibri" w:hAnsi="Calibri"/>
          <w:sz w:val="22"/>
          <w:szCs w:val="20"/>
          <w:lang w:eastAsia="ar-SA"/>
        </w:rPr>
      </w:pPr>
      <w:r>
        <w:rPr>
          <w:rFonts w:ascii="Calibri" w:eastAsia="Calibri" w:hAnsi="Calibri"/>
          <w:sz w:val="22"/>
          <w:szCs w:val="20"/>
          <w:lang w:eastAsia="ar-SA"/>
        </w:rPr>
        <w:t>UPDATED PREREQUISITES; 5/23/2016 LB</w:t>
      </w:r>
    </w:p>
    <w:sectPr w:rsidR="0029051B" w:rsidRPr="00174AD6" w:rsidSect="00B014EB">
      <w:footerReference w:type="even" r:id="rId9"/>
      <w:footerReference w:type="default" r:id="rId10"/>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0D7A" w:rsidRDefault="007E0D7A">
      <w:r>
        <w:separator/>
      </w:r>
    </w:p>
  </w:endnote>
  <w:endnote w:type="continuationSeparator" w:id="0">
    <w:p w:rsidR="007E0D7A" w:rsidRDefault="007E0D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5264" w:rsidRDefault="000B108C" w:rsidP="00FA7FB9">
    <w:pPr>
      <w:pStyle w:val="Footer"/>
      <w:framePr w:wrap="around" w:vAnchor="text" w:hAnchor="margin" w:xAlign="right" w:y="1"/>
      <w:rPr>
        <w:rStyle w:val="PageNumber"/>
      </w:rPr>
    </w:pPr>
    <w:r>
      <w:rPr>
        <w:rStyle w:val="PageNumber"/>
      </w:rPr>
      <w:fldChar w:fldCharType="begin"/>
    </w:r>
    <w:r w:rsidR="00645264">
      <w:rPr>
        <w:rStyle w:val="PageNumber"/>
      </w:rPr>
      <w:instrText xml:space="preserve">PAGE  </w:instrText>
    </w:r>
    <w:r>
      <w:rPr>
        <w:rStyle w:val="PageNumber"/>
      </w:rPr>
      <w:fldChar w:fldCharType="end"/>
    </w:r>
  </w:p>
  <w:p w:rsidR="00645264" w:rsidRDefault="00645264" w:rsidP="00540CF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5264" w:rsidRDefault="000B108C" w:rsidP="00FA7FB9">
    <w:pPr>
      <w:pStyle w:val="Footer"/>
      <w:framePr w:wrap="around" w:vAnchor="text" w:hAnchor="margin" w:xAlign="right" w:y="1"/>
      <w:rPr>
        <w:rStyle w:val="PageNumber"/>
      </w:rPr>
    </w:pPr>
    <w:r>
      <w:rPr>
        <w:rStyle w:val="PageNumber"/>
      </w:rPr>
      <w:fldChar w:fldCharType="begin"/>
    </w:r>
    <w:r w:rsidR="00645264">
      <w:rPr>
        <w:rStyle w:val="PageNumber"/>
      </w:rPr>
      <w:instrText xml:space="preserve">PAGE  </w:instrText>
    </w:r>
    <w:r>
      <w:rPr>
        <w:rStyle w:val="PageNumber"/>
      </w:rPr>
      <w:fldChar w:fldCharType="separate"/>
    </w:r>
    <w:r w:rsidR="00342E57">
      <w:rPr>
        <w:rStyle w:val="PageNumber"/>
        <w:noProof/>
      </w:rPr>
      <w:t>2</w:t>
    </w:r>
    <w:r>
      <w:rPr>
        <w:rStyle w:val="PageNumber"/>
      </w:rPr>
      <w:fldChar w:fldCharType="end"/>
    </w:r>
  </w:p>
  <w:p w:rsidR="00645264" w:rsidRDefault="00645264" w:rsidP="00B014E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0D7A" w:rsidRDefault="007E0D7A">
      <w:r>
        <w:separator/>
      </w:r>
    </w:p>
  </w:footnote>
  <w:footnote w:type="continuationSeparator" w:id="0">
    <w:p w:rsidR="007E0D7A" w:rsidRDefault="007E0D7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31A18"/>
    <w:multiLevelType w:val="hybridMultilevel"/>
    <w:tmpl w:val="C5887E2C"/>
    <w:lvl w:ilvl="0" w:tplc="A6A6DA2A">
      <w:start w:val="1"/>
      <w:numFmt w:val="lowerLetter"/>
      <w:lvlText w:val="%1."/>
      <w:lvlJc w:val="left"/>
      <w:pPr>
        <w:ind w:left="1080" w:hanging="360"/>
      </w:pPr>
      <w:rPr>
        <w:rFonts w:hint="default"/>
      </w:rPr>
    </w:lvl>
    <w:lvl w:ilvl="1" w:tplc="058E6D1E">
      <w:start w:val="1"/>
      <w:numFmt w:val="lowerRoman"/>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8AD7B47"/>
    <w:multiLevelType w:val="hybridMultilevel"/>
    <w:tmpl w:val="23025242"/>
    <w:lvl w:ilvl="0" w:tplc="E342D606">
      <w:start w:val="1"/>
      <w:numFmt w:val="lowerLetter"/>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CA42CCB"/>
    <w:multiLevelType w:val="hybridMultilevel"/>
    <w:tmpl w:val="36E8BAC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22139BA"/>
    <w:multiLevelType w:val="hybridMultilevel"/>
    <w:tmpl w:val="B87857B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C91DB4"/>
    <w:multiLevelType w:val="hybridMultilevel"/>
    <w:tmpl w:val="963C2282"/>
    <w:lvl w:ilvl="0" w:tplc="04090017">
      <w:start w:val="1"/>
      <w:numFmt w:val="lowerLetter"/>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D507EF"/>
    <w:multiLevelType w:val="hybridMultilevel"/>
    <w:tmpl w:val="2F7632F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4697AA0"/>
    <w:multiLevelType w:val="hybridMultilevel"/>
    <w:tmpl w:val="352EB196"/>
    <w:lvl w:ilvl="0" w:tplc="04090017">
      <w:start w:val="1"/>
      <w:numFmt w:val="lowerLetter"/>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A65815"/>
    <w:multiLevelType w:val="hybridMultilevel"/>
    <w:tmpl w:val="EA2E9C5E"/>
    <w:lvl w:ilvl="0" w:tplc="04090017">
      <w:start w:val="1"/>
      <w:numFmt w:val="lowerLetter"/>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9B17484"/>
    <w:multiLevelType w:val="hybridMultilevel"/>
    <w:tmpl w:val="9F9A86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B9A4307"/>
    <w:multiLevelType w:val="hybridMultilevel"/>
    <w:tmpl w:val="5EFA3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5202672"/>
    <w:multiLevelType w:val="hybridMultilevel"/>
    <w:tmpl w:val="E946B4B2"/>
    <w:lvl w:ilvl="0" w:tplc="04090017">
      <w:start w:val="1"/>
      <w:numFmt w:val="lowerLetter"/>
      <w:lvlText w:val="%1)"/>
      <w:lvlJc w:val="left"/>
      <w:pPr>
        <w:ind w:left="720" w:hanging="360"/>
      </w:pPr>
    </w:lvl>
    <w:lvl w:ilvl="1" w:tplc="EA881556">
      <w:start w:val="1"/>
      <w:numFmt w:val="lowerLetter"/>
      <w:lvlText w:val="%2)"/>
      <w:lvlJc w:val="left"/>
      <w:pPr>
        <w:ind w:left="1455" w:hanging="375"/>
      </w:pPr>
      <w:rPr>
        <w:rFonts w:hint="default"/>
      </w:rPr>
    </w:lvl>
    <w:lvl w:ilvl="2" w:tplc="926013CE">
      <w:start w:val="1"/>
      <w:numFmt w:val="upp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C4771C8"/>
    <w:multiLevelType w:val="hybridMultilevel"/>
    <w:tmpl w:val="CEA05438"/>
    <w:lvl w:ilvl="0" w:tplc="04090013">
      <w:start w:val="1"/>
      <w:numFmt w:val="upperRoman"/>
      <w:lvlText w:val="%1."/>
      <w:lvlJc w:val="righ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4E816C11"/>
    <w:multiLevelType w:val="hybridMultilevel"/>
    <w:tmpl w:val="12FCA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8284A23"/>
    <w:multiLevelType w:val="hybridMultilevel"/>
    <w:tmpl w:val="B330BFE6"/>
    <w:lvl w:ilvl="0" w:tplc="04090017">
      <w:start w:val="1"/>
      <w:numFmt w:val="lowerLetter"/>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98B6B26"/>
    <w:multiLevelType w:val="hybridMultilevel"/>
    <w:tmpl w:val="BD084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A1E5543"/>
    <w:multiLevelType w:val="hybridMultilevel"/>
    <w:tmpl w:val="7C82F0D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5E52C5A"/>
    <w:multiLevelType w:val="hybridMultilevel"/>
    <w:tmpl w:val="8BFEF8EC"/>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7BF64EF7"/>
    <w:multiLevelType w:val="hybridMultilevel"/>
    <w:tmpl w:val="405ECF4E"/>
    <w:lvl w:ilvl="0" w:tplc="E342D606">
      <w:start w:val="1"/>
      <w:numFmt w:val="lowerLetter"/>
      <w:lvlText w:val="%1)"/>
      <w:lvlJc w:val="left"/>
      <w:pPr>
        <w:ind w:left="1095" w:hanging="375"/>
      </w:pPr>
      <w:rPr>
        <w:rFonts w:hint="default"/>
      </w:rPr>
    </w:lvl>
    <w:lvl w:ilvl="1" w:tplc="5B846F84">
      <w:start w:val="1"/>
      <w:numFmt w:val="upp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D7370E1"/>
    <w:multiLevelType w:val="multilevel"/>
    <w:tmpl w:val="4E3852BA"/>
    <w:lvl w:ilvl="0">
      <w:start w:val="1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18"/>
  </w:num>
  <w:num w:numId="2">
    <w:abstractNumId w:val="14"/>
  </w:num>
  <w:num w:numId="3">
    <w:abstractNumId w:val="8"/>
  </w:num>
  <w:num w:numId="4">
    <w:abstractNumId w:val="2"/>
  </w:num>
  <w:num w:numId="5">
    <w:abstractNumId w:val="15"/>
  </w:num>
  <w:num w:numId="6">
    <w:abstractNumId w:val="0"/>
  </w:num>
  <w:num w:numId="7">
    <w:abstractNumId w:val="16"/>
  </w:num>
  <w:num w:numId="8">
    <w:abstractNumId w:val="10"/>
  </w:num>
  <w:num w:numId="9">
    <w:abstractNumId w:val="1"/>
  </w:num>
  <w:num w:numId="10">
    <w:abstractNumId w:val="17"/>
  </w:num>
  <w:num w:numId="11">
    <w:abstractNumId w:val="3"/>
  </w:num>
  <w:num w:numId="12">
    <w:abstractNumId w:val="13"/>
  </w:num>
  <w:num w:numId="13">
    <w:abstractNumId w:val="6"/>
  </w:num>
  <w:num w:numId="14">
    <w:abstractNumId w:val="7"/>
  </w:num>
  <w:num w:numId="15">
    <w:abstractNumId w:val="4"/>
  </w:num>
  <w:num w:numId="16">
    <w:abstractNumId w:val="11"/>
  </w:num>
  <w:num w:numId="17">
    <w:abstractNumId w:val="9"/>
  </w:num>
  <w:num w:numId="18">
    <w:abstractNumId w:val="5"/>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trackRevisions/>
  <w:defaultTabStop w:val="720"/>
  <w:drawingGridHorizontalSpacing w:val="120"/>
  <w:displayHorizont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5CB"/>
    <w:rsid w:val="0000707A"/>
    <w:rsid w:val="00036190"/>
    <w:rsid w:val="000361DE"/>
    <w:rsid w:val="00043483"/>
    <w:rsid w:val="00062797"/>
    <w:rsid w:val="00083024"/>
    <w:rsid w:val="0009269F"/>
    <w:rsid w:val="000A7FDA"/>
    <w:rsid w:val="000B108C"/>
    <w:rsid w:val="000B16D9"/>
    <w:rsid w:val="000B5291"/>
    <w:rsid w:val="00100121"/>
    <w:rsid w:val="0010064E"/>
    <w:rsid w:val="00100CD2"/>
    <w:rsid w:val="00104360"/>
    <w:rsid w:val="0010658B"/>
    <w:rsid w:val="00116A11"/>
    <w:rsid w:val="00121619"/>
    <w:rsid w:val="00137B34"/>
    <w:rsid w:val="00146825"/>
    <w:rsid w:val="001634DB"/>
    <w:rsid w:val="00174AD6"/>
    <w:rsid w:val="00176947"/>
    <w:rsid w:val="00180F7B"/>
    <w:rsid w:val="00185637"/>
    <w:rsid w:val="00192218"/>
    <w:rsid w:val="001934A6"/>
    <w:rsid w:val="00193B85"/>
    <w:rsid w:val="001942E6"/>
    <w:rsid w:val="001B32CE"/>
    <w:rsid w:val="001C50C8"/>
    <w:rsid w:val="001C6459"/>
    <w:rsid w:val="001D78B1"/>
    <w:rsid w:val="001E0C1B"/>
    <w:rsid w:val="001E4419"/>
    <w:rsid w:val="001E676F"/>
    <w:rsid w:val="001F4412"/>
    <w:rsid w:val="002001A6"/>
    <w:rsid w:val="002068F6"/>
    <w:rsid w:val="002150DD"/>
    <w:rsid w:val="0021624D"/>
    <w:rsid w:val="00221485"/>
    <w:rsid w:val="00221E72"/>
    <w:rsid w:val="0022219C"/>
    <w:rsid w:val="00223409"/>
    <w:rsid w:val="00226025"/>
    <w:rsid w:val="00235A06"/>
    <w:rsid w:val="00242BB9"/>
    <w:rsid w:val="002431D9"/>
    <w:rsid w:val="002535CB"/>
    <w:rsid w:val="00254673"/>
    <w:rsid w:val="002546A5"/>
    <w:rsid w:val="002730E7"/>
    <w:rsid w:val="0029051B"/>
    <w:rsid w:val="002A3328"/>
    <w:rsid w:val="002A6A0D"/>
    <w:rsid w:val="002B1C5B"/>
    <w:rsid w:val="002B61C5"/>
    <w:rsid w:val="002C260F"/>
    <w:rsid w:val="002C2A20"/>
    <w:rsid w:val="002C3564"/>
    <w:rsid w:val="002C479A"/>
    <w:rsid w:val="002D0228"/>
    <w:rsid w:val="002E4DF9"/>
    <w:rsid w:val="002F4796"/>
    <w:rsid w:val="002F6290"/>
    <w:rsid w:val="002F7D30"/>
    <w:rsid w:val="00310BBD"/>
    <w:rsid w:val="00315CA9"/>
    <w:rsid w:val="00324F01"/>
    <w:rsid w:val="0033060F"/>
    <w:rsid w:val="00342E57"/>
    <w:rsid w:val="0037110B"/>
    <w:rsid w:val="003A7230"/>
    <w:rsid w:val="003B4208"/>
    <w:rsid w:val="003C6AA5"/>
    <w:rsid w:val="003D2BE5"/>
    <w:rsid w:val="003D3B2D"/>
    <w:rsid w:val="003D4A1A"/>
    <w:rsid w:val="003F0232"/>
    <w:rsid w:val="003F066E"/>
    <w:rsid w:val="003F42E1"/>
    <w:rsid w:val="003F73E8"/>
    <w:rsid w:val="0041335C"/>
    <w:rsid w:val="00417757"/>
    <w:rsid w:val="00424A0E"/>
    <w:rsid w:val="00436C74"/>
    <w:rsid w:val="004510AB"/>
    <w:rsid w:val="004523F7"/>
    <w:rsid w:val="00490307"/>
    <w:rsid w:val="00496642"/>
    <w:rsid w:val="004B42FE"/>
    <w:rsid w:val="004C039F"/>
    <w:rsid w:val="004C057F"/>
    <w:rsid w:val="004C0807"/>
    <w:rsid w:val="004C4DFB"/>
    <w:rsid w:val="004C5361"/>
    <w:rsid w:val="004D73BD"/>
    <w:rsid w:val="004F6368"/>
    <w:rsid w:val="00501932"/>
    <w:rsid w:val="00502F41"/>
    <w:rsid w:val="00507CF3"/>
    <w:rsid w:val="00517E73"/>
    <w:rsid w:val="00540CF6"/>
    <w:rsid w:val="00542674"/>
    <w:rsid w:val="005517B0"/>
    <w:rsid w:val="00554FB4"/>
    <w:rsid w:val="0056483D"/>
    <w:rsid w:val="00577456"/>
    <w:rsid w:val="0058705F"/>
    <w:rsid w:val="00597DC2"/>
    <w:rsid w:val="005B57D2"/>
    <w:rsid w:val="005B6389"/>
    <w:rsid w:val="005C274A"/>
    <w:rsid w:val="005C278F"/>
    <w:rsid w:val="005C4657"/>
    <w:rsid w:val="005C7579"/>
    <w:rsid w:val="005D7166"/>
    <w:rsid w:val="005E2F5A"/>
    <w:rsid w:val="005E4308"/>
    <w:rsid w:val="005E5BCA"/>
    <w:rsid w:val="005E7FD9"/>
    <w:rsid w:val="005F3769"/>
    <w:rsid w:val="005F3C58"/>
    <w:rsid w:val="00617672"/>
    <w:rsid w:val="0063459C"/>
    <w:rsid w:val="00642A3B"/>
    <w:rsid w:val="00644A72"/>
    <w:rsid w:val="00645264"/>
    <w:rsid w:val="00666C45"/>
    <w:rsid w:val="0067053C"/>
    <w:rsid w:val="00680121"/>
    <w:rsid w:val="00684F65"/>
    <w:rsid w:val="006878C0"/>
    <w:rsid w:val="00690DA6"/>
    <w:rsid w:val="006B1BDD"/>
    <w:rsid w:val="006B2661"/>
    <w:rsid w:val="006B3699"/>
    <w:rsid w:val="006D4AEA"/>
    <w:rsid w:val="006D7F32"/>
    <w:rsid w:val="006E38B8"/>
    <w:rsid w:val="006F4356"/>
    <w:rsid w:val="007021C6"/>
    <w:rsid w:val="00713507"/>
    <w:rsid w:val="00720D5B"/>
    <w:rsid w:val="00720DF5"/>
    <w:rsid w:val="007277CF"/>
    <w:rsid w:val="00737682"/>
    <w:rsid w:val="007455B9"/>
    <w:rsid w:val="00750225"/>
    <w:rsid w:val="0075201C"/>
    <w:rsid w:val="00780FE6"/>
    <w:rsid w:val="0078492C"/>
    <w:rsid w:val="007873EC"/>
    <w:rsid w:val="007A50AF"/>
    <w:rsid w:val="007C74C9"/>
    <w:rsid w:val="007D4643"/>
    <w:rsid w:val="007D4A5D"/>
    <w:rsid w:val="007D4C4E"/>
    <w:rsid w:val="007D6BD0"/>
    <w:rsid w:val="007E0D7A"/>
    <w:rsid w:val="007E2BA3"/>
    <w:rsid w:val="007E7CF3"/>
    <w:rsid w:val="007F072F"/>
    <w:rsid w:val="007F3CFD"/>
    <w:rsid w:val="00833FFA"/>
    <w:rsid w:val="008417AB"/>
    <w:rsid w:val="0084325D"/>
    <w:rsid w:val="008463F1"/>
    <w:rsid w:val="00863EBE"/>
    <w:rsid w:val="008649CF"/>
    <w:rsid w:val="00872B8C"/>
    <w:rsid w:val="008828D1"/>
    <w:rsid w:val="00895436"/>
    <w:rsid w:val="008A2350"/>
    <w:rsid w:val="008A6586"/>
    <w:rsid w:val="008B5122"/>
    <w:rsid w:val="008C16F0"/>
    <w:rsid w:val="008C22B1"/>
    <w:rsid w:val="008D192A"/>
    <w:rsid w:val="008D7C48"/>
    <w:rsid w:val="008E0ABE"/>
    <w:rsid w:val="008F020F"/>
    <w:rsid w:val="008F2C53"/>
    <w:rsid w:val="00901E85"/>
    <w:rsid w:val="00904845"/>
    <w:rsid w:val="00916F67"/>
    <w:rsid w:val="009279AF"/>
    <w:rsid w:val="00937E54"/>
    <w:rsid w:val="00941DA3"/>
    <w:rsid w:val="009453B8"/>
    <w:rsid w:val="0094595C"/>
    <w:rsid w:val="009505CA"/>
    <w:rsid w:val="00986039"/>
    <w:rsid w:val="00993D6F"/>
    <w:rsid w:val="00993E22"/>
    <w:rsid w:val="00996AAF"/>
    <w:rsid w:val="009A608C"/>
    <w:rsid w:val="009C0022"/>
    <w:rsid w:val="009C3A18"/>
    <w:rsid w:val="009D6F8D"/>
    <w:rsid w:val="009E1E8E"/>
    <w:rsid w:val="009F3C0C"/>
    <w:rsid w:val="00A02BCE"/>
    <w:rsid w:val="00A21C31"/>
    <w:rsid w:val="00A23A9A"/>
    <w:rsid w:val="00A27305"/>
    <w:rsid w:val="00A413E9"/>
    <w:rsid w:val="00A77F3E"/>
    <w:rsid w:val="00A927E3"/>
    <w:rsid w:val="00A97989"/>
    <w:rsid w:val="00AA1967"/>
    <w:rsid w:val="00AA2431"/>
    <w:rsid w:val="00AA5239"/>
    <w:rsid w:val="00AC15ED"/>
    <w:rsid w:val="00B014EB"/>
    <w:rsid w:val="00B1091A"/>
    <w:rsid w:val="00B1169A"/>
    <w:rsid w:val="00B2427D"/>
    <w:rsid w:val="00B31D1F"/>
    <w:rsid w:val="00B32ABC"/>
    <w:rsid w:val="00B454C5"/>
    <w:rsid w:val="00B54F63"/>
    <w:rsid w:val="00B63023"/>
    <w:rsid w:val="00B76275"/>
    <w:rsid w:val="00B76DA1"/>
    <w:rsid w:val="00B81A21"/>
    <w:rsid w:val="00B86AE3"/>
    <w:rsid w:val="00B93AAE"/>
    <w:rsid w:val="00BA2DBC"/>
    <w:rsid w:val="00BA4388"/>
    <w:rsid w:val="00BB2165"/>
    <w:rsid w:val="00BE29C3"/>
    <w:rsid w:val="00BE2FB7"/>
    <w:rsid w:val="00BE7777"/>
    <w:rsid w:val="00C00351"/>
    <w:rsid w:val="00C045DF"/>
    <w:rsid w:val="00C05B6B"/>
    <w:rsid w:val="00C15035"/>
    <w:rsid w:val="00C20384"/>
    <w:rsid w:val="00C21038"/>
    <w:rsid w:val="00C225B3"/>
    <w:rsid w:val="00C23E36"/>
    <w:rsid w:val="00C259D6"/>
    <w:rsid w:val="00C2660B"/>
    <w:rsid w:val="00C35EAD"/>
    <w:rsid w:val="00C35FFC"/>
    <w:rsid w:val="00C61822"/>
    <w:rsid w:val="00C62FA7"/>
    <w:rsid w:val="00C65652"/>
    <w:rsid w:val="00C723B6"/>
    <w:rsid w:val="00C75863"/>
    <w:rsid w:val="00C7588D"/>
    <w:rsid w:val="00C7667A"/>
    <w:rsid w:val="00C8048F"/>
    <w:rsid w:val="00C8073F"/>
    <w:rsid w:val="00CA4365"/>
    <w:rsid w:val="00CB1A05"/>
    <w:rsid w:val="00CB399D"/>
    <w:rsid w:val="00CB5F90"/>
    <w:rsid w:val="00CB65E7"/>
    <w:rsid w:val="00CE677B"/>
    <w:rsid w:val="00CF0896"/>
    <w:rsid w:val="00D04F48"/>
    <w:rsid w:val="00D078E4"/>
    <w:rsid w:val="00D17129"/>
    <w:rsid w:val="00D23C43"/>
    <w:rsid w:val="00D25B01"/>
    <w:rsid w:val="00D31DED"/>
    <w:rsid w:val="00D34359"/>
    <w:rsid w:val="00D46DED"/>
    <w:rsid w:val="00D74D24"/>
    <w:rsid w:val="00D9141C"/>
    <w:rsid w:val="00D92AEE"/>
    <w:rsid w:val="00DB50FD"/>
    <w:rsid w:val="00DC6D87"/>
    <w:rsid w:val="00DC7130"/>
    <w:rsid w:val="00DE0A4F"/>
    <w:rsid w:val="00DE0DEC"/>
    <w:rsid w:val="00DE6C68"/>
    <w:rsid w:val="00DE7303"/>
    <w:rsid w:val="00DF4959"/>
    <w:rsid w:val="00E151D0"/>
    <w:rsid w:val="00E40A86"/>
    <w:rsid w:val="00E44E16"/>
    <w:rsid w:val="00E50602"/>
    <w:rsid w:val="00E50D54"/>
    <w:rsid w:val="00E55C0D"/>
    <w:rsid w:val="00E56459"/>
    <w:rsid w:val="00E64235"/>
    <w:rsid w:val="00E65D20"/>
    <w:rsid w:val="00E81C4D"/>
    <w:rsid w:val="00E83AE9"/>
    <w:rsid w:val="00E938FB"/>
    <w:rsid w:val="00EB3E88"/>
    <w:rsid w:val="00EB4A0C"/>
    <w:rsid w:val="00EC5FA3"/>
    <w:rsid w:val="00ED2094"/>
    <w:rsid w:val="00EE6C9B"/>
    <w:rsid w:val="00EF7B3A"/>
    <w:rsid w:val="00F04766"/>
    <w:rsid w:val="00F10355"/>
    <w:rsid w:val="00F17BD5"/>
    <w:rsid w:val="00F201BF"/>
    <w:rsid w:val="00F374CB"/>
    <w:rsid w:val="00F40FC5"/>
    <w:rsid w:val="00F529E9"/>
    <w:rsid w:val="00F56E32"/>
    <w:rsid w:val="00F57B8F"/>
    <w:rsid w:val="00F62C12"/>
    <w:rsid w:val="00F71169"/>
    <w:rsid w:val="00F75607"/>
    <w:rsid w:val="00F84AAA"/>
    <w:rsid w:val="00F957D9"/>
    <w:rsid w:val="00FA2A63"/>
    <w:rsid w:val="00FA4C2C"/>
    <w:rsid w:val="00FA725C"/>
    <w:rsid w:val="00FA775F"/>
    <w:rsid w:val="00FA7FB9"/>
    <w:rsid w:val="00FB372E"/>
    <w:rsid w:val="00FB63D9"/>
    <w:rsid w:val="00FC5C53"/>
    <w:rsid w:val="00FC7D3A"/>
    <w:rsid w:val="00FD4972"/>
    <w:rsid w:val="00FF00C2"/>
    <w:rsid w:val="00FF024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5:docId w15:val="{0D3B7454-04CA-4463-AAF5-CF9454614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35C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2535CB"/>
    <w:pPr>
      <w:jc w:val="center"/>
    </w:pPr>
    <w:rPr>
      <w:rFonts w:ascii="Palatino" w:hAnsi="Palatino"/>
      <w:b/>
      <w:kern w:val="1"/>
      <w:szCs w:val="20"/>
      <w:lang w:eastAsia="ar-SA"/>
    </w:rPr>
  </w:style>
  <w:style w:type="character" w:customStyle="1" w:styleId="TitleChar">
    <w:name w:val="Title Char"/>
    <w:basedOn w:val="DefaultParagraphFont"/>
    <w:link w:val="Title"/>
    <w:rsid w:val="002535CB"/>
    <w:rPr>
      <w:rFonts w:ascii="Palatino" w:hAnsi="Palatino"/>
      <w:b/>
      <w:kern w:val="1"/>
      <w:sz w:val="24"/>
      <w:lang w:val="en-US" w:eastAsia="ar-SA" w:bidi="ar-SA"/>
    </w:rPr>
  </w:style>
  <w:style w:type="paragraph" w:styleId="BodyTextIndent">
    <w:name w:val="Body Text Indent"/>
    <w:basedOn w:val="Normal"/>
    <w:link w:val="BodyTextIndentChar"/>
    <w:rsid w:val="005D664B"/>
    <w:pPr>
      <w:spacing w:after="120"/>
      <w:ind w:left="360"/>
      <w:jc w:val="both"/>
    </w:pPr>
    <w:rPr>
      <w:rFonts w:ascii="Palatino" w:hAnsi="Palatino"/>
      <w:kern w:val="18"/>
      <w:sz w:val="20"/>
      <w:szCs w:val="20"/>
    </w:rPr>
  </w:style>
  <w:style w:type="character" w:customStyle="1" w:styleId="BodyTextIndentChar">
    <w:name w:val="Body Text Indent Char"/>
    <w:basedOn w:val="DefaultParagraphFont"/>
    <w:link w:val="BodyTextIndent"/>
    <w:rsid w:val="005D664B"/>
    <w:rPr>
      <w:rFonts w:ascii="Palatino" w:hAnsi="Palatino"/>
      <w:kern w:val="18"/>
    </w:rPr>
  </w:style>
  <w:style w:type="table" w:styleId="TableGrid">
    <w:name w:val="Table Grid"/>
    <w:basedOn w:val="TableNormal"/>
    <w:rsid w:val="005D664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ocumentLabel">
    <w:name w:val="Document Label"/>
    <w:next w:val="Normal"/>
    <w:rsid w:val="00B32ABC"/>
    <w:pPr>
      <w:pBdr>
        <w:top w:val="double" w:sz="6" w:space="8" w:color="808080"/>
        <w:bottom w:val="double" w:sz="6" w:space="8" w:color="808080"/>
      </w:pBdr>
      <w:spacing w:after="40" w:line="240" w:lineRule="atLeast"/>
      <w:jc w:val="center"/>
    </w:pPr>
    <w:rPr>
      <w:rFonts w:ascii="Garamond" w:hAnsi="Garamond"/>
      <w:b/>
      <w:caps/>
      <w:spacing w:val="20"/>
      <w:sz w:val="18"/>
    </w:rPr>
  </w:style>
  <w:style w:type="character" w:styleId="CommentReference">
    <w:name w:val="annotation reference"/>
    <w:basedOn w:val="DefaultParagraphFont"/>
    <w:rsid w:val="001634DB"/>
    <w:rPr>
      <w:sz w:val="16"/>
      <w:szCs w:val="16"/>
    </w:rPr>
  </w:style>
  <w:style w:type="paragraph" w:styleId="CommentText">
    <w:name w:val="annotation text"/>
    <w:basedOn w:val="Normal"/>
    <w:link w:val="CommentTextChar"/>
    <w:rsid w:val="001634DB"/>
    <w:rPr>
      <w:sz w:val="20"/>
      <w:szCs w:val="20"/>
    </w:rPr>
  </w:style>
  <w:style w:type="character" w:customStyle="1" w:styleId="CommentTextChar">
    <w:name w:val="Comment Text Char"/>
    <w:basedOn w:val="DefaultParagraphFont"/>
    <w:link w:val="CommentText"/>
    <w:rsid w:val="001634DB"/>
  </w:style>
  <w:style w:type="paragraph" w:styleId="CommentSubject">
    <w:name w:val="annotation subject"/>
    <w:basedOn w:val="CommentText"/>
    <w:next w:val="CommentText"/>
    <w:link w:val="CommentSubjectChar"/>
    <w:rsid w:val="001634DB"/>
    <w:rPr>
      <w:b/>
      <w:bCs/>
    </w:rPr>
  </w:style>
  <w:style w:type="character" w:customStyle="1" w:styleId="CommentSubjectChar">
    <w:name w:val="Comment Subject Char"/>
    <w:basedOn w:val="CommentTextChar"/>
    <w:link w:val="CommentSubject"/>
    <w:rsid w:val="001634DB"/>
    <w:rPr>
      <w:b/>
      <w:bCs/>
    </w:rPr>
  </w:style>
  <w:style w:type="paragraph" w:styleId="BalloonText">
    <w:name w:val="Balloon Text"/>
    <w:basedOn w:val="Normal"/>
    <w:link w:val="BalloonTextChar"/>
    <w:rsid w:val="001634DB"/>
    <w:rPr>
      <w:rFonts w:ascii="Tahoma" w:hAnsi="Tahoma" w:cs="Tahoma"/>
      <w:sz w:val="16"/>
      <w:szCs w:val="16"/>
    </w:rPr>
  </w:style>
  <w:style w:type="character" w:customStyle="1" w:styleId="BalloonTextChar">
    <w:name w:val="Balloon Text Char"/>
    <w:basedOn w:val="DefaultParagraphFont"/>
    <w:link w:val="BalloonText"/>
    <w:rsid w:val="001634DB"/>
    <w:rPr>
      <w:rFonts w:ascii="Tahoma" w:hAnsi="Tahoma" w:cs="Tahoma"/>
      <w:sz w:val="16"/>
      <w:szCs w:val="16"/>
    </w:rPr>
  </w:style>
  <w:style w:type="paragraph" w:styleId="ListParagraph">
    <w:name w:val="List Paragraph"/>
    <w:basedOn w:val="Normal"/>
    <w:uiPriority w:val="34"/>
    <w:qFormat/>
    <w:rsid w:val="002C2A20"/>
    <w:pPr>
      <w:ind w:left="720"/>
    </w:pPr>
  </w:style>
  <w:style w:type="paragraph" w:styleId="Footer">
    <w:name w:val="footer"/>
    <w:basedOn w:val="Normal"/>
    <w:rsid w:val="00540CF6"/>
    <w:pPr>
      <w:tabs>
        <w:tab w:val="center" w:pos="4320"/>
        <w:tab w:val="right" w:pos="8640"/>
      </w:tabs>
    </w:pPr>
  </w:style>
  <w:style w:type="character" w:styleId="PageNumber">
    <w:name w:val="page number"/>
    <w:basedOn w:val="DefaultParagraphFont"/>
    <w:rsid w:val="00540CF6"/>
  </w:style>
  <w:style w:type="paragraph" w:styleId="NoSpacing">
    <w:name w:val="No Spacing"/>
    <w:uiPriority w:val="99"/>
    <w:qFormat/>
    <w:rsid w:val="00C00351"/>
    <w:rPr>
      <w:rFonts w:ascii="Calibri" w:eastAsia="Calibri" w:hAnsi="Calibri"/>
      <w:sz w:val="22"/>
      <w:szCs w:val="22"/>
    </w:rPr>
  </w:style>
  <w:style w:type="character" w:styleId="PlaceholderText">
    <w:name w:val="Placeholder Text"/>
    <w:basedOn w:val="DefaultParagraphFont"/>
    <w:uiPriority w:val="99"/>
    <w:semiHidden/>
    <w:rsid w:val="00895436"/>
    <w:rPr>
      <w:color w:val="808080"/>
    </w:rPr>
  </w:style>
  <w:style w:type="paragraph" w:styleId="PlainText">
    <w:name w:val="Plain Text"/>
    <w:basedOn w:val="Normal"/>
    <w:link w:val="PlainTextChar"/>
    <w:uiPriority w:val="99"/>
    <w:unhideWhenUsed/>
    <w:rsid w:val="00617672"/>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617672"/>
    <w:rPr>
      <w:rFonts w:ascii="Consolas" w:eastAsiaTheme="minorHAnsi" w:hAnsi="Consolas" w:cstheme="minorBidi"/>
      <w:sz w:val="21"/>
      <w:szCs w:val="21"/>
    </w:rPr>
  </w:style>
  <w:style w:type="paragraph" w:styleId="Header">
    <w:name w:val="header"/>
    <w:basedOn w:val="Normal"/>
    <w:link w:val="HeaderChar"/>
    <w:rsid w:val="00B014EB"/>
    <w:pPr>
      <w:tabs>
        <w:tab w:val="center" w:pos="4680"/>
        <w:tab w:val="right" w:pos="9360"/>
      </w:tabs>
    </w:pPr>
  </w:style>
  <w:style w:type="character" w:customStyle="1" w:styleId="HeaderChar">
    <w:name w:val="Header Char"/>
    <w:basedOn w:val="DefaultParagraphFont"/>
    <w:link w:val="Header"/>
    <w:rsid w:val="00B014EB"/>
    <w:rPr>
      <w:sz w:val="24"/>
      <w:szCs w:val="24"/>
    </w:rPr>
  </w:style>
  <w:style w:type="paragraph" w:styleId="NormalWeb">
    <w:name w:val="Normal (Web)"/>
    <w:basedOn w:val="Normal"/>
    <w:uiPriority w:val="99"/>
    <w:unhideWhenUsed/>
    <w:rsid w:val="00083024"/>
    <w:pPr>
      <w:spacing w:before="100" w:beforeAutospacing="1" w:after="100" w:afterAutospacing="1"/>
    </w:pPr>
  </w:style>
  <w:style w:type="character" w:styleId="Strong">
    <w:name w:val="Strong"/>
    <w:basedOn w:val="DefaultParagraphFont"/>
    <w:uiPriority w:val="22"/>
    <w:qFormat/>
    <w:rsid w:val="00083024"/>
    <w:rPr>
      <w:b/>
      <w:bCs/>
    </w:rPr>
  </w:style>
  <w:style w:type="character" w:styleId="Hyperlink">
    <w:name w:val="Hyperlink"/>
    <w:basedOn w:val="DefaultParagraphFont"/>
    <w:uiPriority w:val="99"/>
    <w:rsid w:val="005E7FD9"/>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947978">
      <w:bodyDiv w:val="1"/>
      <w:marLeft w:val="0"/>
      <w:marRight w:val="0"/>
      <w:marTop w:val="0"/>
      <w:marBottom w:val="0"/>
      <w:divBdr>
        <w:top w:val="none" w:sz="0" w:space="0" w:color="auto"/>
        <w:left w:val="none" w:sz="0" w:space="0" w:color="auto"/>
        <w:bottom w:val="none" w:sz="0" w:space="0" w:color="auto"/>
        <w:right w:val="none" w:sz="0" w:space="0" w:color="auto"/>
      </w:divBdr>
      <w:divsChild>
        <w:div w:id="12502394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9451708">
              <w:blockQuote w:val="1"/>
              <w:marLeft w:val="720"/>
              <w:marRight w:val="720"/>
              <w:marTop w:val="100"/>
              <w:marBottom w:val="100"/>
              <w:divBdr>
                <w:top w:val="none" w:sz="0" w:space="0" w:color="auto"/>
                <w:left w:val="none" w:sz="0" w:space="0" w:color="auto"/>
                <w:bottom w:val="none" w:sz="0" w:space="0" w:color="auto"/>
                <w:right w:val="none" w:sz="0" w:space="0" w:color="auto"/>
              </w:divBdr>
            </w:div>
            <w:div w:id="1228229866">
              <w:blockQuote w:val="1"/>
              <w:marLeft w:val="720"/>
              <w:marRight w:val="720"/>
              <w:marTop w:val="100"/>
              <w:marBottom w:val="100"/>
              <w:divBdr>
                <w:top w:val="none" w:sz="0" w:space="0" w:color="auto"/>
                <w:left w:val="none" w:sz="0" w:space="0" w:color="auto"/>
                <w:bottom w:val="none" w:sz="0" w:space="0" w:color="auto"/>
                <w:right w:val="none" w:sz="0" w:space="0" w:color="auto"/>
              </w:divBdr>
            </w:div>
            <w:div w:id="1294675790">
              <w:blockQuote w:val="1"/>
              <w:marLeft w:val="720"/>
              <w:marRight w:val="720"/>
              <w:marTop w:val="100"/>
              <w:marBottom w:val="100"/>
              <w:divBdr>
                <w:top w:val="none" w:sz="0" w:space="0" w:color="auto"/>
                <w:left w:val="none" w:sz="0" w:space="0" w:color="auto"/>
                <w:bottom w:val="none" w:sz="0" w:space="0" w:color="auto"/>
                <w:right w:val="none" w:sz="0" w:space="0" w:color="auto"/>
              </w:divBdr>
            </w:div>
            <w:div w:id="1593976054">
              <w:blockQuote w:val="1"/>
              <w:marLeft w:val="720"/>
              <w:marRight w:val="720"/>
              <w:marTop w:val="100"/>
              <w:marBottom w:val="100"/>
              <w:divBdr>
                <w:top w:val="none" w:sz="0" w:space="0" w:color="auto"/>
                <w:left w:val="none" w:sz="0" w:space="0" w:color="auto"/>
                <w:bottom w:val="none" w:sz="0" w:space="0" w:color="auto"/>
                <w:right w:val="none" w:sz="0" w:space="0" w:color="auto"/>
              </w:divBdr>
            </w:div>
            <w:div w:id="20485989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43795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95565302">
      <w:bodyDiv w:val="1"/>
      <w:marLeft w:val="0"/>
      <w:marRight w:val="0"/>
      <w:marTop w:val="0"/>
      <w:marBottom w:val="0"/>
      <w:divBdr>
        <w:top w:val="none" w:sz="0" w:space="0" w:color="auto"/>
        <w:left w:val="none" w:sz="0" w:space="0" w:color="auto"/>
        <w:bottom w:val="none" w:sz="0" w:space="0" w:color="auto"/>
        <w:right w:val="none" w:sz="0" w:space="0" w:color="auto"/>
      </w:divBdr>
    </w:div>
    <w:div w:id="941887026">
      <w:bodyDiv w:val="1"/>
      <w:marLeft w:val="0"/>
      <w:marRight w:val="0"/>
      <w:marTop w:val="0"/>
      <w:marBottom w:val="0"/>
      <w:divBdr>
        <w:top w:val="none" w:sz="0" w:space="0" w:color="auto"/>
        <w:left w:val="none" w:sz="0" w:space="0" w:color="auto"/>
        <w:bottom w:val="none" w:sz="0" w:space="0" w:color="auto"/>
        <w:right w:val="none" w:sz="0" w:space="0" w:color="auto"/>
      </w:divBdr>
    </w:div>
    <w:div w:id="1486436556">
      <w:bodyDiv w:val="1"/>
      <w:marLeft w:val="0"/>
      <w:marRight w:val="0"/>
      <w:marTop w:val="0"/>
      <w:marBottom w:val="0"/>
      <w:divBdr>
        <w:top w:val="none" w:sz="0" w:space="0" w:color="auto"/>
        <w:left w:val="none" w:sz="0" w:space="0" w:color="auto"/>
        <w:bottom w:val="none" w:sz="0" w:space="0" w:color="auto"/>
        <w:right w:val="none" w:sz="0" w:space="0" w:color="auto"/>
      </w:divBdr>
    </w:div>
    <w:div w:id="1724331560">
      <w:bodyDiv w:val="1"/>
      <w:marLeft w:val="0"/>
      <w:marRight w:val="0"/>
      <w:marTop w:val="0"/>
      <w:marBottom w:val="0"/>
      <w:divBdr>
        <w:top w:val="none" w:sz="0" w:space="0" w:color="auto"/>
        <w:left w:val="none" w:sz="0" w:space="0" w:color="auto"/>
        <w:bottom w:val="none" w:sz="0" w:space="0" w:color="auto"/>
        <w:right w:val="none" w:sz="0" w:space="0" w:color="auto"/>
      </w:divBdr>
    </w:div>
    <w:div w:id="1990285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0E59F5-2938-4606-9970-9377238183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1525</Words>
  <Characters>8696</Characters>
  <Application>Microsoft Office Word</Application>
  <DocSecurity>4</DocSecurity>
  <Lines>72</Lines>
  <Paragraphs>20</Paragraphs>
  <ScaleCrop>false</ScaleCrop>
  <HeadingPairs>
    <vt:vector size="2" baseType="variant">
      <vt:variant>
        <vt:lpstr>Title</vt:lpstr>
      </vt:variant>
      <vt:variant>
        <vt:i4>1</vt:i4>
      </vt:variant>
    </vt:vector>
  </HeadingPairs>
  <TitlesOfParts>
    <vt:vector size="1" baseType="lpstr">
      <vt:lpstr>APPENDIX A</vt:lpstr>
    </vt:vector>
  </TitlesOfParts>
  <Company>Rochester Institute of Technology</Company>
  <LinksUpToDate>false</LinksUpToDate>
  <CharactersWithSpaces>10201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A</dc:title>
  <dc:creator>kmw4088</dc:creator>
  <cp:lastModifiedBy>Karel Shapiro</cp:lastModifiedBy>
  <cp:revision>2</cp:revision>
  <cp:lastPrinted>2016-08-01T19:07:00Z</cp:lastPrinted>
  <dcterms:created xsi:type="dcterms:W3CDTF">2016-08-01T19:08:00Z</dcterms:created>
  <dcterms:modified xsi:type="dcterms:W3CDTF">2016-08-01T19:08:00Z</dcterms:modified>
</cp:coreProperties>
</file>