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4A80" w14:textId="0DB29347" w:rsidR="00653840" w:rsidRPr="00006026" w:rsidRDefault="00653840" w:rsidP="00653840">
      <w:pPr>
        <w:spacing w:before="180" w:after="0" w:line="216" w:lineRule="auto"/>
        <w:ind w:left="2160" w:right="302"/>
        <w:jc w:val="center"/>
        <w:rPr>
          <w:b/>
          <w:smallCaps/>
          <w:color w:val="000000" w:themeColor="text1"/>
          <w:sz w:val="32"/>
          <w:szCs w:val="32"/>
        </w:rPr>
      </w:pPr>
      <w:r>
        <w:rPr>
          <w:rFonts w:cstheme="minorHAnsi"/>
          <w:noProof/>
          <w:sz w:val="24"/>
          <w:szCs w:val="24"/>
        </w:rPr>
        <w:drawing>
          <wp:anchor distT="0" distB="0" distL="114300" distR="114300" simplePos="0" relativeHeight="251661312" behindDoc="1" locked="0" layoutInCell="1" allowOverlap="1" wp14:anchorId="0D4056B4" wp14:editId="44D75466">
            <wp:simplePos x="0" y="0"/>
            <wp:positionH relativeFrom="column">
              <wp:posOffset>-9525</wp:posOffset>
            </wp:positionH>
            <wp:positionV relativeFrom="paragraph">
              <wp:posOffset>171450</wp:posOffset>
            </wp:positionV>
            <wp:extent cx="1000125" cy="381000"/>
            <wp:effectExtent l="0" t="0" r="9525" b="0"/>
            <wp:wrapTight wrapText="bothSides">
              <wp:wrapPolygon edited="0">
                <wp:start x="0" y="0"/>
                <wp:lineTo x="0" y="20520"/>
                <wp:lineTo x="20571" y="20520"/>
                <wp:lineTo x="19337" y="17280"/>
                <wp:lineTo x="21394" y="6480"/>
                <wp:lineTo x="21394" y="0"/>
                <wp:lineTo x="0" y="0"/>
              </wp:wrapPolygon>
            </wp:wrapTight>
            <wp:docPr id="2548527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52716" name="Picture 2548527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381000"/>
                    </a:xfrm>
                    <a:prstGeom prst="rect">
                      <a:avLst/>
                    </a:prstGeom>
                  </pic:spPr>
                </pic:pic>
              </a:graphicData>
            </a:graphic>
            <wp14:sizeRelH relativeFrom="margin">
              <wp14:pctWidth>0</wp14:pctWidth>
            </wp14:sizeRelH>
            <wp14:sizeRelV relativeFrom="margin">
              <wp14:pctHeight>0</wp14:pctHeight>
            </wp14:sizeRelV>
          </wp:anchor>
        </w:drawing>
      </w:r>
      <w:r w:rsidRPr="00DE052E">
        <w:rPr>
          <w:b/>
          <w:smallCaps/>
          <w:color w:val="000000" w:themeColor="text1"/>
          <w:sz w:val="32"/>
          <w:szCs w:val="32"/>
        </w:rPr>
        <w:t>Institutional Effectiveness Continuous Improvement Progress Report</w:t>
      </w:r>
      <w:r>
        <w:rPr>
          <w:b/>
          <w:smallCaps/>
          <w:color w:val="000000" w:themeColor="text1"/>
          <w:sz w:val="32"/>
          <w:szCs w:val="32"/>
        </w:rPr>
        <w:t xml:space="preserve"> 10 (2024 - 2025)</w:t>
      </w:r>
    </w:p>
    <w:p w14:paraId="4DDB94EB" w14:textId="4EBB7164" w:rsidR="00DE052E" w:rsidRDefault="00DE052E" w:rsidP="00DE052E">
      <w:pPr>
        <w:spacing w:line="240" w:lineRule="auto"/>
        <w:rPr>
          <w:rFonts w:cstheme="minorHAnsi"/>
          <w:b/>
          <w:sz w:val="28"/>
          <w:szCs w:val="28"/>
        </w:rPr>
      </w:pPr>
    </w:p>
    <w:p w14:paraId="7BECE158" w14:textId="464695D4" w:rsidR="00833827" w:rsidRDefault="0020079A" w:rsidP="00DE052E">
      <w:pPr>
        <w:spacing w:line="240" w:lineRule="auto"/>
        <w:rPr>
          <w:rFonts w:cstheme="minorHAnsi"/>
          <w:sz w:val="24"/>
          <w:szCs w:val="24"/>
        </w:rPr>
      </w:pPr>
      <w:r w:rsidRPr="00DE052E">
        <w:rPr>
          <w:rFonts w:cstheme="minorHAnsi"/>
          <w:sz w:val="24"/>
          <w:szCs w:val="24"/>
        </w:rPr>
        <w:t>Demonstrating continuous quality improvement is critical to RIT’s administrative units. The Institutional Effectiveness Progress Report (IE PR) provides the opportunity to demonstrate how each administrative unit is supporting the university’s mission and goals and uses data to drive improvement processes.</w:t>
      </w:r>
      <w:r w:rsidR="003C54E2">
        <w:rPr>
          <w:rFonts w:cstheme="minorHAnsi"/>
          <w:sz w:val="24"/>
          <w:szCs w:val="24"/>
        </w:rPr>
        <w:t xml:space="preserve"> </w:t>
      </w:r>
    </w:p>
    <w:p w14:paraId="19FF6390" w14:textId="6FE41010" w:rsidR="0020079A" w:rsidRPr="00DE052E" w:rsidRDefault="0021274D" w:rsidP="0021274D">
      <w:pPr>
        <w:tabs>
          <w:tab w:val="left" w:pos="900"/>
          <w:tab w:val="left" w:pos="10170"/>
        </w:tabs>
        <w:spacing w:before="120" w:after="0" w:line="240" w:lineRule="auto"/>
        <w:rPr>
          <w:rFonts w:cstheme="minorHAnsi"/>
          <w:sz w:val="24"/>
          <w:szCs w:val="24"/>
        </w:rPr>
      </w:pPr>
      <w:r>
        <w:rPr>
          <w:rFonts w:cstheme="minorHAnsi"/>
          <w:sz w:val="24"/>
          <w:szCs w:val="24"/>
        </w:rPr>
        <w:t xml:space="preserve">Name </w:t>
      </w:r>
      <w:sdt>
        <w:sdtPr>
          <w:rPr>
            <w:rFonts w:cstheme="minorHAnsi"/>
            <w:sz w:val="24"/>
            <w:szCs w:val="24"/>
          </w:rPr>
          <w:id w:val="1453594318"/>
          <w:placeholder>
            <w:docPart w:val="8C166195F6FC4AA095BBE37F11E25F51"/>
          </w:placeholder>
          <w:showingPlcHdr/>
          <w:text/>
        </w:sdtPr>
        <w:sdtEndPr/>
        <w:sdtContent>
          <w:r w:rsidRPr="00BD76CF">
            <w:rPr>
              <w:rStyle w:val="PlaceholderText"/>
            </w:rPr>
            <w:t>Click or tap here to enter text.</w:t>
          </w:r>
        </w:sdtContent>
      </w:sdt>
    </w:p>
    <w:p w14:paraId="196AF801" w14:textId="09332789" w:rsidR="00397CE5" w:rsidRDefault="00397CE5" w:rsidP="0021274D">
      <w:pPr>
        <w:tabs>
          <w:tab w:val="left" w:pos="900"/>
          <w:tab w:val="left" w:pos="10170"/>
        </w:tabs>
        <w:spacing w:before="120" w:after="0" w:line="240" w:lineRule="auto"/>
        <w:rPr>
          <w:rFonts w:cstheme="minorHAnsi"/>
          <w:sz w:val="24"/>
          <w:szCs w:val="24"/>
        </w:rPr>
      </w:pPr>
      <w:r>
        <w:rPr>
          <w:rFonts w:cstheme="minorHAnsi"/>
          <w:sz w:val="24"/>
          <w:szCs w:val="24"/>
        </w:rPr>
        <w:t>Division</w:t>
      </w:r>
      <w:r w:rsidR="00B4052F">
        <w:rPr>
          <w:rFonts w:cstheme="minorHAnsi"/>
          <w:sz w:val="24"/>
          <w:szCs w:val="24"/>
        </w:rPr>
        <w:t xml:space="preserve"> </w:t>
      </w:r>
      <w:sdt>
        <w:sdtPr>
          <w:rPr>
            <w:rFonts w:cstheme="minorHAnsi"/>
            <w:sz w:val="24"/>
            <w:szCs w:val="24"/>
          </w:rPr>
          <w:id w:val="2017955935"/>
          <w:placeholder>
            <w:docPart w:val="DefaultPlaceholder_-1854013440"/>
          </w:placeholder>
          <w:showingPlcHdr/>
          <w:text/>
        </w:sdtPr>
        <w:sdtEndPr/>
        <w:sdtContent>
          <w:r w:rsidR="00B4052F" w:rsidRPr="00BD76CF">
            <w:rPr>
              <w:rStyle w:val="PlaceholderText"/>
            </w:rPr>
            <w:t>Click or tap here to enter text.</w:t>
          </w:r>
        </w:sdtContent>
      </w:sdt>
    </w:p>
    <w:p w14:paraId="759B56D6" w14:textId="134FC85C" w:rsidR="0020079A" w:rsidRPr="00DE052E" w:rsidRDefault="0020079A" w:rsidP="0021274D">
      <w:pPr>
        <w:tabs>
          <w:tab w:val="left" w:pos="900"/>
          <w:tab w:val="left" w:pos="10170"/>
        </w:tabs>
        <w:spacing w:before="120" w:after="0" w:line="240" w:lineRule="auto"/>
        <w:rPr>
          <w:rFonts w:cstheme="minorHAnsi"/>
          <w:sz w:val="24"/>
          <w:szCs w:val="24"/>
        </w:rPr>
      </w:pPr>
      <w:r w:rsidRPr="00DE052E">
        <w:rPr>
          <w:rFonts w:cstheme="minorHAnsi"/>
          <w:sz w:val="24"/>
          <w:szCs w:val="24"/>
        </w:rPr>
        <w:t>Department/</w:t>
      </w:r>
      <w:r w:rsidR="00397CE5" w:rsidRPr="00DE052E">
        <w:rPr>
          <w:rFonts w:cstheme="minorHAnsi"/>
          <w:sz w:val="24"/>
          <w:szCs w:val="24"/>
        </w:rPr>
        <w:t xml:space="preserve">Unit </w:t>
      </w:r>
      <w:sdt>
        <w:sdtPr>
          <w:rPr>
            <w:rFonts w:cstheme="minorHAnsi"/>
            <w:sz w:val="24"/>
            <w:szCs w:val="24"/>
          </w:rPr>
          <w:id w:val="1577473100"/>
          <w:placeholder>
            <w:docPart w:val="1D08B6B3D2E04EB290F9E60A52E0D5DA"/>
          </w:placeholder>
          <w:showingPlcHdr/>
          <w:text/>
        </w:sdtPr>
        <w:sdtEndPr/>
        <w:sdtContent>
          <w:r w:rsidR="0021274D" w:rsidRPr="00BD76CF">
            <w:rPr>
              <w:rStyle w:val="PlaceholderText"/>
            </w:rPr>
            <w:t>Click or tap here to enter text.</w:t>
          </w:r>
        </w:sdtContent>
      </w:sdt>
    </w:p>
    <w:p w14:paraId="45E8F739" w14:textId="524BC486" w:rsidR="0021274D" w:rsidRPr="00DE052E" w:rsidRDefault="0021274D" w:rsidP="0021274D">
      <w:pPr>
        <w:spacing w:before="600" w:after="0" w:line="240" w:lineRule="auto"/>
        <w:rPr>
          <w:rFonts w:cstheme="minorHAnsi"/>
          <w:b/>
          <w:bCs/>
          <w:sz w:val="24"/>
          <w:szCs w:val="24"/>
        </w:rPr>
      </w:pPr>
      <w:r w:rsidRPr="00627FE1">
        <w:rPr>
          <w:rFonts w:cstheme="minorHAnsi"/>
          <w:b/>
          <w:bCs/>
          <w:sz w:val="24"/>
          <w:szCs w:val="24"/>
          <w:u w:val="single"/>
        </w:rPr>
        <w:t xml:space="preserve">Narrative Report: </w:t>
      </w:r>
      <w:r w:rsidR="00B4052F">
        <w:rPr>
          <w:rFonts w:cstheme="minorHAnsi"/>
          <w:b/>
          <w:bCs/>
          <w:sz w:val="24"/>
          <w:szCs w:val="24"/>
          <w:u w:val="single"/>
        </w:rPr>
        <w:t>T</w:t>
      </w:r>
      <w:r w:rsidR="0028761A">
        <w:rPr>
          <w:rFonts w:cstheme="minorHAnsi"/>
          <w:b/>
          <w:bCs/>
          <w:sz w:val="24"/>
          <w:szCs w:val="24"/>
          <w:u w:val="single"/>
        </w:rPr>
        <w:t>hree</w:t>
      </w:r>
      <w:r>
        <w:rPr>
          <w:rFonts w:cstheme="minorHAnsi"/>
          <w:b/>
          <w:bCs/>
          <w:sz w:val="24"/>
          <w:szCs w:val="24"/>
          <w:u w:val="single"/>
        </w:rPr>
        <w:t xml:space="preserve"> or more cycles</w:t>
      </w:r>
    </w:p>
    <w:p w14:paraId="15610E64" w14:textId="54F48640" w:rsidR="0021274D" w:rsidRPr="00DE052E" w:rsidRDefault="00B4052F" w:rsidP="0021274D">
      <w:pPr>
        <w:spacing w:before="240" w:after="0" w:line="240" w:lineRule="auto"/>
        <w:rPr>
          <w:rFonts w:cstheme="minorHAnsi"/>
          <w:sz w:val="24"/>
          <w:szCs w:val="24"/>
        </w:rPr>
      </w:pPr>
      <w:r>
        <w:rPr>
          <w:rFonts w:cstheme="minorHAnsi"/>
          <w:sz w:val="24"/>
          <w:szCs w:val="24"/>
        </w:rPr>
        <w:t>Describe</w:t>
      </w:r>
      <w:r w:rsidR="0021274D" w:rsidRPr="00DE052E">
        <w:rPr>
          <w:rFonts w:cstheme="minorHAnsi"/>
          <w:sz w:val="24"/>
          <w:szCs w:val="24"/>
        </w:rPr>
        <w:t xml:space="preserve"> how your unit engaged in continuous improvement in the prior academic or fiscal year.  </w:t>
      </w:r>
    </w:p>
    <w:p w14:paraId="4771CD26" w14:textId="77777777" w:rsidR="0021274D" w:rsidRPr="00DE052E" w:rsidRDefault="0021274D" w:rsidP="0021274D">
      <w:pPr>
        <w:spacing w:before="120" w:after="0" w:line="240" w:lineRule="auto"/>
        <w:rPr>
          <w:rFonts w:cstheme="minorHAnsi"/>
          <w:sz w:val="24"/>
          <w:szCs w:val="24"/>
        </w:rPr>
      </w:pPr>
      <w:r w:rsidRPr="00DE052E">
        <w:rPr>
          <w:rFonts w:cstheme="minorHAnsi"/>
          <w:sz w:val="24"/>
          <w:szCs w:val="24"/>
        </w:rPr>
        <w:t>Ensure that you cover all the elements of the continuous improvement process in your narrative: </w:t>
      </w:r>
    </w:p>
    <w:p w14:paraId="73D7F4D5" w14:textId="07CB9902" w:rsidR="0021274D" w:rsidRDefault="00397CE5"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Identify</w:t>
      </w:r>
      <w:r w:rsidR="0021274D" w:rsidRPr="00DE052E">
        <w:rPr>
          <w:rFonts w:cstheme="minorHAnsi"/>
          <w:sz w:val="24"/>
          <w:szCs w:val="24"/>
        </w:rPr>
        <w:t xml:space="preserve"> a goal or outcome </w:t>
      </w:r>
    </w:p>
    <w:p w14:paraId="2A94F2F9" w14:textId="4FFDBBBD" w:rsidR="0021274D" w:rsidRDefault="0028761A"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Explain why</w:t>
      </w:r>
      <w:r w:rsidR="0021274D">
        <w:rPr>
          <w:rFonts w:cstheme="minorHAnsi"/>
          <w:sz w:val="24"/>
          <w:szCs w:val="24"/>
        </w:rPr>
        <w:t xml:space="preserve"> this goal or outcome </w:t>
      </w:r>
      <w:r>
        <w:rPr>
          <w:rFonts w:cstheme="minorHAnsi"/>
          <w:sz w:val="24"/>
          <w:szCs w:val="24"/>
        </w:rPr>
        <w:t xml:space="preserve">is </w:t>
      </w:r>
      <w:r w:rsidR="0021274D">
        <w:rPr>
          <w:rFonts w:cstheme="minorHAnsi"/>
          <w:sz w:val="24"/>
          <w:szCs w:val="24"/>
        </w:rPr>
        <w:t>important to y</w:t>
      </w:r>
      <w:r>
        <w:rPr>
          <w:rFonts w:cstheme="minorHAnsi"/>
          <w:sz w:val="24"/>
          <w:szCs w:val="24"/>
        </w:rPr>
        <w:t xml:space="preserve">our unit. </w:t>
      </w:r>
      <w:r w:rsidR="0021274D">
        <w:rPr>
          <w:rFonts w:cstheme="minorHAnsi"/>
          <w:sz w:val="24"/>
          <w:szCs w:val="24"/>
        </w:rPr>
        <w:t xml:space="preserve">Describe a problem that was solved and/or </w:t>
      </w:r>
      <w:r>
        <w:rPr>
          <w:rFonts w:cstheme="minorHAnsi"/>
          <w:sz w:val="24"/>
          <w:szCs w:val="24"/>
        </w:rPr>
        <w:t xml:space="preserve">a </w:t>
      </w:r>
      <w:r w:rsidR="0021274D">
        <w:rPr>
          <w:rFonts w:cstheme="minorHAnsi"/>
          <w:sz w:val="24"/>
          <w:szCs w:val="24"/>
        </w:rPr>
        <w:t xml:space="preserve">benefit </w:t>
      </w:r>
      <w:r>
        <w:rPr>
          <w:rFonts w:cstheme="minorHAnsi"/>
          <w:sz w:val="24"/>
          <w:szCs w:val="24"/>
        </w:rPr>
        <w:t>to the department or university</w:t>
      </w:r>
      <w:r w:rsidR="0021274D">
        <w:rPr>
          <w:rFonts w:cstheme="minorHAnsi"/>
          <w:sz w:val="24"/>
          <w:szCs w:val="24"/>
        </w:rPr>
        <w:t xml:space="preserve"> </w:t>
      </w:r>
    </w:p>
    <w:p w14:paraId="3ED87AE7" w14:textId="033E108F" w:rsidR="0021274D" w:rsidRPr="00397CE5" w:rsidRDefault="00397CE5" w:rsidP="00397CE5">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I</w:t>
      </w:r>
      <w:r w:rsidR="0021274D" w:rsidRPr="0021274D">
        <w:rPr>
          <w:rFonts w:cstheme="minorHAnsi"/>
          <w:sz w:val="24"/>
          <w:szCs w:val="24"/>
        </w:rPr>
        <w:t xml:space="preserve">dentify which dimensions of the  </w:t>
      </w:r>
      <w:hyperlink r:id="rId8">
        <w:r w:rsidR="0021274D" w:rsidRPr="0021274D">
          <w:rPr>
            <w:rStyle w:val="Hyperlink"/>
            <w:rFonts w:cstheme="minorHAnsi"/>
            <w:sz w:val="24"/>
            <w:szCs w:val="24"/>
          </w:rPr>
          <w:t>RIT Strategic Plan</w:t>
        </w:r>
      </w:hyperlink>
      <w:r w:rsidR="0021274D" w:rsidRPr="00397CE5">
        <w:rPr>
          <w:rFonts w:cstheme="minorHAnsi"/>
          <w:sz w:val="24"/>
          <w:szCs w:val="24"/>
        </w:rPr>
        <w:t xml:space="preserve"> the goal supports, if applicable</w:t>
      </w:r>
    </w:p>
    <w:p w14:paraId="11EFBC93" w14:textId="0F3F4DF9" w:rsidR="0021274D" w:rsidRPr="00DE052E" w:rsidRDefault="00397CE5"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I</w:t>
      </w:r>
      <w:r w:rsidR="0021274D" w:rsidRPr="00DE052E">
        <w:rPr>
          <w:rFonts w:cstheme="minorHAnsi"/>
          <w:sz w:val="24"/>
          <w:szCs w:val="24"/>
        </w:rPr>
        <w:t>mplement a strategy to achieve th</w:t>
      </w:r>
      <w:r w:rsidR="0021274D">
        <w:rPr>
          <w:rFonts w:cstheme="minorHAnsi"/>
          <w:sz w:val="24"/>
          <w:szCs w:val="24"/>
        </w:rPr>
        <w:t>e</w:t>
      </w:r>
      <w:r w:rsidR="0028761A">
        <w:rPr>
          <w:rFonts w:cstheme="minorHAnsi"/>
          <w:sz w:val="24"/>
          <w:szCs w:val="24"/>
        </w:rPr>
        <w:t xml:space="preserve"> goal</w:t>
      </w:r>
    </w:p>
    <w:p w14:paraId="3521FFE9" w14:textId="3B058FF7" w:rsidR="0021274D" w:rsidRPr="00DE052E" w:rsidRDefault="00397CE5"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M</w:t>
      </w:r>
      <w:r w:rsidR="0021274D" w:rsidRPr="00DE052E">
        <w:rPr>
          <w:rFonts w:cstheme="minorHAnsi"/>
          <w:sz w:val="24"/>
          <w:szCs w:val="24"/>
        </w:rPr>
        <w:t>easure the impact of th</w:t>
      </w:r>
      <w:r w:rsidR="0021274D">
        <w:rPr>
          <w:rFonts w:cstheme="minorHAnsi"/>
          <w:sz w:val="24"/>
          <w:szCs w:val="24"/>
        </w:rPr>
        <w:t>e</w:t>
      </w:r>
      <w:r w:rsidR="0028761A">
        <w:rPr>
          <w:rFonts w:cstheme="minorHAnsi"/>
          <w:sz w:val="24"/>
          <w:szCs w:val="24"/>
        </w:rPr>
        <w:t xml:space="preserve"> strategy</w:t>
      </w:r>
    </w:p>
    <w:p w14:paraId="7463636F" w14:textId="523E0973" w:rsidR="0021274D" w:rsidRPr="00DE052E" w:rsidRDefault="00397CE5"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R</w:t>
      </w:r>
      <w:r w:rsidR="0028761A">
        <w:rPr>
          <w:rFonts w:cstheme="minorHAnsi"/>
          <w:sz w:val="24"/>
          <w:szCs w:val="24"/>
        </w:rPr>
        <w:t>eview the results</w:t>
      </w:r>
    </w:p>
    <w:p w14:paraId="23EA98B4" w14:textId="4BC7202A" w:rsidR="0021274D" w:rsidRDefault="00397CE5"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sidRPr="00DE052E">
        <w:rPr>
          <w:rFonts w:cstheme="minorHAnsi"/>
          <w:sz w:val="24"/>
          <w:szCs w:val="24"/>
        </w:rPr>
        <w:t>Use</w:t>
      </w:r>
      <w:r w:rsidR="0021274D" w:rsidRPr="00DE052E">
        <w:rPr>
          <w:rFonts w:cstheme="minorHAnsi"/>
          <w:sz w:val="24"/>
          <w:szCs w:val="24"/>
        </w:rPr>
        <w:t xml:space="preserve"> the results to inf</w:t>
      </w:r>
      <w:r w:rsidR="0028761A">
        <w:rPr>
          <w:rFonts w:cstheme="minorHAnsi"/>
          <w:sz w:val="24"/>
          <w:szCs w:val="24"/>
        </w:rPr>
        <w:t>orm practice or decision-making</w:t>
      </w:r>
    </w:p>
    <w:p w14:paraId="0D5B8666" w14:textId="06C29F88" w:rsidR="00B4052F" w:rsidRPr="00DE052E" w:rsidRDefault="00B4052F" w:rsidP="0021274D">
      <w:pPr>
        <w:pStyle w:val="ListParagraph"/>
        <w:numPr>
          <w:ilvl w:val="0"/>
          <w:numId w:val="8"/>
        </w:numPr>
        <w:tabs>
          <w:tab w:val="left" w:pos="900"/>
        </w:tabs>
        <w:spacing w:before="40" w:after="0" w:line="240" w:lineRule="auto"/>
        <w:ind w:hanging="720"/>
        <w:contextualSpacing w:val="0"/>
        <w:rPr>
          <w:rFonts w:cstheme="minorHAnsi"/>
          <w:sz w:val="24"/>
          <w:szCs w:val="24"/>
        </w:rPr>
      </w:pPr>
      <w:r>
        <w:rPr>
          <w:rFonts w:cstheme="minorHAnsi"/>
          <w:sz w:val="24"/>
          <w:szCs w:val="24"/>
        </w:rPr>
        <w:t xml:space="preserve">Describe </w:t>
      </w:r>
      <w:r w:rsidRPr="00E72610">
        <w:rPr>
          <w:rFonts w:cstheme="minorHAnsi"/>
          <w:i/>
          <w:sz w:val="24"/>
          <w:szCs w:val="24"/>
        </w:rPr>
        <w:t>three cycles</w:t>
      </w:r>
      <w:r>
        <w:rPr>
          <w:rFonts w:cstheme="minorHAnsi"/>
          <w:sz w:val="24"/>
          <w:szCs w:val="24"/>
        </w:rPr>
        <w:t xml:space="preserve"> of data collection and efforts</w:t>
      </w:r>
      <w:r w:rsidR="0028761A">
        <w:rPr>
          <w:rFonts w:cstheme="minorHAnsi"/>
          <w:sz w:val="24"/>
          <w:szCs w:val="24"/>
        </w:rPr>
        <w:t xml:space="preserve"> (steps 4-7)</w:t>
      </w:r>
      <w:r w:rsidR="00E72610">
        <w:rPr>
          <w:rFonts w:cstheme="minorHAnsi"/>
          <w:sz w:val="24"/>
          <w:szCs w:val="24"/>
        </w:rPr>
        <w:t>; focus on improvements made during each cycle</w:t>
      </w:r>
    </w:p>
    <w:p w14:paraId="1408D1BE" w14:textId="1ED78A88" w:rsidR="00FA0191" w:rsidRPr="00DE052E" w:rsidRDefault="00FA0191" w:rsidP="00DE052E">
      <w:pPr>
        <w:tabs>
          <w:tab w:val="left" w:pos="9900"/>
        </w:tabs>
        <w:spacing w:before="80" w:after="0" w:line="360" w:lineRule="auto"/>
        <w:ind w:left="720"/>
        <w:rPr>
          <w:rFonts w:cstheme="minorHAnsi"/>
          <w:sz w:val="24"/>
          <w:szCs w:val="24"/>
          <w:u w:val="single"/>
        </w:rPr>
      </w:pPr>
    </w:p>
    <w:p w14:paraId="316315FB" w14:textId="135751DB" w:rsidR="00BF0949" w:rsidRPr="00DE052E" w:rsidRDefault="008B5BD0" w:rsidP="00F3362E">
      <w:pPr>
        <w:spacing w:line="264" w:lineRule="auto"/>
        <w:rPr>
          <w:rFonts w:cstheme="minorHAnsi"/>
          <w:sz w:val="24"/>
          <w:szCs w:val="24"/>
        </w:rPr>
      </w:pPr>
      <w:r w:rsidRPr="00CA6B9D">
        <w:rPr>
          <w:rFonts w:cstheme="minorHAnsi"/>
          <w:b/>
          <w:sz w:val="24"/>
          <w:szCs w:val="24"/>
        </w:rPr>
        <w:t>Attachment</w:t>
      </w:r>
      <w:r w:rsidR="0028761A">
        <w:rPr>
          <w:rFonts w:cstheme="minorHAnsi"/>
          <w:sz w:val="24"/>
          <w:szCs w:val="24"/>
        </w:rPr>
        <w:t>: Include a</w:t>
      </w:r>
      <w:r>
        <w:rPr>
          <w:rFonts w:cstheme="minorHAnsi"/>
          <w:sz w:val="24"/>
          <w:szCs w:val="24"/>
        </w:rPr>
        <w:t xml:space="preserve"> 202</w:t>
      </w:r>
      <w:r w:rsidR="0021274D">
        <w:rPr>
          <w:rFonts w:cstheme="minorHAnsi"/>
          <w:sz w:val="24"/>
          <w:szCs w:val="24"/>
        </w:rPr>
        <w:t>4</w:t>
      </w:r>
      <w:r>
        <w:rPr>
          <w:rFonts w:cstheme="minorHAnsi"/>
          <w:sz w:val="24"/>
          <w:szCs w:val="24"/>
        </w:rPr>
        <w:t>-202</w:t>
      </w:r>
      <w:r w:rsidR="0021274D">
        <w:rPr>
          <w:rFonts w:cstheme="minorHAnsi"/>
          <w:sz w:val="24"/>
          <w:szCs w:val="24"/>
        </w:rPr>
        <w:t>5</w:t>
      </w:r>
      <w:r>
        <w:rPr>
          <w:rFonts w:cstheme="minorHAnsi"/>
          <w:sz w:val="24"/>
          <w:szCs w:val="24"/>
        </w:rPr>
        <w:t xml:space="preserve"> Institutional Effectiveness Map. If you do not have a completed Institutional Effectiveness Map, contact your UAC Representative. </w:t>
      </w:r>
    </w:p>
    <w:sectPr w:rsidR="00BF0949" w:rsidRPr="00DE052E" w:rsidSect="0020079A">
      <w:headerReference w:type="default" r:id="rId9"/>
      <w:footerReference w:type="even" r:id="rId10"/>
      <w:footerReference w:type="default" r:id="rId11"/>
      <w:pgSz w:w="12240" w:h="15840"/>
      <w:pgMar w:top="630" w:right="900" w:bottom="990" w:left="1170" w:header="45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A3D0" w14:textId="77777777" w:rsidR="00464425" w:rsidRDefault="00464425">
      <w:pPr>
        <w:spacing w:after="0" w:line="240" w:lineRule="auto"/>
      </w:pPr>
      <w:r>
        <w:separator/>
      </w:r>
    </w:p>
  </w:endnote>
  <w:endnote w:type="continuationSeparator" w:id="0">
    <w:p w14:paraId="59F88DAA" w14:textId="77777777" w:rsidR="00464425" w:rsidRDefault="0046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19CD" w14:textId="77777777" w:rsidR="0082497C" w:rsidRDefault="00F3362E"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D2A91FF" w14:textId="77777777" w:rsidR="0082497C" w:rsidRDefault="0082497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4CCC" w14:textId="0CF6B6A3" w:rsidR="0082497C" w:rsidRDefault="00F3362E" w:rsidP="00DE052E">
    <w:pPr>
      <w:pStyle w:val="Footer"/>
      <w:framePr w:wrap="none" w:vAnchor="text" w:hAnchor="page" w:x="1150" w:y="75"/>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E72610">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E72610">
      <w:rPr>
        <w:rStyle w:val="PageNumber"/>
        <w:noProof/>
      </w:rPr>
      <w:t>1</w:t>
    </w:r>
    <w:r>
      <w:rPr>
        <w:rStyle w:val="PageNumber"/>
      </w:rPr>
      <w:fldChar w:fldCharType="end"/>
    </w:r>
  </w:p>
  <w:p w14:paraId="7759DE79" w14:textId="77777777" w:rsidR="0082497C" w:rsidRDefault="00DE052E">
    <w:pPr>
      <w:pStyle w:val="Footer"/>
    </w:pPr>
    <w:r>
      <w:rPr>
        <w:noProof/>
      </w:rPr>
      <mc:AlternateContent>
        <mc:Choice Requires="wps">
          <w:drawing>
            <wp:anchor distT="0" distB="0" distL="114300" distR="114300" simplePos="0" relativeHeight="251659264" behindDoc="0" locked="0" layoutInCell="1" allowOverlap="1" wp14:anchorId="10F322ED" wp14:editId="5A8F892E">
              <wp:simplePos x="0" y="0"/>
              <wp:positionH relativeFrom="column">
                <wp:posOffset>3245828</wp:posOffset>
              </wp:positionH>
              <wp:positionV relativeFrom="paragraph">
                <wp:posOffset>0</wp:posOffset>
              </wp:positionV>
              <wp:extent cx="3322319" cy="33273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19" cy="332739"/>
                      </a:xfrm>
                      <a:prstGeom prst="rect">
                        <a:avLst/>
                      </a:prstGeom>
                      <a:solidFill>
                        <a:srgbClr val="F76902"/>
                      </a:solidFill>
                      <a:ln w="9525">
                        <a:noFill/>
                        <a:miter lim="800000"/>
                        <a:headEnd/>
                        <a:tailEnd/>
                      </a:ln>
                    </wps:spPr>
                    <wps:txbx>
                      <w:txbxContent>
                        <w:p w14:paraId="3B5A6893" w14:textId="77777777" w:rsidR="00DE052E" w:rsidRPr="00086F28" w:rsidRDefault="00DE052E" w:rsidP="00DE052E">
                          <w:pPr>
                            <w:spacing w:after="120"/>
                            <w:ind w:left="-187"/>
                            <w:jc w:val="right"/>
                            <w:rPr>
                              <w:color w:val="FFFFFF" w:themeColor="background1"/>
                            </w:rPr>
                          </w:pPr>
                          <w:r w:rsidRPr="005E2396">
                            <w:rPr>
                              <w:rFonts w:ascii="Times New Roman" w:hAnsi="Times New Roman"/>
                              <w:b/>
                              <w:color w:val="FFFFFF" w:themeColor="background1"/>
                              <w:spacing w:val="4"/>
                            </w:rPr>
                            <w:t>RIT</w:t>
                          </w:r>
                          <w:r w:rsidRPr="00774061">
                            <w:rPr>
                              <w:rFonts w:ascii="Times New Roman" w:hAnsi="Times New Roman"/>
                              <w:color w:val="FFFFFF" w:themeColor="background1"/>
                              <w:spacing w:val="4"/>
                            </w:rPr>
                            <w:t xml:space="preserve"> Institutional Effectiveness | Administrative Uni</w:t>
                          </w:r>
                          <w:r>
                            <w:rPr>
                              <w:color w:val="FFFFFF" w:themeColor="background1"/>
                            </w:rPr>
                            <w: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F322ED" id="_x0000_t202" coordsize="21600,21600" o:spt="202" path="m,l,21600r21600,l21600,xe">
              <v:stroke joinstyle="miter"/>
              <v:path gradientshapeok="t" o:connecttype="rect"/>
            </v:shapetype>
            <v:shape id="Text Box 2" o:spid="_x0000_s1026" type="#_x0000_t202" style="position:absolute;margin-left:255.6pt;margin-top:0;width:261.6pt;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" fillcolor="#f76902" stroked="f">
              <v:textbox>
                <w:txbxContent>
                  <w:p w14:paraId="3B5A6893" w14:textId="77777777" w:rsidR="00DE052E" w:rsidRPr="00086F28" w:rsidRDefault="00DE052E" w:rsidP="00DE052E">
                    <w:pPr>
                      <w:spacing w:after="120"/>
                      <w:ind w:left="-187"/>
                      <w:jc w:val="right"/>
                      <w:rPr>
                        <w:color w:val="FFFFFF" w:themeColor="background1"/>
                      </w:rPr>
                    </w:pPr>
                    <w:r w:rsidRPr="005E2396">
                      <w:rPr>
                        <w:rFonts w:ascii="Times New Roman" w:hAnsi="Times New Roman"/>
                        <w:b/>
                        <w:color w:val="FFFFFF" w:themeColor="background1"/>
                        <w:spacing w:val="4"/>
                      </w:rPr>
                      <w:t>RIT</w:t>
                    </w:r>
                    <w:r w:rsidRPr="00774061">
                      <w:rPr>
                        <w:rFonts w:ascii="Times New Roman" w:hAnsi="Times New Roman"/>
                        <w:color w:val="FFFFFF" w:themeColor="background1"/>
                        <w:spacing w:val="4"/>
                      </w:rPr>
                      <w:t xml:space="preserve"> Institutional Effectiveness | Administrative Uni</w:t>
                    </w:r>
                    <w:r>
                      <w:rPr>
                        <w:color w:val="FFFFFF" w:themeColor="background1"/>
                      </w:rPr>
                      <w:t>ts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4C7C" w14:textId="77777777" w:rsidR="00464425" w:rsidRDefault="00464425">
      <w:pPr>
        <w:spacing w:after="0" w:line="240" w:lineRule="auto"/>
      </w:pPr>
      <w:r>
        <w:separator/>
      </w:r>
    </w:p>
  </w:footnote>
  <w:footnote w:type="continuationSeparator" w:id="0">
    <w:p w14:paraId="1B810543" w14:textId="77777777" w:rsidR="00464425" w:rsidRDefault="00464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16B" w14:textId="77777777" w:rsidR="0082497C" w:rsidRDefault="00F3362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2.75pt;visibility:visible;mso-wrap-style:square" o:bullet="t">
        <v:imagedata r:id="rId1" o:title=""/>
      </v:shape>
    </w:pict>
  </w:numPicBullet>
  <w:abstractNum w:abstractNumId="0" w15:restartNumberingAfterBreak="0">
    <w:nsid w:val="17B406DF"/>
    <w:multiLevelType w:val="multilevel"/>
    <w:tmpl w:val="E654AC1C"/>
    <w:lvl w:ilvl="0">
      <w:start w:val="1"/>
      <w:numFmt w:val="bullet"/>
      <w:lvlText w:val=""/>
      <w:lvlPicBulletId w:val="0"/>
      <w:lvlJc w:val="left"/>
      <w:pPr>
        <w:spacing w:before="120"/>
        <w:ind w:left="360"/>
      </w:pPr>
      <w:rPr>
        <w:rFonts w:ascii="Symbol" w:hAnsi="Symbol" w:hint="default"/>
        <w:color w:val="auto"/>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4DA7143"/>
    <w:multiLevelType w:val="hybridMultilevel"/>
    <w:tmpl w:val="B37E80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65A3E"/>
    <w:multiLevelType w:val="hybridMultilevel"/>
    <w:tmpl w:val="A78E85A8"/>
    <w:lvl w:ilvl="0" w:tplc="8874396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ED33EA8"/>
    <w:multiLevelType w:val="hybridMultilevel"/>
    <w:tmpl w:val="F9D40330"/>
    <w:lvl w:ilvl="0" w:tplc="88743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30749"/>
    <w:multiLevelType w:val="hybridMultilevel"/>
    <w:tmpl w:val="69CAECB8"/>
    <w:lvl w:ilvl="0" w:tplc="88743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874396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9B4A7B"/>
    <w:multiLevelType w:val="hybridMultilevel"/>
    <w:tmpl w:val="0EA88374"/>
    <w:lvl w:ilvl="0" w:tplc="88743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6914686">
    <w:abstractNumId w:val="3"/>
  </w:num>
  <w:num w:numId="2" w16cid:durableId="1016733522">
    <w:abstractNumId w:val="2"/>
  </w:num>
  <w:num w:numId="3" w16cid:durableId="1051459715">
    <w:abstractNumId w:val="0"/>
  </w:num>
  <w:num w:numId="4" w16cid:durableId="71395042">
    <w:abstractNumId w:val="1"/>
  </w:num>
  <w:num w:numId="5" w16cid:durableId="368646552">
    <w:abstractNumId w:val="5"/>
  </w:num>
  <w:num w:numId="6" w16cid:durableId="1196117985">
    <w:abstractNumId w:val="6"/>
  </w:num>
  <w:num w:numId="7" w16cid:durableId="1654481070">
    <w:abstractNumId w:val="4"/>
  </w:num>
  <w:num w:numId="8" w16cid:durableId="762342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1MLEwtjAytTAHIiUdpeDU4uLM/DyQAuNaAHBJP9osAAAA"/>
  </w:docVars>
  <w:rsids>
    <w:rsidRoot w:val="00A5634B"/>
    <w:rsid w:val="000B5051"/>
    <w:rsid w:val="000C4880"/>
    <w:rsid w:val="00191D4B"/>
    <w:rsid w:val="0020079A"/>
    <w:rsid w:val="0021274D"/>
    <w:rsid w:val="0028761A"/>
    <w:rsid w:val="00377BDF"/>
    <w:rsid w:val="00397CE5"/>
    <w:rsid w:val="003C54E2"/>
    <w:rsid w:val="004238F7"/>
    <w:rsid w:val="00423C1A"/>
    <w:rsid w:val="004261DA"/>
    <w:rsid w:val="00464425"/>
    <w:rsid w:val="00472FA0"/>
    <w:rsid w:val="004A3DDC"/>
    <w:rsid w:val="004F1F8E"/>
    <w:rsid w:val="005004A6"/>
    <w:rsid w:val="005061D2"/>
    <w:rsid w:val="00627FE1"/>
    <w:rsid w:val="00653840"/>
    <w:rsid w:val="00653844"/>
    <w:rsid w:val="006D2604"/>
    <w:rsid w:val="00723897"/>
    <w:rsid w:val="0082497C"/>
    <w:rsid w:val="00833827"/>
    <w:rsid w:val="0085577C"/>
    <w:rsid w:val="00863CAD"/>
    <w:rsid w:val="008A1BED"/>
    <w:rsid w:val="008B5BD0"/>
    <w:rsid w:val="008F0664"/>
    <w:rsid w:val="00990937"/>
    <w:rsid w:val="00996ADD"/>
    <w:rsid w:val="00A46F73"/>
    <w:rsid w:val="00A5634B"/>
    <w:rsid w:val="00A7336A"/>
    <w:rsid w:val="00A74778"/>
    <w:rsid w:val="00B4052F"/>
    <w:rsid w:val="00BF0949"/>
    <w:rsid w:val="00C744A3"/>
    <w:rsid w:val="00CA6B9D"/>
    <w:rsid w:val="00CD53C5"/>
    <w:rsid w:val="00DE052E"/>
    <w:rsid w:val="00E14604"/>
    <w:rsid w:val="00E32E18"/>
    <w:rsid w:val="00E72610"/>
    <w:rsid w:val="00F3362E"/>
    <w:rsid w:val="00FA0191"/>
    <w:rsid w:val="00FD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59872"/>
  <w15:chartTrackingRefBased/>
  <w15:docId w15:val="{743C9A3E-1064-404D-8357-A0E05393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ultipunch">
    <w:name w:val="Multi punch"/>
    <w:rsid w:val="0020079A"/>
    <w:pPr>
      <w:numPr>
        <w:numId w:val="1"/>
      </w:numPr>
    </w:pPr>
  </w:style>
  <w:style w:type="paragraph" w:styleId="Footer">
    <w:name w:val="footer"/>
    <w:basedOn w:val="Normal"/>
    <w:link w:val="FooterChar"/>
    <w:uiPriority w:val="99"/>
    <w:unhideWhenUsed/>
    <w:rsid w:val="0020079A"/>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20079A"/>
    <w:rPr>
      <w:rFonts w:eastAsiaTheme="minorEastAsia"/>
    </w:rPr>
  </w:style>
  <w:style w:type="character" w:styleId="PageNumber">
    <w:name w:val="page number"/>
    <w:basedOn w:val="DefaultParagraphFont"/>
    <w:uiPriority w:val="99"/>
    <w:semiHidden/>
    <w:unhideWhenUsed/>
    <w:rsid w:val="0020079A"/>
  </w:style>
  <w:style w:type="character" w:styleId="Hyperlink">
    <w:name w:val="Hyperlink"/>
    <w:basedOn w:val="DefaultParagraphFont"/>
    <w:uiPriority w:val="99"/>
    <w:unhideWhenUsed/>
    <w:rsid w:val="0020079A"/>
    <w:rPr>
      <w:color w:val="0563C1" w:themeColor="hyperlink"/>
      <w:u w:val="single"/>
    </w:rPr>
  </w:style>
  <w:style w:type="paragraph" w:styleId="ListParagraph">
    <w:name w:val="List Paragraph"/>
    <w:basedOn w:val="Normal"/>
    <w:uiPriority w:val="34"/>
    <w:qFormat/>
    <w:rsid w:val="0020079A"/>
    <w:pPr>
      <w:ind w:left="720"/>
      <w:contextualSpacing/>
    </w:pPr>
  </w:style>
  <w:style w:type="paragraph" w:styleId="Header">
    <w:name w:val="header"/>
    <w:basedOn w:val="Normal"/>
    <w:link w:val="HeaderChar"/>
    <w:uiPriority w:val="99"/>
    <w:unhideWhenUsed/>
    <w:rsid w:val="00DE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2E"/>
  </w:style>
  <w:style w:type="paragraph" w:styleId="BalloonText">
    <w:name w:val="Balloon Text"/>
    <w:basedOn w:val="Normal"/>
    <w:link w:val="BalloonTextChar"/>
    <w:uiPriority w:val="99"/>
    <w:semiHidden/>
    <w:unhideWhenUsed/>
    <w:rsid w:val="00863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AD"/>
    <w:rPr>
      <w:rFonts w:ascii="Segoe UI" w:hAnsi="Segoe UI" w:cs="Segoe UI"/>
      <w:sz w:val="18"/>
      <w:szCs w:val="18"/>
    </w:rPr>
  </w:style>
  <w:style w:type="character" w:styleId="CommentReference">
    <w:name w:val="annotation reference"/>
    <w:basedOn w:val="DefaultParagraphFont"/>
    <w:uiPriority w:val="99"/>
    <w:semiHidden/>
    <w:unhideWhenUsed/>
    <w:rsid w:val="00833827"/>
    <w:rPr>
      <w:sz w:val="16"/>
      <w:szCs w:val="16"/>
    </w:rPr>
  </w:style>
  <w:style w:type="paragraph" w:styleId="CommentText">
    <w:name w:val="annotation text"/>
    <w:basedOn w:val="Normal"/>
    <w:link w:val="CommentTextChar"/>
    <w:uiPriority w:val="99"/>
    <w:semiHidden/>
    <w:unhideWhenUsed/>
    <w:rsid w:val="00833827"/>
    <w:pPr>
      <w:spacing w:line="240" w:lineRule="auto"/>
    </w:pPr>
    <w:rPr>
      <w:sz w:val="20"/>
      <w:szCs w:val="20"/>
    </w:rPr>
  </w:style>
  <w:style w:type="character" w:customStyle="1" w:styleId="CommentTextChar">
    <w:name w:val="Comment Text Char"/>
    <w:basedOn w:val="DefaultParagraphFont"/>
    <w:link w:val="CommentText"/>
    <w:uiPriority w:val="99"/>
    <w:semiHidden/>
    <w:rsid w:val="00833827"/>
    <w:rPr>
      <w:sz w:val="20"/>
      <w:szCs w:val="20"/>
    </w:rPr>
  </w:style>
  <w:style w:type="paragraph" w:styleId="CommentSubject">
    <w:name w:val="annotation subject"/>
    <w:basedOn w:val="CommentText"/>
    <w:next w:val="CommentText"/>
    <w:link w:val="CommentSubjectChar"/>
    <w:uiPriority w:val="99"/>
    <w:semiHidden/>
    <w:unhideWhenUsed/>
    <w:rsid w:val="00833827"/>
    <w:rPr>
      <w:b/>
      <w:bCs/>
    </w:rPr>
  </w:style>
  <w:style w:type="character" w:customStyle="1" w:styleId="CommentSubjectChar">
    <w:name w:val="Comment Subject Char"/>
    <w:basedOn w:val="CommentTextChar"/>
    <w:link w:val="CommentSubject"/>
    <w:uiPriority w:val="99"/>
    <w:semiHidden/>
    <w:rsid w:val="00833827"/>
    <w:rPr>
      <w:b/>
      <w:bCs/>
      <w:sz w:val="20"/>
      <w:szCs w:val="20"/>
    </w:rPr>
  </w:style>
  <w:style w:type="character" w:styleId="PlaceholderText">
    <w:name w:val="Placeholder Text"/>
    <w:basedOn w:val="DefaultParagraphFont"/>
    <w:uiPriority w:val="99"/>
    <w:semiHidden/>
    <w:rsid w:val="002127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t.edu/strategicplan"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F20587A-9FEB-44CE-B7E1-8B7BF448D11C}"/>
      </w:docPartPr>
      <w:docPartBody>
        <w:p w:rsidR="009C2CFF" w:rsidRDefault="00403147">
          <w:r w:rsidRPr="00BD76CF">
            <w:rPr>
              <w:rStyle w:val="PlaceholderText"/>
            </w:rPr>
            <w:t>Click or tap here to enter text.</w:t>
          </w:r>
        </w:p>
      </w:docPartBody>
    </w:docPart>
    <w:docPart>
      <w:docPartPr>
        <w:name w:val="8C166195F6FC4AA095BBE37F11E25F51"/>
        <w:category>
          <w:name w:val="General"/>
          <w:gallery w:val="placeholder"/>
        </w:category>
        <w:types>
          <w:type w:val="bbPlcHdr"/>
        </w:types>
        <w:behaviors>
          <w:behavior w:val="content"/>
        </w:behaviors>
        <w:guid w:val="{27DA01AF-4ED9-4251-A5A6-3519DD3F15CF}"/>
      </w:docPartPr>
      <w:docPartBody>
        <w:p w:rsidR="009C2CFF" w:rsidRDefault="00403147" w:rsidP="00403147">
          <w:pPr>
            <w:pStyle w:val="8C166195F6FC4AA095BBE37F11E25F51"/>
          </w:pPr>
          <w:r w:rsidRPr="00BD76CF">
            <w:rPr>
              <w:rStyle w:val="PlaceholderText"/>
            </w:rPr>
            <w:t>Click or tap here to enter text.</w:t>
          </w:r>
        </w:p>
      </w:docPartBody>
    </w:docPart>
    <w:docPart>
      <w:docPartPr>
        <w:name w:val="1D08B6B3D2E04EB290F9E60A52E0D5DA"/>
        <w:category>
          <w:name w:val="General"/>
          <w:gallery w:val="placeholder"/>
        </w:category>
        <w:types>
          <w:type w:val="bbPlcHdr"/>
        </w:types>
        <w:behaviors>
          <w:behavior w:val="content"/>
        </w:behaviors>
        <w:guid w:val="{7A7E5E5B-5B66-44B1-8613-2B166CA31E95}"/>
      </w:docPartPr>
      <w:docPartBody>
        <w:p w:rsidR="009C2CFF" w:rsidRDefault="00403147" w:rsidP="00403147">
          <w:pPr>
            <w:pStyle w:val="1D08B6B3D2E04EB290F9E60A52E0D5DA"/>
          </w:pPr>
          <w:r w:rsidRPr="00BD76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47"/>
    <w:rsid w:val="00403147"/>
    <w:rsid w:val="00723897"/>
    <w:rsid w:val="00823F29"/>
    <w:rsid w:val="00933466"/>
    <w:rsid w:val="009C2CFF"/>
    <w:rsid w:val="00EB04C9"/>
    <w:rsid w:val="00EB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147"/>
    <w:rPr>
      <w:color w:val="808080"/>
    </w:rPr>
  </w:style>
  <w:style w:type="paragraph" w:customStyle="1" w:styleId="8C166195F6FC4AA095BBE37F11E25F51">
    <w:name w:val="8C166195F6FC4AA095BBE37F11E25F51"/>
    <w:rsid w:val="00403147"/>
    <w:rPr>
      <w:rFonts w:eastAsiaTheme="minorHAnsi"/>
    </w:rPr>
  </w:style>
  <w:style w:type="paragraph" w:customStyle="1" w:styleId="E183074A4E724CDFBEF5FAF77DF7D64A">
    <w:name w:val="E183074A4E724CDFBEF5FAF77DF7D64A"/>
    <w:rsid w:val="00823F29"/>
    <w:pPr>
      <w:spacing w:line="278" w:lineRule="auto"/>
    </w:pPr>
    <w:rPr>
      <w:kern w:val="2"/>
      <w:sz w:val="24"/>
      <w:szCs w:val="24"/>
      <w14:ligatures w14:val="standardContextual"/>
    </w:rPr>
  </w:style>
  <w:style w:type="paragraph" w:customStyle="1" w:styleId="1D08B6B3D2E04EB290F9E60A52E0D5DA">
    <w:name w:val="1D08B6B3D2E04EB290F9E60A52E0D5DA"/>
    <w:rsid w:val="0040314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Maddox</dc:creator>
  <cp:keywords/>
  <dc:description/>
  <cp:lastModifiedBy>Kielynne Banker</cp:lastModifiedBy>
  <cp:revision>7</cp:revision>
  <dcterms:created xsi:type="dcterms:W3CDTF">2025-06-02T18:24:00Z</dcterms:created>
  <dcterms:modified xsi:type="dcterms:W3CDTF">2025-09-30T18:09:00Z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5ec6f0cd9d8a35e48b830de7d3425d8faf03d2b0e935f4bf224b0fe14552d3c0</vt:lpwstr>
  </property>
</Properties>
</file>