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Manufacturing Module: Machine Learning 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Step 3a:</w:t>
      </w:r>
      <w:r w:rsidDel="00000000" w:rsidR="00000000" w:rsidRPr="00000000">
        <w:rPr>
          <w:rtl w:val="0"/>
        </w:rPr>
        <w:t xml:space="preserve"> Fill in your answers for each character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359.248251748251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104.2482517482517"/>
        <w:gridCol w:w="1185"/>
        <w:gridCol w:w="1200"/>
        <w:gridCol w:w="1395"/>
        <w:gridCol w:w="1230"/>
        <w:gridCol w:w="1275"/>
        <w:gridCol w:w="1380"/>
        <w:gridCol w:w="1590"/>
        <w:tblGridChange w:id="0">
          <w:tblGrid>
            <w:gridCol w:w="2104.2482517482517"/>
            <w:gridCol w:w="1185"/>
            <w:gridCol w:w="1200"/>
            <w:gridCol w:w="1395"/>
            <w:gridCol w:w="1230"/>
            <w:gridCol w:w="1275"/>
            <w:gridCol w:w="1380"/>
            <w:gridCol w:w="1590"/>
          </w:tblGrid>
        </w:tblGridChange>
      </w:tblGrid>
      <w:tr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47700" cy="571500"/>
                  <wp:effectExtent b="0" l="0" r="0" t="0"/>
                  <wp:docPr id="15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66750" cy="657225"/>
                  <wp:effectExtent b="0" l="0" r="0" t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57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95325" cy="657225"/>
                  <wp:effectExtent b="0" l="0" r="0" t="0"/>
                  <wp:docPr id="13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57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47700" cy="596900"/>
                  <wp:effectExtent b="0" l="0" r="0" t="0"/>
                  <wp:docPr id="1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04850" cy="619125"/>
                  <wp:effectExtent b="0" l="0" r="0" t="0"/>
                  <wp:docPr id="14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04850" cy="635000"/>
                  <wp:effectExtent b="0" l="0" r="0" t="0"/>
                  <wp:docPr id="19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3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rPr/>
            </w:pPr>
            <w:r w:rsidDel="00000000" w:rsidR="00000000" w:rsidRPr="00000000">
              <w:rPr/>
              <w:drawing>
                <wp:inline distB="0" distT="0" distL="0" distR="0">
                  <wp:extent cx="830732" cy="830732"/>
                  <wp:effectExtent b="0" l="0" r="0" t="0"/>
                  <wp:docPr id="2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32" cy="8307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Smiley Face #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Owner!</w:t>
            </w:r>
          </w:p>
        </w:tc>
      </w:tr>
      <w:tr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Smiley Face color)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Orange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Eyes (Open/ Closed/ Other)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Closed</w:t>
            </w:r>
          </w:p>
        </w:tc>
      </w:tr>
      <w:tr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Something on their cheek (Yes/No)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Are there eyebrows (Yes/No)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Open mouth or closed mouth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Closed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u w:val="single"/>
          <w:rtl w:val="0"/>
        </w:rPr>
        <w:t xml:space="preserve">Step 3b:</w:t>
      </w:r>
      <w:r w:rsidDel="00000000" w:rsidR="00000000" w:rsidRPr="00000000">
        <w:rPr>
          <w:rtl w:val="0"/>
        </w:rPr>
        <w:t xml:space="preserve"> Compare the answers of your smiley face to the mystery smiley face based on the amount of answers they have in common!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359.248251748251" w:type="dxa"/>
        <w:jc w:val="left"/>
        <w:tblInd w:w="-9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A0"/>
      </w:tblPr>
      <w:tblGrid>
        <w:gridCol w:w="2104.2482517482517"/>
        <w:gridCol w:w="1185"/>
        <w:gridCol w:w="1200"/>
        <w:gridCol w:w="1395"/>
        <w:gridCol w:w="1230"/>
        <w:gridCol w:w="1275"/>
        <w:gridCol w:w="1380"/>
        <w:gridCol w:w="1590"/>
        <w:tblGridChange w:id="0">
          <w:tblGrid>
            <w:gridCol w:w="2104.2482517482517"/>
            <w:gridCol w:w="1185"/>
            <w:gridCol w:w="1200"/>
            <w:gridCol w:w="1395"/>
            <w:gridCol w:w="1230"/>
            <w:gridCol w:w="1275"/>
            <w:gridCol w:w="1380"/>
            <w:gridCol w:w="1590"/>
          </w:tblGrid>
        </w:tblGridChange>
      </w:tblGrid>
      <w:t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47700" cy="571500"/>
                  <wp:effectExtent b="0" l="0" r="0" t="0"/>
                  <wp:docPr id="22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66750" cy="657225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0" cy="657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95325" cy="657225"/>
                  <wp:effectExtent b="0" l="0" r="0" t="0"/>
                  <wp:docPr id="10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572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647700" cy="596900"/>
                  <wp:effectExtent b="0" l="0" r="0" t="0"/>
                  <wp:docPr id="1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04850" cy="619125"/>
                  <wp:effectExtent b="0" l="0" r="0" t="0"/>
                  <wp:docPr id="20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19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704850" cy="635000"/>
                  <wp:effectExtent b="0" l="0" r="0" t="0"/>
                  <wp:docPr id="16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63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830732" cy="830732"/>
                  <wp:effectExtent b="0" l="0" r="0" t="0"/>
                  <wp:docPr id="1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732" cy="83073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Smiley Face #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Phone Owner!</w:t>
            </w:r>
          </w:p>
        </w:tc>
      </w:tr>
      <w:tr>
        <w:tc>
          <w:tcPr/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Smiley Face color)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Orange</w:t>
            </w:r>
          </w:p>
        </w:tc>
      </w:tr>
      <w:tr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Eyes (Open/ Closed/ Other)</w:t>
            </w:r>
          </w:p>
        </w:tc>
        <w:tc>
          <w:tcPr/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Closed</w:t>
            </w:r>
          </w:p>
        </w:tc>
      </w:tr>
      <w:tr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Something on their cheek (Yes/No)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</w:tr>
      <w:tr>
        <w:tc>
          <w:tcPr/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Are there eyebrows (Yes/No)</w:t>
            </w:r>
          </w:p>
        </w:tc>
        <w:tc>
          <w:tcPr/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c>
          <w:tcPr/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Open mouth or closed mouth</w:t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Closed</w:t>
            </w:r>
          </w:p>
        </w:tc>
      </w:tr>
      <w:tr>
        <w:tc>
          <w:tcPr/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 you think this is the owner?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1013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PlainTable5">
    <w:name w:val="Plain Table 5"/>
    <w:basedOn w:val="TableNormal"/>
    <w:uiPriority w:val="45"/>
    <w:rsid w:val="0050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f7f7f" w:space="0" w:sz="4" w:themeColor="text1" w:themeTint="000080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f7f7f" w:space="0" w:sz="4" w:themeColor="text1" w:themeTint="000080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f7f7f" w:space="0" w:sz="4" w:themeColor="text1" w:themeTint="000080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f7f7f" w:space="0" w:sz="4" w:themeColor="text1" w:themeTint="000080" w:val="single"/>
        </w:tcBorders>
        <w:shd w:color="auto" w:fill="ffffff" w:themeFill="background1" w:val="clear"/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pPr>
        <w:jc w:val="right"/>
      </w:pPr>
      <w:rPr>
        <w:rFonts w:ascii="Calibri" w:cs="Calibri" w:eastAsia="Calibri" w:hAnsi="Calibri"/>
        <w:i w:val="1"/>
        <w:sz w:val="26"/>
        <w:szCs w:val="26"/>
      </w:rPr>
      <w:tcPr>
        <w:tcBorders>
          <w:right w:color="7f7f7f" w:space="0" w:sz="4" w:val="single"/>
        </w:tcBorders>
        <w:shd w:fill="ffffff" w:val="clear"/>
      </w:tcPr>
    </w:tblStylePr>
    <w:tblStylePr w:type="firstRow">
      <w:rPr>
        <w:rFonts w:ascii="Calibri" w:cs="Calibri" w:eastAsia="Calibri" w:hAnsi="Calibri"/>
        <w:i w:val="1"/>
        <w:sz w:val="26"/>
        <w:szCs w:val="26"/>
      </w:rPr>
      <w:tcPr>
        <w:tcBorders>
          <w:bottom w:color="7f7f7f" w:space="0" w:sz="4" w:val="single"/>
        </w:tcBorders>
        <w:shd w:fill="ffffff" w:val="clear"/>
      </w:tcPr>
    </w:tblStylePr>
    <w:tblStylePr w:type="lastCol">
      <w:rPr>
        <w:rFonts w:ascii="Calibri" w:cs="Calibri" w:eastAsia="Calibri" w:hAnsi="Calibri"/>
        <w:i w:val="1"/>
        <w:sz w:val="26"/>
        <w:szCs w:val="26"/>
      </w:rPr>
      <w:tcPr>
        <w:tcBorders>
          <w:left w:color="7f7f7f" w:space="0" w:sz="4" w:val="single"/>
        </w:tcBorders>
        <w:shd w:fill="ffffff" w:val="clear"/>
      </w:tcPr>
    </w:tblStylePr>
    <w:tblStylePr w:type="lastRow">
      <w:rPr>
        <w:rFonts w:ascii="Calibri" w:cs="Calibri" w:eastAsia="Calibri" w:hAnsi="Calibri"/>
        <w:i w:val="1"/>
        <w:sz w:val="26"/>
        <w:szCs w:val="26"/>
      </w:rPr>
      <w:tcPr>
        <w:tcBorders>
          <w:top w:color="7f7f7f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  <w:tblStylePr w:type="seCell">
      <w:tcPr>
        <w:tcBorders>
          <w:left w:color="000000" w:space="0" w:sz="0" w:val="nil"/>
        </w:tcBorders>
      </w:tcPr>
    </w:tblStylePr>
    <w:tblStylePr w:type="swCell">
      <w:tcPr>
        <w:tcBorders>
          <w:right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pPr>
        <w:jc w:val="right"/>
      </w:pPr>
      <w:rPr>
        <w:rFonts w:ascii="Calibri" w:cs="Calibri" w:eastAsia="Calibri" w:hAnsi="Calibri"/>
        <w:i w:val="1"/>
        <w:sz w:val="26"/>
        <w:szCs w:val="26"/>
      </w:rPr>
      <w:tcPr>
        <w:tcBorders>
          <w:right w:color="7f7f7f" w:space="0" w:sz="4" w:val="single"/>
        </w:tcBorders>
        <w:shd w:fill="ffffff" w:val="clear"/>
      </w:tcPr>
    </w:tblStylePr>
    <w:tblStylePr w:type="firstRow">
      <w:rPr>
        <w:rFonts w:ascii="Calibri" w:cs="Calibri" w:eastAsia="Calibri" w:hAnsi="Calibri"/>
        <w:i w:val="1"/>
        <w:sz w:val="26"/>
        <w:szCs w:val="26"/>
      </w:rPr>
      <w:tcPr>
        <w:tcBorders>
          <w:bottom w:color="7f7f7f" w:space="0" w:sz="4" w:val="single"/>
        </w:tcBorders>
        <w:shd w:fill="ffffff" w:val="clear"/>
      </w:tcPr>
    </w:tblStylePr>
    <w:tblStylePr w:type="lastCol">
      <w:rPr>
        <w:rFonts w:ascii="Calibri" w:cs="Calibri" w:eastAsia="Calibri" w:hAnsi="Calibri"/>
        <w:i w:val="1"/>
        <w:sz w:val="26"/>
        <w:szCs w:val="26"/>
      </w:rPr>
      <w:tcPr>
        <w:tcBorders>
          <w:left w:color="7f7f7f" w:space="0" w:sz="4" w:val="single"/>
        </w:tcBorders>
        <w:shd w:fill="ffffff" w:val="clear"/>
      </w:tcPr>
    </w:tblStylePr>
    <w:tblStylePr w:type="lastRow">
      <w:rPr>
        <w:rFonts w:ascii="Calibri" w:cs="Calibri" w:eastAsia="Calibri" w:hAnsi="Calibri"/>
        <w:i w:val="1"/>
        <w:sz w:val="26"/>
        <w:szCs w:val="26"/>
      </w:rPr>
      <w:tcPr>
        <w:tcBorders>
          <w:top w:color="7f7f7f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</w:tcBorders>
      </w:tcPr>
    </w:tblStylePr>
    <w:tblStylePr w:type="nwCell">
      <w:tcPr>
        <w:tcBorders>
          <w:right w:color="000000" w:space="0" w:sz="0" w:val="nil"/>
        </w:tcBorders>
      </w:tcPr>
    </w:tblStylePr>
    <w:tblStylePr w:type="seCell">
      <w:tcPr>
        <w:tcBorders>
          <w:left w:color="000000" w:space="0" w:sz="0" w:val="nil"/>
        </w:tcBorders>
      </w:tcPr>
    </w:tblStylePr>
    <w:tblStylePr w:type="swCell">
      <w:tcPr>
        <w:tcBorders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3" Type="http://schemas.openxmlformats.org/officeDocument/2006/relationships/image" Target="media/image4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uo+yJosJ6m2MAP3jU7JvZoF1Qw==">AMUW2mVEtzoTNqB1x20+gGRM9g9acS/OJyhmITyjJ19ezgNmFxLd7jgJxWS0UemdEMfg71jwvCozzZZkIR0H4u2QtvRiRMmDugO8D5U/d16+QnH9f662MN84HGi+hJNBSBUi7wbELxvY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2021-03-16T21:29:00Z</dcterms:created>
  <dc:creator>Annamarie D'Aurizio</dc:creator>
</cp:coreProperties>
</file>