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8A" w:rsidRDefault="007A5DF1">
      <w:pPr>
        <w:rPr>
          <w:rFonts w:ascii="Times New Roman" w:hAnsi="Times New Roman"/>
          <w:color w:val="444444"/>
          <w:sz w:val="24"/>
          <w:szCs w:val="24"/>
        </w:rPr>
      </w:pPr>
      <w:r>
        <w:rPr>
          <w:rFonts w:ascii="Times New Roman" w:hAnsi="Times New Roman"/>
          <w:color w:val="444444"/>
          <w:sz w:val="24"/>
          <w:szCs w:val="24"/>
        </w:rPr>
        <w:t xml:space="preserve">RIT is committed to providing a safe learning environment, free of harassment and discrimination as articulated in our university policies located on our </w:t>
      </w:r>
      <w:hyperlink r:id="rId4" w:history="1">
        <w:r>
          <w:rPr>
            <w:rStyle w:val="Hyperlink"/>
            <w:rFonts w:ascii="Times New Roman" w:hAnsi="Times New Roman"/>
            <w:color w:val="0000FF"/>
            <w:sz w:val="24"/>
            <w:szCs w:val="24"/>
          </w:rPr>
          <w:t>governance website</w:t>
        </w:r>
      </w:hyperlink>
      <w:r>
        <w:rPr>
          <w:rFonts w:ascii="Times New Roman" w:hAnsi="Times New Roman"/>
          <w:color w:val="444444"/>
          <w:sz w:val="24"/>
          <w:szCs w:val="24"/>
        </w:rPr>
        <w:t xml:space="preserve">.  RIT’s policies require faculty to share information about incidents of gender based discrimination and harassment with </w:t>
      </w:r>
      <w:hyperlink r:id="rId5" w:anchor="title-ix-team" w:history="1">
        <w:r w:rsidRPr="007A5DF1">
          <w:rPr>
            <w:rStyle w:val="Hyperlink"/>
            <w:rFonts w:ascii="Times New Roman" w:hAnsi="Times New Roman"/>
            <w:sz w:val="24"/>
            <w:szCs w:val="24"/>
          </w:rPr>
          <w:t>RIT’s Ti</w:t>
        </w:r>
        <w:bookmarkStart w:id="0" w:name="_GoBack"/>
        <w:bookmarkEnd w:id="0"/>
        <w:r w:rsidRPr="007A5DF1">
          <w:rPr>
            <w:rStyle w:val="Hyperlink"/>
            <w:rFonts w:ascii="Times New Roman" w:hAnsi="Times New Roman"/>
            <w:sz w:val="24"/>
            <w:szCs w:val="24"/>
          </w:rPr>
          <w:t>t</w:t>
        </w:r>
        <w:r w:rsidRPr="007A5DF1">
          <w:rPr>
            <w:rStyle w:val="Hyperlink"/>
            <w:rFonts w:ascii="Times New Roman" w:hAnsi="Times New Roman"/>
            <w:sz w:val="24"/>
            <w:szCs w:val="24"/>
          </w:rPr>
          <w:t>le IX</w:t>
        </w:r>
      </w:hyperlink>
      <w:r>
        <w:rPr>
          <w:rFonts w:ascii="Times New Roman" w:hAnsi="Times New Roman"/>
          <w:color w:val="444444"/>
          <w:sz w:val="24"/>
          <w:szCs w:val="24"/>
        </w:rPr>
        <w:t xml:space="preserve"> coordinator or deputy coordinators when incidents are stated to them </w:t>
      </w:r>
      <w:r w:rsidR="0090450E">
        <w:rPr>
          <w:rFonts w:ascii="Times New Roman" w:hAnsi="Times New Roman"/>
          <w:color w:val="444444"/>
          <w:sz w:val="24"/>
          <w:szCs w:val="24"/>
        </w:rPr>
        <w:t>directly</w:t>
      </w:r>
      <w:r>
        <w:rPr>
          <w:rFonts w:ascii="Times New Roman" w:hAnsi="Times New Roman"/>
          <w:color w:val="444444"/>
          <w:sz w:val="24"/>
          <w:szCs w:val="24"/>
        </w:rPr>
        <w:t xml:space="preserve">.  </w:t>
      </w:r>
      <w:r>
        <w:rPr>
          <w:rFonts w:ascii="Times New Roman" w:hAnsi="Times New Roman"/>
          <w:color w:val="272727"/>
          <w:sz w:val="24"/>
          <w:szCs w:val="24"/>
          <w:shd w:val="clear" w:color="auto" w:fill="FFFFFF"/>
        </w:rPr>
        <w:t>The information you provide to a non-confidential resource which includes faculty will be relayed only as necessary for the Title IX Coordinator to investigate and/or seek resolution.</w:t>
      </w:r>
      <w:r w:rsidRPr="007A5DF1">
        <w:rPr>
          <w:rFonts w:ascii="Times New Roman" w:hAnsi="Times New Roman"/>
          <w:color w:val="444444"/>
          <w:sz w:val="24"/>
          <w:szCs w:val="24"/>
        </w:rPr>
        <w:t xml:space="preserve"> </w:t>
      </w:r>
      <w:r>
        <w:rPr>
          <w:rFonts w:ascii="Times New Roman" w:hAnsi="Times New Roman"/>
          <w:color w:val="444444"/>
          <w:sz w:val="24"/>
          <w:szCs w:val="24"/>
        </w:rPr>
        <w:t xml:space="preserve">Even RIT Offices and employees who cannot guarantee confidentiality will maintain your privacy to the greatest extent possible.  </w:t>
      </w:r>
    </w:p>
    <w:p w:rsidR="00372ABB" w:rsidRDefault="007A5DF1">
      <w:pPr>
        <w:rPr>
          <w:rFonts w:ascii="Times New Roman" w:hAnsi="Times New Roman"/>
          <w:color w:val="272727"/>
          <w:sz w:val="24"/>
          <w:szCs w:val="24"/>
          <w:shd w:val="clear" w:color="auto" w:fill="FFFFFF"/>
        </w:rPr>
      </w:pPr>
      <w:r>
        <w:rPr>
          <w:rFonts w:ascii="Times New Roman" w:hAnsi="Times New Roman"/>
          <w:color w:val="272727"/>
          <w:sz w:val="24"/>
          <w:szCs w:val="24"/>
          <w:shd w:val="clear" w:color="auto" w:fill="FFFFFF"/>
        </w:rPr>
        <w:t xml:space="preserve">If an individual discloses information during a public awareness event, a protest, during a class project, or advocacy event, RIT is not obligated to investigate based on this public disclosure. RIT may however use this information to further educate faculty, staff and students about prevention efforts and available resources.  </w:t>
      </w:r>
    </w:p>
    <w:p w:rsidR="00372ABB" w:rsidRDefault="00372ABB">
      <w:pPr>
        <w:rPr>
          <w:rFonts w:ascii="Times New Roman" w:hAnsi="Times New Roman"/>
          <w:color w:val="272727"/>
          <w:sz w:val="24"/>
          <w:szCs w:val="24"/>
          <w:shd w:val="clear" w:color="auto" w:fill="FFFFFF"/>
        </w:rPr>
      </w:pPr>
      <w:r>
        <w:rPr>
          <w:rFonts w:ascii="Times New Roman" w:hAnsi="Times New Roman"/>
          <w:color w:val="272727"/>
          <w:sz w:val="24"/>
          <w:szCs w:val="24"/>
          <w:shd w:val="clear" w:color="auto" w:fill="FFFFFF"/>
        </w:rPr>
        <w:t xml:space="preserve">If you would like to report an incident of gender based discrimination or harassment directly you may do so anonymously by using the online </w:t>
      </w:r>
      <w:hyperlink r:id="rId6" w:history="1">
        <w:r w:rsidR="00186602">
          <w:rPr>
            <w:rStyle w:val="Hyperlink"/>
            <w:rFonts w:ascii="Times New Roman" w:hAnsi="Times New Roman"/>
            <w:sz w:val="24"/>
            <w:szCs w:val="24"/>
            <w:shd w:val="clear" w:color="auto" w:fill="FFFFFF"/>
          </w:rPr>
          <w:t>Sexual Harassment, Discrimination and Sexual Misconduct Reporting</w:t>
        </w:r>
      </w:hyperlink>
      <w:r>
        <w:rPr>
          <w:rFonts w:ascii="Times New Roman" w:hAnsi="Times New Roman"/>
          <w:color w:val="272727"/>
          <w:sz w:val="24"/>
          <w:szCs w:val="24"/>
          <w:shd w:val="clear" w:color="auto" w:fill="FFFFFF"/>
        </w:rPr>
        <w:t xml:space="preserve"> or anonymously by using the </w:t>
      </w:r>
      <w:hyperlink r:id="rId7" w:history="1">
        <w:r w:rsidRPr="00372ABB">
          <w:rPr>
            <w:rStyle w:val="Hyperlink"/>
            <w:rFonts w:ascii="Times New Roman" w:hAnsi="Times New Roman"/>
            <w:sz w:val="24"/>
            <w:szCs w:val="24"/>
            <w:shd w:val="clear" w:color="auto" w:fill="FFFFFF"/>
          </w:rPr>
          <w:t xml:space="preserve">Compliance and </w:t>
        </w:r>
        <w:r w:rsidRPr="00372ABB">
          <w:rPr>
            <w:rStyle w:val="Hyperlink"/>
            <w:rFonts w:ascii="Times New Roman" w:hAnsi="Times New Roman"/>
            <w:sz w:val="24"/>
            <w:szCs w:val="24"/>
            <w:shd w:val="clear" w:color="auto" w:fill="FFFFFF"/>
          </w:rPr>
          <w:t>E</w:t>
        </w:r>
        <w:r w:rsidRPr="00372ABB">
          <w:rPr>
            <w:rStyle w:val="Hyperlink"/>
            <w:rFonts w:ascii="Times New Roman" w:hAnsi="Times New Roman"/>
            <w:sz w:val="24"/>
            <w:szCs w:val="24"/>
            <w:shd w:val="clear" w:color="auto" w:fill="FFFFFF"/>
          </w:rPr>
          <w:t>thics Hotline</w:t>
        </w:r>
      </w:hyperlink>
      <w:r>
        <w:rPr>
          <w:rFonts w:ascii="Times New Roman" w:hAnsi="Times New Roman"/>
          <w:color w:val="272727"/>
          <w:sz w:val="24"/>
          <w:szCs w:val="24"/>
          <w:shd w:val="clear" w:color="auto" w:fill="FFFFFF"/>
        </w:rPr>
        <w:t>.</w:t>
      </w:r>
    </w:p>
    <w:p w:rsidR="007A5DF1" w:rsidRPr="007A5DF1" w:rsidRDefault="007A5DF1" w:rsidP="007A5DF1">
      <w:pPr>
        <w:spacing w:before="100" w:beforeAutospacing="1" w:after="100" w:afterAutospacing="1" w:line="330" w:lineRule="atLeast"/>
        <w:rPr>
          <w:rFonts w:ascii="Times New Roman" w:hAnsi="Times New Roman" w:cs="Times New Roman"/>
          <w:color w:val="444444"/>
          <w:sz w:val="24"/>
          <w:szCs w:val="24"/>
        </w:rPr>
      </w:pPr>
      <w:r w:rsidRPr="007A5DF1">
        <w:rPr>
          <w:rFonts w:ascii="Times New Roman" w:hAnsi="Times New Roman" w:cs="Times New Roman"/>
          <w:color w:val="444444"/>
          <w:sz w:val="24"/>
          <w:szCs w:val="24"/>
        </w:rPr>
        <w:t>If you have a concern related to gender-based discrimination and/or harassment and prefer to have a confidential discussion, assistance is available from any of RIT’s confidential resources (listed below).</w:t>
      </w:r>
    </w:p>
    <w:p w:rsidR="00372ABB" w:rsidRDefault="00372ABB" w:rsidP="007A5DF1">
      <w:pPr>
        <w:spacing w:before="100" w:beforeAutospacing="1" w:after="100" w:afterAutospacing="1" w:line="330" w:lineRule="atLeast"/>
        <w:rPr>
          <w:rFonts w:ascii="Noto Serif" w:hAnsi="Noto Serif" w:cs="Times New Roman"/>
          <w:b/>
          <w:bCs/>
          <w:color w:val="000000"/>
          <w:shd w:val="clear" w:color="auto" w:fill="F1F1F1"/>
        </w:rPr>
      </w:pPr>
    </w:p>
    <w:p w:rsidR="00372ABB" w:rsidRDefault="00372ABB" w:rsidP="007A5DF1">
      <w:pPr>
        <w:spacing w:before="100" w:beforeAutospacing="1" w:after="100" w:afterAutospacing="1" w:line="330" w:lineRule="atLeast"/>
        <w:rPr>
          <w:rFonts w:ascii="Noto Serif" w:hAnsi="Noto Serif" w:cs="Times New Roman"/>
          <w:b/>
          <w:bCs/>
          <w:color w:val="000000"/>
          <w:shd w:val="clear" w:color="auto" w:fill="F1F1F1"/>
        </w:rPr>
        <w:sectPr w:rsidR="00372ABB">
          <w:pgSz w:w="12240" w:h="15840"/>
          <w:pgMar w:top="1440" w:right="1440" w:bottom="1440" w:left="1440" w:header="720" w:footer="720" w:gutter="0"/>
          <w:cols w:space="720"/>
          <w:docGrid w:linePitch="360"/>
        </w:sectPr>
      </w:pPr>
    </w:p>
    <w:p w:rsidR="007A5DF1" w:rsidRPr="007A5DF1" w:rsidRDefault="007A5DF1" w:rsidP="007A5DF1">
      <w:pPr>
        <w:spacing w:before="100" w:beforeAutospacing="1" w:after="100" w:afterAutospacing="1" w:line="330" w:lineRule="atLeast"/>
        <w:rPr>
          <w:rFonts w:ascii="Calibri" w:hAnsi="Calibri" w:cs="Times New Roman"/>
        </w:rPr>
      </w:pPr>
      <w:r w:rsidRPr="007A5DF1">
        <w:rPr>
          <w:rFonts w:ascii="Noto Serif" w:hAnsi="Noto Serif" w:cs="Times New Roman"/>
          <w:b/>
          <w:bCs/>
          <w:color w:val="000000"/>
          <w:shd w:val="clear" w:color="auto" w:fill="F1F1F1"/>
        </w:rPr>
        <w:t>RIT Counseling and Psychological Services</w:t>
      </w:r>
      <w:r w:rsidRPr="007A5DF1">
        <w:rPr>
          <w:rFonts w:ascii="Noto Serif" w:hAnsi="Noto Serif" w:cs="Times New Roman"/>
          <w:color w:val="272727"/>
        </w:rPr>
        <w:br/>
      </w:r>
      <w:r w:rsidRPr="007A5DF1">
        <w:rPr>
          <w:rFonts w:ascii="Noto Serif" w:hAnsi="Noto Serif" w:cs="Times New Roman"/>
          <w:b/>
          <w:bCs/>
          <w:color w:val="000000"/>
          <w:shd w:val="clear" w:color="auto" w:fill="F1F1F1"/>
        </w:rPr>
        <w:t>585-475-2261 (V</w:t>
      </w:r>
      <w:proofErr w:type="gramStart"/>
      <w:r w:rsidRPr="007A5DF1">
        <w:rPr>
          <w:rFonts w:ascii="Noto Serif" w:hAnsi="Noto Serif" w:cs="Times New Roman"/>
          <w:b/>
          <w:bCs/>
          <w:color w:val="000000"/>
          <w:shd w:val="clear" w:color="auto" w:fill="F1F1F1"/>
        </w:rPr>
        <w:t>)</w:t>
      </w:r>
      <w:proofErr w:type="gramEnd"/>
      <w:r w:rsidRPr="007A5DF1">
        <w:rPr>
          <w:rFonts w:ascii="Noto Serif" w:hAnsi="Noto Serif" w:cs="Times New Roman"/>
          <w:color w:val="272727"/>
        </w:rPr>
        <w:br/>
      </w:r>
      <w:r w:rsidRPr="007A5DF1">
        <w:rPr>
          <w:rFonts w:ascii="Noto Serif" w:hAnsi="Noto Serif" w:cs="Times New Roman"/>
          <w:b/>
          <w:bCs/>
          <w:color w:val="000000"/>
          <w:shd w:val="clear" w:color="auto" w:fill="F1F1F1"/>
        </w:rPr>
        <w:t>585-475-6897 (TTY)</w:t>
      </w:r>
      <w:r w:rsidRPr="007A5DF1">
        <w:rPr>
          <w:rFonts w:ascii="Noto Serif" w:hAnsi="Noto Serif" w:cs="Times New Roman"/>
          <w:color w:val="272727"/>
        </w:rPr>
        <w:br/>
      </w:r>
      <w:hyperlink r:id="rId8" w:history="1">
        <w:r w:rsidRPr="007A5DF1">
          <w:rPr>
            <w:rFonts w:ascii="Calibri" w:hAnsi="Calibri" w:cs="Times New Roman"/>
            <w:color w:val="F36E21"/>
            <w:shd w:val="clear" w:color="auto" w:fill="F1F1F1"/>
          </w:rPr>
          <w:t>www.rit.edu/counseling</w:t>
        </w:r>
      </w:hyperlink>
    </w:p>
    <w:p w:rsidR="00372ABB" w:rsidRPr="00B4026E" w:rsidRDefault="007A5DF1" w:rsidP="007A5DF1">
      <w:pPr>
        <w:spacing w:before="100" w:beforeAutospacing="1" w:after="100" w:afterAutospacing="1" w:line="330" w:lineRule="atLeast"/>
        <w:rPr>
          <w:rFonts w:ascii="Calibri" w:hAnsi="Calibri" w:cs="Times New Roman"/>
        </w:rPr>
      </w:pPr>
      <w:r w:rsidRPr="007A5DF1">
        <w:rPr>
          <w:rFonts w:ascii="Noto Serif" w:hAnsi="Noto Serif" w:cs="Times New Roman"/>
          <w:b/>
          <w:bCs/>
          <w:color w:val="000000"/>
          <w:shd w:val="clear" w:color="auto" w:fill="F1F1F1"/>
        </w:rPr>
        <w:t>RIT Student Health Center</w:t>
      </w:r>
      <w:r w:rsidRPr="007A5DF1">
        <w:rPr>
          <w:rFonts w:ascii="Noto Serif" w:hAnsi="Noto Serif" w:cs="Times New Roman"/>
          <w:color w:val="272727"/>
        </w:rPr>
        <w:br/>
      </w:r>
      <w:r w:rsidRPr="007A5DF1">
        <w:rPr>
          <w:rFonts w:ascii="Noto Serif" w:hAnsi="Noto Serif" w:cs="Times New Roman"/>
          <w:b/>
          <w:bCs/>
          <w:color w:val="000000"/>
          <w:shd w:val="clear" w:color="auto" w:fill="F1F1F1"/>
        </w:rPr>
        <w:t>585-475-2255 (V</w:t>
      </w:r>
      <w:proofErr w:type="gramStart"/>
      <w:r w:rsidR="007D6082">
        <w:rPr>
          <w:rFonts w:ascii="Noto Serif" w:hAnsi="Noto Serif" w:cs="Times New Roman"/>
          <w:b/>
          <w:bCs/>
          <w:color w:val="000000"/>
          <w:shd w:val="clear" w:color="auto" w:fill="F1F1F1"/>
        </w:rPr>
        <w:t>)</w:t>
      </w:r>
      <w:proofErr w:type="gramEnd"/>
      <w:r w:rsidRPr="007A5DF1">
        <w:rPr>
          <w:rFonts w:ascii="Noto Serif" w:hAnsi="Noto Serif" w:cs="Times New Roman"/>
          <w:color w:val="272727"/>
        </w:rPr>
        <w:br/>
      </w:r>
      <w:hyperlink r:id="rId9" w:history="1">
        <w:r w:rsidRPr="007A5DF1">
          <w:rPr>
            <w:rFonts w:ascii="Calibri" w:hAnsi="Calibri" w:cs="Times New Roman"/>
            <w:color w:val="F36E21"/>
            <w:shd w:val="clear" w:color="auto" w:fill="F1F1F1"/>
          </w:rPr>
          <w:t>www.rit.edu/studentaffairs/studenthealth</w:t>
        </w:r>
      </w:hyperlink>
    </w:p>
    <w:p w:rsidR="007A5DF1" w:rsidRPr="00477210" w:rsidRDefault="007A5DF1" w:rsidP="007A5DF1">
      <w:pPr>
        <w:spacing w:before="100" w:beforeAutospacing="1" w:after="100" w:afterAutospacing="1" w:line="330" w:lineRule="atLeast"/>
        <w:rPr>
          <w:rFonts w:ascii="Noto Serif" w:hAnsi="Noto Serif" w:cs="Times New Roman"/>
          <w:b/>
          <w:bCs/>
          <w:color w:val="000000"/>
          <w:shd w:val="clear" w:color="auto" w:fill="F1F1F1"/>
        </w:rPr>
      </w:pPr>
      <w:r w:rsidRPr="007A5DF1">
        <w:rPr>
          <w:rFonts w:ascii="Noto Serif" w:hAnsi="Noto Serif" w:cs="Times New Roman"/>
          <w:b/>
          <w:bCs/>
          <w:color w:val="000000"/>
          <w:shd w:val="clear" w:color="auto" w:fill="F1F1F1"/>
        </w:rPr>
        <w:t xml:space="preserve">RIT </w:t>
      </w:r>
      <w:proofErr w:type="spellStart"/>
      <w:r w:rsidRPr="007A5DF1">
        <w:rPr>
          <w:rFonts w:ascii="Noto Serif" w:hAnsi="Noto Serif" w:cs="Times New Roman"/>
          <w:b/>
          <w:bCs/>
          <w:color w:val="000000"/>
          <w:shd w:val="clear" w:color="auto" w:fill="F1F1F1"/>
        </w:rPr>
        <w:t>Ombuds</w:t>
      </w:r>
      <w:proofErr w:type="spellEnd"/>
      <w:r w:rsidRPr="007A5DF1">
        <w:rPr>
          <w:rFonts w:ascii="Noto Serif" w:hAnsi="Noto Serif" w:cs="Times New Roman"/>
          <w:b/>
          <w:bCs/>
          <w:color w:val="000000"/>
          <w:shd w:val="clear" w:color="auto" w:fill="F1F1F1"/>
        </w:rPr>
        <w:t xml:space="preserve"> Office</w:t>
      </w:r>
      <w:r w:rsidRPr="007A5DF1">
        <w:rPr>
          <w:rFonts w:ascii="Noto Serif" w:hAnsi="Noto Serif" w:cs="Times New Roman"/>
          <w:color w:val="272727"/>
        </w:rPr>
        <w:br/>
      </w:r>
      <w:r w:rsidR="00477210">
        <w:rPr>
          <w:rFonts w:ascii="Noto Serif" w:hAnsi="Noto Serif" w:cs="Times New Roman"/>
          <w:b/>
          <w:bCs/>
          <w:color w:val="000000"/>
          <w:shd w:val="clear" w:color="auto" w:fill="F1F1F1"/>
        </w:rPr>
        <w:t>585-475-7357</w:t>
      </w:r>
      <w:r w:rsidRPr="007A5DF1">
        <w:rPr>
          <w:rFonts w:ascii="Noto Serif" w:hAnsi="Noto Serif" w:cs="Times New Roman"/>
          <w:color w:val="272727"/>
        </w:rPr>
        <w:br/>
      </w:r>
      <w:r w:rsidR="00477210">
        <w:rPr>
          <w:rFonts w:ascii="Noto Serif" w:hAnsi="Noto Serif" w:cs="Times New Roman"/>
          <w:b/>
          <w:bCs/>
          <w:color w:val="000000"/>
          <w:shd w:val="clear" w:color="auto" w:fill="F1F1F1"/>
        </w:rPr>
        <w:t>585-475-6424</w:t>
      </w:r>
      <w:r w:rsidR="00477210">
        <w:rPr>
          <w:rFonts w:ascii="Noto Serif" w:hAnsi="Noto Serif" w:cs="Times New Roman"/>
          <w:b/>
          <w:bCs/>
          <w:color w:val="000000"/>
          <w:shd w:val="clear" w:color="auto" w:fill="F1F1F1"/>
        </w:rPr>
        <w:br/>
        <w:t>585-286-4677 (VP</w:t>
      </w:r>
      <w:proofErr w:type="gramStart"/>
      <w:r w:rsidR="00477210">
        <w:rPr>
          <w:rFonts w:ascii="Noto Serif" w:hAnsi="Noto Serif" w:cs="Times New Roman"/>
          <w:b/>
          <w:bCs/>
          <w:color w:val="000000"/>
          <w:shd w:val="clear" w:color="auto" w:fill="F1F1F1"/>
        </w:rPr>
        <w:t>)</w:t>
      </w:r>
      <w:proofErr w:type="gramEnd"/>
      <w:r w:rsidRPr="007A5DF1">
        <w:rPr>
          <w:rFonts w:ascii="Noto Serif" w:hAnsi="Noto Serif" w:cs="Times New Roman"/>
          <w:color w:val="272727"/>
        </w:rPr>
        <w:br/>
      </w:r>
      <w:hyperlink r:id="rId10" w:history="1">
        <w:r w:rsidRPr="007A5DF1">
          <w:rPr>
            <w:rFonts w:ascii="Calibri" w:hAnsi="Calibri" w:cs="Times New Roman"/>
            <w:color w:val="F36E21"/>
            <w:shd w:val="clear" w:color="auto" w:fill="F1F1F1"/>
          </w:rPr>
          <w:t>www.rit.edu/ombuds/contact-us</w:t>
        </w:r>
      </w:hyperlink>
    </w:p>
    <w:p w:rsidR="007A5DF1" w:rsidRPr="007A5DF1" w:rsidRDefault="007A5DF1" w:rsidP="007A5DF1">
      <w:pPr>
        <w:spacing w:before="100" w:beforeAutospacing="1" w:after="100" w:afterAutospacing="1" w:line="330" w:lineRule="atLeast"/>
        <w:rPr>
          <w:rFonts w:ascii="Times New Roman" w:hAnsi="Times New Roman" w:cs="Times New Roman"/>
          <w:color w:val="444444"/>
          <w:sz w:val="24"/>
          <w:szCs w:val="24"/>
        </w:rPr>
      </w:pPr>
      <w:r w:rsidRPr="007A5DF1">
        <w:rPr>
          <w:rFonts w:ascii="Noto Serif" w:hAnsi="Noto Serif" w:cs="Times New Roman"/>
          <w:b/>
          <w:bCs/>
          <w:color w:val="000000"/>
          <w:shd w:val="clear" w:color="auto" w:fill="F1F1F1"/>
        </w:rPr>
        <w:t>NTID Counseling and Academic Advising</w:t>
      </w:r>
      <w:r w:rsidRPr="007A5DF1">
        <w:rPr>
          <w:rFonts w:ascii="Noto Serif" w:hAnsi="Noto Serif" w:cs="Times New Roman"/>
          <w:color w:val="272727"/>
        </w:rPr>
        <w:br/>
      </w:r>
      <w:r w:rsidRPr="007A5DF1">
        <w:rPr>
          <w:rFonts w:ascii="Noto Serif" w:hAnsi="Noto Serif" w:cs="Times New Roman"/>
          <w:b/>
          <w:bCs/>
          <w:color w:val="000000"/>
          <w:shd w:val="clear" w:color="auto" w:fill="F1F1F1"/>
        </w:rPr>
        <w:t>585-475-6400</w:t>
      </w:r>
      <w:r w:rsidRPr="007A5DF1">
        <w:rPr>
          <w:rFonts w:ascii="Noto Serif" w:hAnsi="Noto Serif" w:cs="Times New Roman"/>
          <w:color w:val="272727"/>
        </w:rPr>
        <w:br/>
      </w:r>
      <w:hyperlink r:id="rId11" w:history="1">
        <w:r w:rsidRPr="007A5DF1">
          <w:rPr>
            <w:rFonts w:ascii="Calibri" w:hAnsi="Calibri" w:cs="Times New Roman"/>
            <w:color w:val="F36E21"/>
            <w:shd w:val="clear" w:color="auto" w:fill="F1F1F1"/>
          </w:rPr>
          <w:t>www.ntid.rit.edu/counselingdept</w:t>
        </w:r>
      </w:hyperlink>
    </w:p>
    <w:p w:rsidR="00372ABB" w:rsidRPr="007A5DF1" w:rsidRDefault="00372ABB" w:rsidP="00372ABB">
      <w:pPr>
        <w:spacing w:before="100" w:beforeAutospacing="1" w:after="100" w:afterAutospacing="1" w:line="330" w:lineRule="atLeast"/>
        <w:rPr>
          <w:rFonts w:ascii="Calibri" w:hAnsi="Calibri" w:cs="Times New Roman"/>
        </w:rPr>
      </w:pPr>
      <w:r w:rsidRPr="007A5DF1">
        <w:rPr>
          <w:rFonts w:ascii="Noto Serif" w:hAnsi="Noto Serif" w:cs="Times New Roman"/>
          <w:b/>
          <w:bCs/>
          <w:color w:val="000000"/>
          <w:shd w:val="clear" w:color="auto" w:fill="F1F1F1"/>
        </w:rPr>
        <w:t>Center for Religious Life</w:t>
      </w:r>
      <w:r w:rsidRPr="007A5DF1">
        <w:rPr>
          <w:rFonts w:ascii="Noto Serif" w:hAnsi="Noto Serif" w:cs="Times New Roman"/>
          <w:color w:val="272727"/>
        </w:rPr>
        <w:br/>
      </w:r>
      <w:r w:rsidRPr="007A5DF1">
        <w:rPr>
          <w:rFonts w:ascii="Noto Serif" w:hAnsi="Noto Serif" w:cs="Times New Roman"/>
          <w:b/>
          <w:bCs/>
          <w:color w:val="000000"/>
          <w:shd w:val="clear" w:color="auto" w:fill="F1F1F1"/>
        </w:rPr>
        <w:t>585-475-2137</w:t>
      </w:r>
      <w:r w:rsidRPr="007A5DF1">
        <w:rPr>
          <w:rFonts w:ascii="Noto Serif" w:hAnsi="Noto Serif" w:cs="Times New Roman"/>
          <w:color w:val="272727"/>
        </w:rPr>
        <w:br/>
      </w:r>
      <w:hyperlink r:id="rId12" w:history="1">
        <w:r w:rsidRPr="007A5DF1">
          <w:rPr>
            <w:rFonts w:ascii="Calibri" w:hAnsi="Calibri" w:cs="Times New Roman"/>
            <w:color w:val="F36E21"/>
            <w:shd w:val="clear" w:color="auto" w:fill="F1F1F1"/>
          </w:rPr>
          <w:t>www.rit.edu/studentaffairs/religion</w:t>
        </w:r>
      </w:hyperlink>
    </w:p>
    <w:p w:rsidR="007A5DF1" w:rsidRPr="007A5DF1" w:rsidRDefault="007A5DF1" w:rsidP="007A5DF1">
      <w:pPr>
        <w:spacing w:after="0" w:line="240" w:lineRule="auto"/>
        <w:rPr>
          <w:rFonts w:ascii="Calibri" w:hAnsi="Calibri" w:cs="Times New Roman"/>
          <w:color w:val="1F497D"/>
        </w:rPr>
      </w:pPr>
    </w:p>
    <w:p w:rsidR="007A5DF1" w:rsidRDefault="007A5DF1"/>
    <w:sectPr w:rsidR="007A5DF1" w:rsidSect="00372AB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51"/>
    <w:rsid w:val="0003270A"/>
    <w:rsid w:val="00112CD0"/>
    <w:rsid w:val="00186602"/>
    <w:rsid w:val="00372ABB"/>
    <w:rsid w:val="003A3570"/>
    <w:rsid w:val="00477210"/>
    <w:rsid w:val="00600617"/>
    <w:rsid w:val="00640365"/>
    <w:rsid w:val="007A5DF1"/>
    <w:rsid w:val="007D6082"/>
    <w:rsid w:val="0090450E"/>
    <w:rsid w:val="00B4026E"/>
    <w:rsid w:val="00D5171F"/>
    <w:rsid w:val="00DE65E3"/>
    <w:rsid w:val="00D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6D30"/>
  <w15:chartTrackingRefBased/>
  <w15:docId w15:val="{AEA92881-EC1A-4826-AF6D-18489BD7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DF1"/>
    <w:rPr>
      <w:color w:val="0563C1"/>
      <w:u w:val="single"/>
    </w:rPr>
  </w:style>
  <w:style w:type="character" w:styleId="FollowedHyperlink">
    <w:name w:val="FollowedHyperlink"/>
    <w:basedOn w:val="DefaultParagraphFont"/>
    <w:uiPriority w:val="99"/>
    <w:semiHidden/>
    <w:unhideWhenUsed/>
    <w:rsid w:val="00372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t.edu/counsel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cure.ethicspoint.com/domain/media/en/gui/11003/index.html" TargetMode="External"/><Relationship Id="rId12" Type="http://schemas.openxmlformats.org/officeDocument/2006/relationships/hyperlink" Target="http://www.rit.edu/studentaffairs/relig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m.maxient.com/reportingform.php?RochesterInstofTech&amp;layout_id=25" TargetMode="External"/><Relationship Id="rId11" Type="http://schemas.openxmlformats.org/officeDocument/2006/relationships/hyperlink" Target="http://www.ntid.rit.edu/counselingdept" TargetMode="External"/><Relationship Id="rId5" Type="http://schemas.openxmlformats.org/officeDocument/2006/relationships/hyperlink" Target="https://www.rit.edu/fa/compliance/title-ix" TargetMode="External"/><Relationship Id="rId10" Type="http://schemas.openxmlformats.org/officeDocument/2006/relationships/hyperlink" Target="http://www.rit.edu/ombuds/contact-us" TargetMode="External"/><Relationship Id="rId4" Type="http://schemas.openxmlformats.org/officeDocument/2006/relationships/hyperlink" Target="https://www.rit.edu/academicaffairs/policiesmanual/policies/governance" TargetMode="External"/><Relationship Id="rId9" Type="http://schemas.openxmlformats.org/officeDocument/2006/relationships/hyperlink" Target="http://www.rit.edu/studentaffairs/student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A. Derooy</dc:creator>
  <cp:keywords/>
  <dc:description/>
  <cp:lastModifiedBy>Sally Quist</cp:lastModifiedBy>
  <cp:revision>8</cp:revision>
  <dcterms:created xsi:type="dcterms:W3CDTF">2020-08-20T11:54:00Z</dcterms:created>
  <dcterms:modified xsi:type="dcterms:W3CDTF">2020-08-20T12:48:00Z</dcterms:modified>
</cp:coreProperties>
</file>