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CC1C" w14:textId="77777777" w:rsidR="00732E35" w:rsidRPr="00A634C1" w:rsidRDefault="00732E35" w:rsidP="00732E35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>
        <w:rPr>
          <w:rFonts w:eastAsia="Times New Roman"/>
          <w:sz w:val="36"/>
          <w:szCs w:val="36"/>
        </w:rPr>
        <w:t xml:space="preserve">Pre-Baccalaureate Studies – Engineering Technology Option </w:t>
      </w:r>
      <w:r w:rsidRPr="00A13A93">
        <w:rPr>
          <w:rFonts w:eastAsia="Times New Roman"/>
          <w:sz w:val="36"/>
          <w:szCs w:val="36"/>
        </w:rPr>
        <w:t>(</w:t>
      </w:r>
      <w:r>
        <w:rPr>
          <w:rFonts w:eastAsia="Times New Roman"/>
          <w:sz w:val="36"/>
          <w:szCs w:val="36"/>
        </w:rPr>
        <w:t>PBENG</w:t>
      </w:r>
      <w:r w:rsidRPr="00A13A93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>AY 20</w:t>
      </w:r>
      <w:r>
        <w:rPr>
          <w:rFonts w:eastAsia="Times New Roman"/>
          <w:sz w:val="36"/>
          <w:szCs w:val="36"/>
        </w:rPr>
        <w:t>2</w:t>
      </w:r>
      <w:r w:rsidR="00A65E55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A65E55">
        <w:rPr>
          <w:rFonts w:eastAsia="Times New Roman"/>
          <w:sz w:val="36"/>
          <w:szCs w:val="36"/>
        </w:rPr>
        <w:t>4</w:t>
      </w:r>
      <w:r>
        <w:rPr>
          <w:rFonts w:eastAsia="Times New Roman"/>
          <w:sz w:val="36"/>
          <w:szCs w:val="36"/>
        </w:rPr>
        <w:br/>
      </w:r>
      <w:r w:rsidRPr="00A634C1">
        <w:rPr>
          <w:rFonts w:eastAsia="Times New Roman"/>
          <w:i/>
          <w:sz w:val="28"/>
          <w:szCs w:val="28"/>
        </w:rPr>
        <w:t>Calendar Type:</w:t>
      </w:r>
      <w:r w:rsidRPr="00A634C1">
        <w:rPr>
          <w:rFonts w:eastAsia="Times New Roman"/>
          <w:sz w:val="28"/>
          <w:szCs w:val="28"/>
        </w:rPr>
        <w:t xml:space="preserve"> Semester</w:t>
      </w:r>
      <w:r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732E35" w14:paraId="7AA0A66B" w14:textId="77777777" w:rsidTr="002351E4">
        <w:tc>
          <w:tcPr>
            <w:tcW w:w="6434" w:type="dxa"/>
            <w:shd w:val="clear" w:color="auto" w:fill="000000" w:themeFill="text1"/>
          </w:tcPr>
          <w:p w14:paraId="0B862A43" w14:textId="77777777" w:rsidR="00732E35" w:rsidRPr="005B6A06" w:rsidRDefault="00732E35" w:rsidP="000A403C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14:paraId="351008E2" w14:textId="77777777" w:rsidR="00732E35" w:rsidRDefault="00732E35" w:rsidP="000A403C"/>
        </w:tc>
        <w:tc>
          <w:tcPr>
            <w:tcW w:w="539" w:type="dxa"/>
            <w:shd w:val="clear" w:color="auto" w:fill="000000" w:themeFill="text1"/>
          </w:tcPr>
          <w:p w14:paraId="433196F3" w14:textId="77777777" w:rsidR="00732E35" w:rsidRDefault="00732E35" w:rsidP="000A403C"/>
        </w:tc>
        <w:tc>
          <w:tcPr>
            <w:tcW w:w="579" w:type="dxa"/>
            <w:shd w:val="clear" w:color="auto" w:fill="000000" w:themeFill="text1"/>
          </w:tcPr>
          <w:p w14:paraId="6078C1BD" w14:textId="77777777" w:rsidR="00732E35" w:rsidRDefault="00732E35" w:rsidP="000A403C"/>
        </w:tc>
        <w:tc>
          <w:tcPr>
            <w:tcW w:w="687" w:type="dxa"/>
            <w:shd w:val="clear" w:color="auto" w:fill="000000" w:themeFill="text1"/>
          </w:tcPr>
          <w:p w14:paraId="13AD6B38" w14:textId="77777777" w:rsidR="00732E35" w:rsidRDefault="00732E35" w:rsidP="000A403C"/>
        </w:tc>
        <w:tc>
          <w:tcPr>
            <w:tcW w:w="627" w:type="dxa"/>
            <w:shd w:val="clear" w:color="auto" w:fill="000000" w:themeFill="text1"/>
          </w:tcPr>
          <w:p w14:paraId="7EF70AF9" w14:textId="77777777" w:rsidR="00732E35" w:rsidRDefault="00732E35" w:rsidP="000A403C"/>
        </w:tc>
        <w:tc>
          <w:tcPr>
            <w:tcW w:w="4822" w:type="dxa"/>
            <w:shd w:val="clear" w:color="auto" w:fill="000000" w:themeFill="text1"/>
          </w:tcPr>
          <w:p w14:paraId="666CE52C" w14:textId="77777777" w:rsidR="00732E35" w:rsidRDefault="00732E35" w:rsidP="000A403C"/>
        </w:tc>
      </w:tr>
      <w:tr w:rsidR="00732E35" w14:paraId="4250A0C7" w14:textId="77777777" w:rsidTr="002351E4">
        <w:tc>
          <w:tcPr>
            <w:tcW w:w="6434" w:type="dxa"/>
          </w:tcPr>
          <w:p w14:paraId="001D441F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14:paraId="7DCB0671" w14:textId="77777777"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0C30B32" w14:textId="77777777"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59165D8" w14:textId="77777777"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5FCB981" w14:textId="77777777"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B655FE2" w14:textId="77777777"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3B1C28A9" w14:textId="77777777" w:rsidR="00732E35" w:rsidRDefault="00732E35" w:rsidP="000A403C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32E35" w14:paraId="0682506E" w14:textId="77777777" w:rsidTr="002351E4">
        <w:tc>
          <w:tcPr>
            <w:tcW w:w="6434" w:type="dxa"/>
          </w:tcPr>
          <w:p w14:paraId="2A34D3C7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14:paraId="47AD38D5" w14:textId="77777777"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5B6A1E6A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11DBCF3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CE67418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00090EF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C52752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1950EB08" w14:textId="77777777" w:rsidTr="002351E4">
        <w:tc>
          <w:tcPr>
            <w:tcW w:w="6434" w:type="dxa"/>
          </w:tcPr>
          <w:p w14:paraId="5054450E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General Education - Elective</w:t>
            </w:r>
          </w:p>
        </w:tc>
        <w:tc>
          <w:tcPr>
            <w:tcW w:w="702" w:type="dxa"/>
          </w:tcPr>
          <w:p w14:paraId="4BEA13A9" w14:textId="77777777"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E01119C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A0D77FF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1C141E3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09698B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A22EFA9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2645A8F2" w14:textId="77777777" w:rsidTr="002351E4">
        <w:tc>
          <w:tcPr>
            <w:tcW w:w="6434" w:type="dxa"/>
          </w:tcPr>
          <w:p w14:paraId="50555411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2" w:type="dxa"/>
          </w:tcPr>
          <w:p w14:paraId="7486F8EC" w14:textId="77777777"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39" w:type="dxa"/>
          </w:tcPr>
          <w:p w14:paraId="79087363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43F8E55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54425FA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71AC28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DE6472F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70E65B63" w14:textId="77777777" w:rsidTr="002351E4">
        <w:tc>
          <w:tcPr>
            <w:tcW w:w="6434" w:type="dxa"/>
          </w:tcPr>
          <w:p w14:paraId="596F21B5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Undeclared Engineering Technology Seminar</w:t>
            </w:r>
          </w:p>
        </w:tc>
        <w:tc>
          <w:tcPr>
            <w:tcW w:w="702" w:type="dxa"/>
          </w:tcPr>
          <w:p w14:paraId="176CF5C6" w14:textId="77777777"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4A1D5850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2D1D56B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6F55A57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9787BC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93EFFC1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21BAECA1" w14:textId="77777777" w:rsidTr="002351E4">
        <w:tc>
          <w:tcPr>
            <w:tcW w:w="6434" w:type="dxa"/>
          </w:tcPr>
          <w:p w14:paraId="504CE1B8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2" w:type="dxa"/>
          </w:tcPr>
          <w:p w14:paraId="307C3A51" w14:textId="77777777"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14:paraId="28D6138A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B84E01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34955109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F52837C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B8B153E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4B333E45" w14:textId="77777777" w:rsidTr="002351E4">
        <w:tc>
          <w:tcPr>
            <w:tcW w:w="6434" w:type="dxa"/>
          </w:tcPr>
          <w:p w14:paraId="1B148EC5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General Education Courses</w:t>
            </w:r>
          </w:p>
        </w:tc>
        <w:tc>
          <w:tcPr>
            <w:tcW w:w="702" w:type="dxa"/>
          </w:tcPr>
          <w:p w14:paraId="7EB5CA78" w14:textId="77777777"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14:paraId="1F25528F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75DD0041" w14:textId="77777777"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A5FA251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E2DC10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7211518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14:paraId="3205C197" w14:textId="77777777" w:rsidTr="002351E4">
        <w:tc>
          <w:tcPr>
            <w:tcW w:w="6434" w:type="dxa"/>
          </w:tcPr>
          <w:p w14:paraId="07E8B3E9" w14:textId="77777777"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PHYS-111 College Physics I</w:t>
            </w:r>
          </w:p>
        </w:tc>
        <w:tc>
          <w:tcPr>
            <w:tcW w:w="702" w:type="dxa"/>
          </w:tcPr>
          <w:p w14:paraId="054AB921" w14:textId="77777777"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1EACE568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9E98605" w14:textId="77777777"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EC75358" w14:textId="77777777"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D53586" w14:textId="77777777"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1735EBA" w14:textId="77777777"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2351E4" w14:paraId="5A5379CB" w14:textId="77777777" w:rsidTr="002351E4">
        <w:tc>
          <w:tcPr>
            <w:tcW w:w="6434" w:type="dxa"/>
          </w:tcPr>
          <w:p w14:paraId="21E0844A" w14:textId="77777777" w:rsidR="002351E4" w:rsidRPr="007066D0" w:rsidRDefault="002351E4" w:rsidP="002351E4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MATH-111 Precalculus</w:t>
            </w:r>
          </w:p>
        </w:tc>
        <w:tc>
          <w:tcPr>
            <w:tcW w:w="702" w:type="dxa"/>
          </w:tcPr>
          <w:p w14:paraId="3D3FDAD5" w14:textId="77777777" w:rsidR="002351E4" w:rsidRDefault="002351E4" w:rsidP="00235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5BAEFF3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F941D8F" w14:textId="77777777" w:rsidR="002351E4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03EE072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7356C07" w14:textId="77777777" w:rsidR="002351E4" w:rsidRPr="00EB0376" w:rsidRDefault="002351E4" w:rsidP="0023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77E10B4" w14:textId="77777777" w:rsidR="002351E4" w:rsidRPr="002351E4" w:rsidRDefault="002351E4" w:rsidP="002351E4">
            <w:pPr>
              <w:rPr>
                <w:rFonts w:cstheme="minorHAnsi"/>
                <w:sz w:val="20"/>
                <w:szCs w:val="20"/>
              </w:rPr>
            </w:pPr>
            <w:r w:rsidRPr="002351E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Students may not take and receive credit for MATH-101 and MATH-111.  See the Math dept with any questions.</w:t>
            </w:r>
          </w:p>
        </w:tc>
      </w:tr>
      <w:tr w:rsidR="002351E4" w14:paraId="1234CE55" w14:textId="77777777" w:rsidTr="002351E4">
        <w:tc>
          <w:tcPr>
            <w:tcW w:w="6434" w:type="dxa"/>
          </w:tcPr>
          <w:p w14:paraId="4F74479F" w14:textId="77777777" w:rsidR="002351E4" w:rsidRPr="007066D0" w:rsidRDefault="002351E4" w:rsidP="002351E4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MATH-171 Calculus A**</w:t>
            </w:r>
          </w:p>
        </w:tc>
        <w:tc>
          <w:tcPr>
            <w:tcW w:w="702" w:type="dxa"/>
          </w:tcPr>
          <w:p w14:paraId="3AEC87A9" w14:textId="77777777" w:rsidR="002351E4" w:rsidRDefault="002351E4" w:rsidP="00235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F1D43A0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0B813D0" w14:textId="77777777" w:rsidR="002351E4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0DCDF5D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71D397" w14:textId="77777777" w:rsidR="002351E4" w:rsidRPr="00EB0376" w:rsidRDefault="002351E4" w:rsidP="0023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DCF3BC4" w14:textId="77777777" w:rsidR="002351E4" w:rsidRPr="002351E4" w:rsidRDefault="002351E4" w:rsidP="002351E4">
            <w:pPr>
              <w:rPr>
                <w:rFonts w:cstheme="minorHAnsi"/>
                <w:sz w:val="20"/>
                <w:szCs w:val="20"/>
              </w:rPr>
            </w:pPr>
            <w:r w:rsidRPr="002351E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the math placement exam or C- or better in MATH-111 or C- or better in ((NMTH-260 or NMTH-272 or NMTH-275) and NMTH-220) or equivalent course</w:t>
            </w:r>
          </w:p>
        </w:tc>
      </w:tr>
      <w:tr w:rsidR="002351E4" w14:paraId="359C11A4" w14:textId="77777777" w:rsidTr="002351E4">
        <w:tc>
          <w:tcPr>
            <w:tcW w:w="6434" w:type="dxa"/>
          </w:tcPr>
          <w:p w14:paraId="0EDC5DBC" w14:textId="77777777" w:rsidR="002351E4" w:rsidRPr="007066D0" w:rsidRDefault="002351E4" w:rsidP="002351E4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MATH-172 Calculus B**</w:t>
            </w:r>
          </w:p>
        </w:tc>
        <w:tc>
          <w:tcPr>
            <w:tcW w:w="702" w:type="dxa"/>
          </w:tcPr>
          <w:p w14:paraId="3704BA62" w14:textId="77777777" w:rsidR="002351E4" w:rsidRDefault="002351E4" w:rsidP="00235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B6F0736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D7472A3" w14:textId="77777777" w:rsidR="002351E4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75ED71D" w14:textId="77777777" w:rsidR="002351E4" w:rsidRPr="00EB0376" w:rsidRDefault="002351E4" w:rsidP="00235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6F7623" w14:textId="77777777" w:rsidR="002351E4" w:rsidRPr="00EB0376" w:rsidRDefault="002351E4" w:rsidP="0023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B13E745" w14:textId="77777777" w:rsidR="002351E4" w:rsidRPr="002351E4" w:rsidRDefault="002351E4" w:rsidP="002351E4">
            <w:pPr>
              <w:rPr>
                <w:rFonts w:cstheme="minorHAnsi"/>
                <w:sz w:val="20"/>
                <w:szCs w:val="20"/>
              </w:rPr>
            </w:pPr>
            <w:r w:rsidRPr="002351E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MATH-171 or equivalent course.</w:t>
            </w:r>
          </w:p>
        </w:tc>
      </w:tr>
      <w:tr w:rsidR="00732E35" w14:paraId="254DB76F" w14:textId="77777777" w:rsidTr="002351E4">
        <w:tc>
          <w:tcPr>
            <w:tcW w:w="6434" w:type="dxa"/>
            <w:shd w:val="clear" w:color="auto" w:fill="000000" w:themeFill="text1"/>
          </w:tcPr>
          <w:p w14:paraId="3F5D96AC" w14:textId="77777777" w:rsidR="00732E35" w:rsidRPr="00677641" w:rsidRDefault="00732E35" w:rsidP="000A403C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14:paraId="046A1303" w14:textId="77777777"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29-32</w:t>
            </w:r>
          </w:p>
        </w:tc>
        <w:tc>
          <w:tcPr>
            <w:tcW w:w="539" w:type="dxa"/>
          </w:tcPr>
          <w:p w14:paraId="74681B59" w14:textId="77777777"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58EE2D8D" w14:textId="77777777"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44565CC1" w14:textId="77777777"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0312C7C" w14:textId="77777777" w:rsidR="00732E35" w:rsidRPr="00C21467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398458C1" w14:textId="77777777" w:rsidR="00732E35" w:rsidRDefault="00732E35" w:rsidP="000A403C"/>
        </w:tc>
      </w:tr>
    </w:tbl>
    <w:p w14:paraId="3182F691" w14:textId="77777777" w:rsidR="00732E35" w:rsidRPr="00F70C06" w:rsidRDefault="00732E35" w:rsidP="00732E35">
      <w:pPr>
        <w:spacing w:after="0"/>
        <w:rPr>
          <w:sz w:val="8"/>
          <w:szCs w:val="8"/>
        </w:rPr>
      </w:pPr>
    </w:p>
    <w:p w14:paraId="0839D8F8" w14:textId="77777777" w:rsidR="00732E35" w:rsidRPr="00BB0F31" w:rsidRDefault="00732E35" w:rsidP="00732E35">
      <w:pPr>
        <w:spacing w:after="0"/>
        <w:rPr>
          <w:sz w:val="8"/>
          <w:szCs w:val="8"/>
        </w:rPr>
      </w:pPr>
    </w:p>
    <w:p w14:paraId="2E454FBA" w14:textId="77777777" w:rsidR="00732E35" w:rsidRDefault="00732E35" w:rsidP="00732E35">
      <w:pPr>
        <w:spacing w:after="0"/>
        <w:rPr>
          <w:sz w:val="8"/>
          <w:szCs w:val="8"/>
        </w:rPr>
      </w:pPr>
    </w:p>
    <w:p w14:paraId="34105DCD" w14:textId="77777777" w:rsidR="00732E35" w:rsidRDefault="00732E35" w:rsidP="00732E35">
      <w:pPr>
        <w:spacing w:after="0"/>
        <w:rPr>
          <w:sz w:val="8"/>
          <w:szCs w:val="8"/>
        </w:rPr>
      </w:pPr>
    </w:p>
    <w:p w14:paraId="72EB4308" w14:textId="77777777" w:rsidR="00732E35" w:rsidRDefault="00732E35" w:rsidP="00732E3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732E35" w14:paraId="77FAA619" w14:textId="77777777" w:rsidTr="000A403C">
        <w:tc>
          <w:tcPr>
            <w:tcW w:w="6295" w:type="dxa"/>
            <w:shd w:val="clear" w:color="auto" w:fill="000000" w:themeFill="text1"/>
          </w:tcPr>
          <w:p w14:paraId="467787A3" w14:textId="77777777" w:rsidR="00732E35" w:rsidRPr="005B6A06" w:rsidRDefault="00732E35" w:rsidP="000A403C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29B4A42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A7CC235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(GE)</w:t>
            </w:r>
          </w:p>
        </w:tc>
        <w:tc>
          <w:tcPr>
            <w:tcW w:w="720" w:type="dxa"/>
            <w:shd w:val="clear" w:color="auto" w:fill="auto"/>
          </w:tcPr>
          <w:p w14:paraId="2F334B63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DDFF087" w14:textId="77777777" w:rsidR="00732E35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731B4388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(OPEN)</w:t>
            </w:r>
          </w:p>
        </w:tc>
      </w:tr>
      <w:tr w:rsidR="00732E35" w14:paraId="17F540B3" w14:textId="77777777" w:rsidTr="000A403C">
        <w:tc>
          <w:tcPr>
            <w:tcW w:w="6295" w:type="dxa"/>
          </w:tcPr>
          <w:p w14:paraId="65C30A49" w14:textId="77777777" w:rsidR="00732E35" w:rsidRPr="005B6A06" w:rsidRDefault="00732E35" w:rsidP="000A403C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66E8071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29-32</w:t>
            </w:r>
          </w:p>
        </w:tc>
        <w:tc>
          <w:tcPr>
            <w:tcW w:w="1710" w:type="dxa"/>
          </w:tcPr>
          <w:p w14:paraId="5842346F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7EE267CD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4EB52FBD" w14:textId="77777777"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6BFE11B" w14:textId="77777777" w:rsidR="00732E35" w:rsidRPr="003C65CB" w:rsidRDefault="00732E35" w:rsidP="00732E35">
      <w:pPr>
        <w:spacing w:after="0"/>
        <w:rPr>
          <w:sz w:val="8"/>
          <w:szCs w:val="8"/>
        </w:rPr>
      </w:pPr>
    </w:p>
    <w:p w14:paraId="7A2B869F" w14:textId="77777777" w:rsidR="00732E35" w:rsidRPr="00945401" w:rsidRDefault="00732E35" w:rsidP="00732E35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2D87C57" w14:textId="77777777" w:rsidR="00732E35" w:rsidRPr="009D119B" w:rsidRDefault="00732E35" w:rsidP="00732E35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14:paraId="76271C19" w14:textId="77777777" w:rsidR="00732E35" w:rsidRPr="00945401" w:rsidRDefault="00732E35" w:rsidP="00732E35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14:paraId="556DED15" w14:textId="77777777" w:rsidR="00732E35" w:rsidRDefault="00732E35" w:rsidP="00732E35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14:paraId="752D1E29" w14:textId="77777777" w:rsidR="00732E35" w:rsidRDefault="00732E35" w:rsidP="00732E35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32E35" w14:paraId="20C20519" w14:textId="77777777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B6F" w14:textId="77777777" w:rsidR="00732E35" w:rsidRDefault="00732E35" w:rsidP="000A403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CAEE" w14:textId="77777777" w:rsidR="00732E35" w:rsidRDefault="00732E35" w:rsidP="000A403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32E35" w14:paraId="0B6B7A3A" w14:textId="77777777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4A4" w14:textId="77777777" w:rsidR="00732E35" w:rsidRDefault="00732E35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923" w14:textId="77777777" w:rsidR="00732E35" w:rsidRDefault="000969CC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732E35" w14:paraId="16FF1B10" w14:textId="77777777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3A0" w14:textId="77777777" w:rsidR="00732E35" w:rsidRDefault="00732E35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CF92" w14:textId="77777777" w:rsidR="00732E35" w:rsidRDefault="00732E35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873252">
              <w:rPr>
                <w:sz w:val="20"/>
                <w:szCs w:val="20"/>
              </w:rPr>
              <w:t>; 4/15/20fxk; 5/1/20fxk</w:t>
            </w:r>
          </w:p>
        </w:tc>
      </w:tr>
      <w:tr w:rsidR="00732E35" w14:paraId="30C0670C" w14:textId="77777777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493" w14:textId="77777777" w:rsidR="00732E35" w:rsidRDefault="00367A82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B59" w14:textId="77777777" w:rsidR="00732E35" w:rsidRDefault="001F4670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6-10-19fxk</w:t>
            </w:r>
          </w:p>
        </w:tc>
      </w:tr>
    </w:tbl>
    <w:p w14:paraId="603DF64C" w14:textId="77777777" w:rsidR="00732E35" w:rsidRDefault="00732E35" w:rsidP="00732E35">
      <w:pPr>
        <w:pStyle w:val="NoSpacing1"/>
        <w:tabs>
          <w:tab w:val="left" w:pos="4860"/>
          <w:tab w:val="left" w:pos="8820"/>
        </w:tabs>
      </w:pPr>
    </w:p>
    <w:p w14:paraId="441EB1A1" w14:textId="77777777" w:rsidR="00732E35" w:rsidRPr="00A25906" w:rsidRDefault="00732E35" w:rsidP="00732E35"/>
    <w:p w14:paraId="6891362B" w14:textId="77777777" w:rsidR="001B7D4A" w:rsidRDefault="001B7D4A" w:rsidP="00732E35">
      <w:pPr>
        <w:tabs>
          <w:tab w:val="left" w:pos="5025"/>
        </w:tabs>
      </w:pPr>
    </w:p>
    <w:sectPr w:rsidR="001B7D4A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3E37" w14:textId="77777777" w:rsidR="0099043E" w:rsidRDefault="0099043E">
      <w:pPr>
        <w:spacing w:after="0" w:line="240" w:lineRule="auto"/>
      </w:pPr>
      <w:r>
        <w:separator/>
      </w:r>
    </w:p>
  </w:endnote>
  <w:endnote w:type="continuationSeparator" w:id="0">
    <w:p w14:paraId="46AB33DE" w14:textId="77777777" w:rsidR="0099043E" w:rsidRDefault="0099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3C0" w14:textId="77777777" w:rsidR="00000000" w:rsidRPr="00F040F7" w:rsidRDefault="00732E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Pre-Baccalaureate Studies - Engineering Technology Option </w:t>
    </w:r>
    <w:r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Pr="00A13A93">
      <w:rPr>
        <w:sz w:val="20"/>
        <w:szCs w:val="20"/>
      </w:rPr>
      <w:t>-UND</w:t>
    </w:r>
    <w:r w:rsidRPr="00F040F7">
      <w:rPr>
        <w:sz w:val="20"/>
        <w:szCs w:val="20"/>
      </w:rPr>
      <w:t>) 20</w:t>
    </w:r>
    <w:r>
      <w:rPr>
        <w:sz w:val="20"/>
        <w:szCs w:val="20"/>
      </w:rPr>
      <w:t>2</w:t>
    </w:r>
    <w:r w:rsidR="00A65E55">
      <w:rPr>
        <w:sz w:val="20"/>
        <w:szCs w:val="20"/>
      </w:rPr>
      <w:t>3</w:t>
    </w:r>
    <w:r w:rsidRPr="00F040F7">
      <w:rPr>
        <w:sz w:val="20"/>
        <w:szCs w:val="20"/>
      </w:rPr>
      <w:t>-202</w:t>
    </w:r>
    <w:r w:rsidR="00A65E55">
      <w:rPr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14:paraId="0DD2BC9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E19F" w14:textId="77777777" w:rsidR="0099043E" w:rsidRDefault="0099043E">
      <w:pPr>
        <w:spacing w:after="0" w:line="240" w:lineRule="auto"/>
      </w:pPr>
      <w:r>
        <w:separator/>
      </w:r>
    </w:p>
  </w:footnote>
  <w:footnote w:type="continuationSeparator" w:id="0">
    <w:p w14:paraId="39BFCE7A" w14:textId="77777777" w:rsidR="0099043E" w:rsidRDefault="0099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35"/>
    <w:rsid w:val="000969CC"/>
    <w:rsid w:val="001B7D4A"/>
    <w:rsid w:val="001F4670"/>
    <w:rsid w:val="002351E4"/>
    <w:rsid w:val="00281B06"/>
    <w:rsid w:val="00367A82"/>
    <w:rsid w:val="003F1159"/>
    <w:rsid w:val="00732E35"/>
    <w:rsid w:val="00813E9C"/>
    <w:rsid w:val="00817EB2"/>
    <w:rsid w:val="00873252"/>
    <w:rsid w:val="0099043E"/>
    <w:rsid w:val="00A65E55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BEB3"/>
  <w15:chartTrackingRefBased/>
  <w15:docId w15:val="{7F4F0E95-0950-4931-B3A9-0FD2D3F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E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3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35"/>
  </w:style>
  <w:style w:type="paragraph" w:styleId="ListParagraph">
    <w:name w:val="List Paragraph"/>
    <w:basedOn w:val="Normal"/>
    <w:uiPriority w:val="34"/>
    <w:qFormat/>
    <w:rsid w:val="00732E35"/>
    <w:pPr>
      <w:ind w:left="720"/>
      <w:contextualSpacing/>
    </w:pPr>
  </w:style>
  <w:style w:type="paragraph" w:styleId="NoSpacing">
    <w:name w:val="No Spacing"/>
    <w:uiPriority w:val="1"/>
    <w:qFormat/>
    <w:rsid w:val="00732E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732E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32E3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55"/>
  </w:style>
  <w:style w:type="paragraph" w:styleId="Revision">
    <w:name w:val="Revision"/>
    <w:hidden/>
    <w:uiPriority w:val="99"/>
    <w:semiHidden/>
    <w:rsid w:val="0028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Firoza Kavanagh</dc:creator>
  <cp:keywords/>
  <dc:description/>
  <cp:lastModifiedBy>Cathy Clarke</cp:lastModifiedBy>
  <cp:revision>2</cp:revision>
  <dcterms:created xsi:type="dcterms:W3CDTF">2023-07-19T15:21:00Z</dcterms:created>
  <dcterms:modified xsi:type="dcterms:W3CDTF">2023-07-19T15:21:00Z</dcterms:modified>
</cp:coreProperties>
</file>