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746A" w14:textId="23A482C7" w:rsidR="005B6A06" w:rsidRPr="00CD12AD" w:rsidRDefault="005B6A06" w:rsidP="005B6A06">
      <w:pPr>
        <w:pStyle w:val="Title"/>
        <w:rPr>
          <w:rFonts w:eastAsia="Times New Roman"/>
          <w:sz w:val="12"/>
          <w:szCs w:val="12"/>
        </w:rPr>
      </w:pPr>
      <w:r w:rsidRPr="00CD12AD">
        <w:rPr>
          <w:rFonts w:eastAsia="Times New Roman"/>
          <w:sz w:val="36"/>
          <w:szCs w:val="36"/>
        </w:rPr>
        <w:t xml:space="preserve">Table </w:t>
      </w:r>
      <w:r w:rsidR="00A634C1" w:rsidRPr="00CD12AD">
        <w:rPr>
          <w:rFonts w:eastAsia="Times New Roman"/>
          <w:sz w:val="36"/>
          <w:szCs w:val="36"/>
        </w:rPr>
        <w:t>A</w:t>
      </w:r>
      <w:r w:rsidRPr="00CD12AD">
        <w:rPr>
          <w:rFonts w:eastAsia="Times New Roman"/>
          <w:sz w:val="36"/>
          <w:szCs w:val="36"/>
        </w:rPr>
        <w:t xml:space="preserve">: </w:t>
      </w:r>
      <w:r w:rsidR="00A6148E" w:rsidRPr="00CD12AD">
        <w:rPr>
          <w:rFonts w:eastAsia="Times New Roman"/>
          <w:bCs/>
          <w:sz w:val="36"/>
          <w:szCs w:val="36"/>
        </w:rPr>
        <w:t>Architectural and Civil Drafting Technology</w:t>
      </w:r>
      <w:r w:rsidR="008B6553" w:rsidRPr="00CD12AD">
        <w:rPr>
          <w:rFonts w:eastAsia="Times New Roman"/>
          <w:bCs/>
          <w:sz w:val="36"/>
          <w:szCs w:val="36"/>
        </w:rPr>
        <w:t xml:space="preserve"> </w:t>
      </w:r>
      <w:r w:rsidRPr="00CD12AD">
        <w:rPr>
          <w:rFonts w:eastAsia="Times New Roman"/>
          <w:sz w:val="36"/>
          <w:szCs w:val="36"/>
        </w:rPr>
        <w:t>(</w:t>
      </w:r>
      <w:r w:rsidR="00867819" w:rsidRPr="00CD12AD">
        <w:rPr>
          <w:rFonts w:eastAsia="Times New Roman"/>
          <w:sz w:val="36"/>
          <w:szCs w:val="36"/>
        </w:rPr>
        <w:t>CAD</w:t>
      </w:r>
      <w:r w:rsidR="003C65CB" w:rsidRPr="00CD12AD">
        <w:rPr>
          <w:rFonts w:eastAsia="Times New Roman"/>
          <w:sz w:val="36"/>
          <w:szCs w:val="36"/>
        </w:rPr>
        <w:t>TEC</w:t>
      </w:r>
      <w:r w:rsidR="00F70C06" w:rsidRPr="00CD12AD">
        <w:rPr>
          <w:rFonts w:eastAsia="Times New Roman"/>
          <w:sz w:val="36"/>
          <w:szCs w:val="36"/>
        </w:rPr>
        <w:t>-A</w:t>
      </w:r>
      <w:r w:rsidR="00BB0F31" w:rsidRPr="00CD12AD">
        <w:rPr>
          <w:rFonts w:eastAsia="Times New Roman"/>
          <w:sz w:val="36"/>
          <w:szCs w:val="36"/>
        </w:rPr>
        <w:t>O</w:t>
      </w:r>
      <w:r w:rsidR="00F70C06" w:rsidRPr="00CD12AD">
        <w:rPr>
          <w:rFonts w:eastAsia="Times New Roman"/>
          <w:sz w:val="36"/>
          <w:szCs w:val="36"/>
        </w:rPr>
        <w:t>S</w:t>
      </w:r>
      <w:r w:rsidRPr="00CD12AD">
        <w:rPr>
          <w:rFonts w:eastAsia="Times New Roman"/>
          <w:sz w:val="36"/>
          <w:szCs w:val="36"/>
        </w:rPr>
        <w:t>)</w:t>
      </w:r>
      <w:r w:rsidR="006C133E" w:rsidRPr="00CD12AD">
        <w:rPr>
          <w:rFonts w:eastAsia="Times New Roman"/>
        </w:rPr>
        <w:t xml:space="preserve"> </w:t>
      </w:r>
      <w:r w:rsidR="006C133E" w:rsidRPr="00CD12AD">
        <w:rPr>
          <w:rFonts w:eastAsia="Times New Roman"/>
        </w:rPr>
        <w:tab/>
      </w:r>
      <w:r w:rsidRPr="00CD12AD">
        <w:rPr>
          <w:rFonts w:eastAsia="Times New Roman"/>
        </w:rPr>
        <w:tab/>
      </w:r>
      <w:r w:rsidR="00F74AB3">
        <w:rPr>
          <w:rFonts w:eastAsia="Times New Roman"/>
        </w:rPr>
        <w:t xml:space="preserve">    </w:t>
      </w:r>
      <w:r w:rsidR="00323302">
        <w:rPr>
          <w:rFonts w:eastAsia="Times New Roman"/>
        </w:rPr>
        <w:tab/>
      </w:r>
      <w:r w:rsidR="00323302">
        <w:rPr>
          <w:rFonts w:eastAsia="Times New Roman"/>
        </w:rPr>
        <w:tab/>
      </w:r>
      <w:r w:rsidR="00323302">
        <w:rPr>
          <w:rFonts w:eastAsia="Times New Roman"/>
        </w:rPr>
        <w:tab/>
      </w:r>
      <w:r w:rsidRPr="00CD12AD">
        <w:rPr>
          <w:rFonts w:eastAsia="Times New Roman"/>
          <w:sz w:val="36"/>
          <w:szCs w:val="36"/>
        </w:rPr>
        <w:t xml:space="preserve">AY </w:t>
      </w:r>
      <w:r w:rsidR="00395A77">
        <w:rPr>
          <w:rFonts w:eastAsia="Times New Roman"/>
          <w:sz w:val="36"/>
          <w:szCs w:val="36"/>
        </w:rPr>
        <w:t>2025-2026</w:t>
      </w:r>
      <w:r w:rsidR="00A634C1" w:rsidRPr="00CD12AD">
        <w:rPr>
          <w:rFonts w:eastAsia="Times New Roman"/>
          <w:sz w:val="36"/>
          <w:szCs w:val="36"/>
        </w:rPr>
        <w:br/>
      </w:r>
      <w:r w:rsidR="00A634C1" w:rsidRPr="00CD12AD">
        <w:rPr>
          <w:rFonts w:eastAsia="Times New Roman"/>
          <w:i/>
          <w:sz w:val="28"/>
          <w:szCs w:val="28"/>
        </w:rPr>
        <w:t>Calendar Type:</w:t>
      </w:r>
      <w:r w:rsidR="00A634C1" w:rsidRPr="00CD12AD">
        <w:rPr>
          <w:rFonts w:eastAsia="Times New Roman"/>
          <w:sz w:val="28"/>
          <w:szCs w:val="28"/>
        </w:rPr>
        <w:t xml:space="preserve"> Semester</w:t>
      </w:r>
      <w:r w:rsidR="00A634C1" w:rsidRPr="00CD12AD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D12AD" w14:paraId="223BD759" w14:textId="77777777" w:rsidTr="00902B65">
        <w:tc>
          <w:tcPr>
            <w:tcW w:w="6640" w:type="dxa"/>
            <w:shd w:val="clear" w:color="auto" w:fill="000000" w:themeFill="text1"/>
          </w:tcPr>
          <w:p w14:paraId="245ABC4F" w14:textId="77777777" w:rsidR="005B6A06" w:rsidRPr="00CD12AD" w:rsidRDefault="005B6A06">
            <w:pPr>
              <w:rPr>
                <w:b/>
              </w:rPr>
            </w:pPr>
            <w:r w:rsidRPr="00CD12AD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47F6E636" w14:textId="77777777" w:rsidR="005B6A06" w:rsidRPr="00CD12AD" w:rsidRDefault="005B6A06"/>
        </w:tc>
        <w:tc>
          <w:tcPr>
            <w:tcW w:w="540" w:type="dxa"/>
            <w:shd w:val="clear" w:color="auto" w:fill="000000" w:themeFill="text1"/>
          </w:tcPr>
          <w:p w14:paraId="65EA7257" w14:textId="77777777" w:rsidR="005B6A06" w:rsidRPr="00CD12AD" w:rsidRDefault="005B6A06"/>
        </w:tc>
        <w:tc>
          <w:tcPr>
            <w:tcW w:w="579" w:type="dxa"/>
            <w:shd w:val="clear" w:color="auto" w:fill="000000" w:themeFill="text1"/>
          </w:tcPr>
          <w:p w14:paraId="6E3173CE" w14:textId="77777777" w:rsidR="005B6A06" w:rsidRPr="00CD12AD" w:rsidRDefault="005B6A06"/>
        </w:tc>
        <w:tc>
          <w:tcPr>
            <w:tcW w:w="616" w:type="dxa"/>
            <w:shd w:val="clear" w:color="auto" w:fill="000000" w:themeFill="text1"/>
          </w:tcPr>
          <w:p w14:paraId="7A349DDE" w14:textId="77777777" w:rsidR="005B6A06" w:rsidRPr="00CD12AD" w:rsidRDefault="005B6A06"/>
        </w:tc>
        <w:tc>
          <w:tcPr>
            <w:tcW w:w="627" w:type="dxa"/>
            <w:shd w:val="clear" w:color="auto" w:fill="000000" w:themeFill="text1"/>
          </w:tcPr>
          <w:p w14:paraId="4F994D8D" w14:textId="77777777" w:rsidR="005B6A06" w:rsidRPr="00CD12AD" w:rsidRDefault="005B6A06"/>
        </w:tc>
        <w:tc>
          <w:tcPr>
            <w:tcW w:w="4849" w:type="dxa"/>
            <w:shd w:val="clear" w:color="auto" w:fill="000000" w:themeFill="text1"/>
          </w:tcPr>
          <w:p w14:paraId="4740F676" w14:textId="77777777" w:rsidR="005B6A06" w:rsidRPr="00CD12AD" w:rsidRDefault="005B6A06"/>
        </w:tc>
      </w:tr>
      <w:tr w:rsidR="005B6A06" w:rsidRPr="00CD12AD" w14:paraId="1DE88FB4" w14:textId="77777777" w:rsidTr="00902B65">
        <w:tc>
          <w:tcPr>
            <w:tcW w:w="6640" w:type="dxa"/>
          </w:tcPr>
          <w:p w14:paraId="6CC139EF" w14:textId="77777777" w:rsidR="005B6A06" w:rsidRPr="00CD12AD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BD88667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CA8EB91" w14:textId="77777777"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76204D4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65FE2C0" w14:textId="77777777"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78AC042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0FE7C04" w14:textId="77777777" w:rsidR="005B6A06" w:rsidRPr="00CD12AD" w:rsidRDefault="005B6A06" w:rsidP="005B6A06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1635B052" w14:textId="77777777" w:rsidTr="00902B65">
        <w:tc>
          <w:tcPr>
            <w:tcW w:w="6640" w:type="dxa"/>
          </w:tcPr>
          <w:p w14:paraId="7DDDB59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NCAD-112 Computing Tools for Engineering Technology</w:t>
            </w:r>
          </w:p>
        </w:tc>
        <w:tc>
          <w:tcPr>
            <w:tcW w:w="539" w:type="dxa"/>
          </w:tcPr>
          <w:p w14:paraId="3D8C73D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43EC7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D3A5B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A8A1DF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ABC866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33B1B7" w14:textId="77777777" w:rsidR="00867819" w:rsidRPr="00D3001A" w:rsidRDefault="00867819" w:rsidP="008678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7819" w:rsidRPr="00CD12AD" w14:paraId="2A1A589A" w14:textId="77777777" w:rsidTr="00902B65">
        <w:tc>
          <w:tcPr>
            <w:tcW w:w="6640" w:type="dxa"/>
          </w:tcPr>
          <w:p w14:paraId="24B9F090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NCAD-150 Engineering Graphics in AEC</w:t>
            </w:r>
          </w:p>
        </w:tc>
        <w:tc>
          <w:tcPr>
            <w:tcW w:w="539" w:type="dxa"/>
          </w:tcPr>
          <w:p w14:paraId="0C4E95B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DD13E7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F55C6D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8BA637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860CD7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A77AAE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06A35408" w14:textId="77777777" w:rsidTr="00902B65">
        <w:tc>
          <w:tcPr>
            <w:tcW w:w="6640" w:type="dxa"/>
          </w:tcPr>
          <w:p w14:paraId="4FC5DB4B" w14:textId="7D35E7EC" w:rsidR="00867819" w:rsidRPr="00CD12AD" w:rsidRDefault="00395A77" w:rsidP="008B65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A80E29" w:rsidRPr="000A060F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747AB3C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2507400" w14:textId="180F3A7A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37EE438" w14:textId="18516EB1" w:rsidR="00867819" w:rsidRPr="00CD12AD" w:rsidRDefault="00395A77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605DF02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491F14" w14:textId="19763CA2" w:rsidR="00867819" w:rsidRPr="00CD12AD" w:rsidRDefault="00395A77" w:rsidP="0086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023A0375" w14:textId="291AF551" w:rsidR="00867819" w:rsidRPr="00D3001A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5217A347" w14:textId="77777777" w:rsidTr="00902B65">
        <w:tc>
          <w:tcPr>
            <w:tcW w:w="6640" w:type="dxa"/>
          </w:tcPr>
          <w:p w14:paraId="42DB770C" w14:textId="087DACE7" w:rsidR="00867819" w:rsidRPr="00CD12AD" w:rsidRDefault="00395A77" w:rsidP="008B65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8B6553" w:rsidRPr="00CD12AD">
              <w:rPr>
                <w:rFonts w:eastAsia="Times New Roman"/>
                <w:sz w:val="20"/>
                <w:szCs w:val="20"/>
              </w:rPr>
              <w:t>: NMTH-212 Integrated Algebra</w:t>
            </w:r>
            <w:r w:rsidR="00586FA9">
              <w:rPr>
                <w:rFonts w:eastAsia="Times New Roman"/>
                <w:sz w:val="20"/>
                <w:szCs w:val="20"/>
              </w:rPr>
              <w:t xml:space="preserve"> or higher</w:t>
            </w:r>
          </w:p>
        </w:tc>
        <w:tc>
          <w:tcPr>
            <w:tcW w:w="539" w:type="dxa"/>
          </w:tcPr>
          <w:p w14:paraId="7872E46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B171A0" w14:textId="585ED8EE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460ED1A" w14:textId="2563FCF0" w:rsidR="00867819" w:rsidRPr="00CD12AD" w:rsidRDefault="00395A77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574E07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D38C18" w14:textId="4867CFD8" w:rsidR="00867819" w:rsidRPr="00CD12AD" w:rsidRDefault="00395A77" w:rsidP="0086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21B25946" w14:textId="77777777" w:rsidR="00867819" w:rsidRPr="00D3001A" w:rsidRDefault="00753CEF" w:rsidP="00867819">
            <w:pPr>
              <w:rPr>
                <w:rFonts w:cstheme="minorHAnsi"/>
                <w:sz w:val="20"/>
                <w:szCs w:val="20"/>
              </w:rPr>
            </w:pP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in 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NMTH-180</w:t>
            </w: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 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 xml:space="preserve">ath placement </w:t>
            </w:r>
            <w:r w:rsidR="00D3001A" w:rsidRPr="00D3001A">
              <w:rPr>
                <w:rFonts w:eastAsia="Times New Roman" w:cstheme="minorHAnsi"/>
                <w:sz w:val="20"/>
                <w:szCs w:val="20"/>
              </w:rPr>
              <w:t xml:space="preserve">score 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>equal to 30 or 35</w:t>
            </w:r>
          </w:p>
        </w:tc>
      </w:tr>
      <w:tr w:rsidR="00867819" w:rsidRPr="00CD12AD" w14:paraId="2AC0B65B" w14:textId="77777777" w:rsidTr="00902B65">
        <w:tc>
          <w:tcPr>
            <w:tcW w:w="6640" w:type="dxa"/>
          </w:tcPr>
          <w:p w14:paraId="6FDFB44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74131D2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C52E8B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3B5A1B2" w14:textId="77777777" w:rsidR="00867819" w:rsidRPr="00CD12AD" w:rsidRDefault="008B6553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0909D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CC928B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B2DD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08A9F324" w14:textId="77777777" w:rsidTr="00837646">
        <w:tc>
          <w:tcPr>
            <w:tcW w:w="6640" w:type="dxa"/>
            <w:shd w:val="clear" w:color="auto" w:fill="000000" w:themeFill="text1"/>
          </w:tcPr>
          <w:p w14:paraId="3E209474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2EC065A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33BC66DD" w14:textId="49B51972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DC300A8" w14:textId="439E1556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1CFD0BBE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2B8424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1D377DB" w14:textId="77777777" w:rsidR="00867819" w:rsidRPr="00CD12AD" w:rsidRDefault="00867819" w:rsidP="00867819"/>
        </w:tc>
      </w:tr>
    </w:tbl>
    <w:p w14:paraId="7AE152BD" w14:textId="77777777" w:rsidR="005B6A06" w:rsidRPr="00CD12AD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CD12AD" w14:paraId="7DCCED74" w14:textId="77777777" w:rsidTr="00BB0F31">
        <w:tc>
          <w:tcPr>
            <w:tcW w:w="6655" w:type="dxa"/>
            <w:shd w:val="clear" w:color="auto" w:fill="000000" w:themeFill="text1"/>
          </w:tcPr>
          <w:p w14:paraId="31301260" w14:textId="77777777" w:rsidR="00902B65" w:rsidRPr="00CD12AD" w:rsidRDefault="00333397" w:rsidP="00F74A2D">
            <w:pPr>
              <w:rPr>
                <w:b/>
              </w:rPr>
            </w:pPr>
            <w:r w:rsidRPr="00CD12AD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1C3DAE24" w14:textId="77777777"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14:paraId="054E5693" w14:textId="77777777" w:rsidR="00902B65" w:rsidRPr="00CD12AD" w:rsidRDefault="00902B65" w:rsidP="00F74A2D"/>
        </w:tc>
        <w:tc>
          <w:tcPr>
            <w:tcW w:w="580" w:type="dxa"/>
            <w:shd w:val="clear" w:color="auto" w:fill="000000" w:themeFill="text1"/>
          </w:tcPr>
          <w:p w14:paraId="295C016C" w14:textId="77777777"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14:paraId="49AF52AB" w14:textId="77777777"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14:paraId="66033A11" w14:textId="77777777" w:rsidR="00902B65" w:rsidRPr="00CD12AD" w:rsidRDefault="00902B65" w:rsidP="00F74A2D"/>
        </w:tc>
        <w:tc>
          <w:tcPr>
            <w:tcW w:w="4832" w:type="dxa"/>
            <w:shd w:val="clear" w:color="auto" w:fill="000000" w:themeFill="text1"/>
          </w:tcPr>
          <w:p w14:paraId="24D7971D" w14:textId="77777777" w:rsidR="00902B65" w:rsidRPr="00CD12AD" w:rsidRDefault="00902B65" w:rsidP="00F74A2D"/>
        </w:tc>
      </w:tr>
      <w:tr w:rsidR="00902B65" w:rsidRPr="00CD12AD" w14:paraId="4B12C7ED" w14:textId="77777777" w:rsidTr="00BB0F31">
        <w:tc>
          <w:tcPr>
            <w:tcW w:w="6655" w:type="dxa"/>
          </w:tcPr>
          <w:p w14:paraId="39BE64A4" w14:textId="77777777"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827B7D3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6C4081A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97776E2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71880BC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20F94D3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1ACD250B" w14:textId="77777777"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383B2FEA" w14:textId="77777777" w:rsidTr="00BB0F31">
        <w:tc>
          <w:tcPr>
            <w:tcW w:w="6655" w:type="dxa"/>
          </w:tcPr>
          <w:p w14:paraId="2A8C9A0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NCAD-170 Construction CAD I</w:t>
            </w:r>
          </w:p>
        </w:tc>
        <w:tc>
          <w:tcPr>
            <w:tcW w:w="540" w:type="dxa"/>
          </w:tcPr>
          <w:p w14:paraId="6EFDCA98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952111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C65B015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4211FF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D36CB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AFF891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6E70A926" w14:textId="77777777" w:rsidTr="00BB0F31">
        <w:tc>
          <w:tcPr>
            <w:tcW w:w="6655" w:type="dxa"/>
          </w:tcPr>
          <w:p w14:paraId="51AA07E3" w14:textId="7782F65F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 Data Collection</w:t>
            </w:r>
            <w:r w:rsidR="00714D5F" w:rsidRPr="00CD12AD">
              <w:rPr>
                <w:rFonts w:eastAsia="Times New Roman"/>
                <w:sz w:val="20"/>
                <w:szCs w:val="20"/>
              </w:rPr>
              <w:t xml:space="preserve"> </w:t>
            </w:r>
            <w:r w:rsidRPr="00CD12AD">
              <w:rPr>
                <w:rFonts w:eastAsia="Times New Roman"/>
                <w:sz w:val="20"/>
                <w:szCs w:val="20"/>
              </w:rPr>
              <w:t>&amp; Analysis</w:t>
            </w:r>
          </w:p>
        </w:tc>
        <w:tc>
          <w:tcPr>
            <w:tcW w:w="540" w:type="dxa"/>
          </w:tcPr>
          <w:p w14:paraId="02FD6E2E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787E9A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C9DB40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90FAE4F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9ED0A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B7B39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 or equivalent course.</w:t>
            </w:r>
          </w:p>
        </w:tc>
      </w:tr>
      <w:tr w:rsidR="00867819" w:rsidRPr="00CD12AD" w14:paraId="0D6994A1" w14:textId="77777777" w:rsidTr="00BB0F31">
        <w:tc>
          <w:tcPr>
            <w:tcW w:w="6655" w:type="dxa"/>
          </w:tcPr>
          <w:p w14:paraId="73161116" w14:textId="76329D7C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NCAD-180 Civil Technology Graphics</w:t>
            </w:r>
          </w:p>
        </w:tc>
        <w:tc>
          <w:tcPr>
            <w:tcW w:w="540" w:type="dxa"/>
          </w:tcPr>
          <w:p w14:paraId="309A639E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DEC6A2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1B15E7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C82D911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CE647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2F0729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2CF63997" w14:textId="77777777" w:rsidTr="00BB0F31">
        <w:tc>
          <w:tcPr>
            <w:tcW w:w="6655" w:type="dxa"/>
          </w:tcPr>
          <w:p w14:paraId="2677A2C1" w14:textId="0ED096E9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NMTH-220 Trigonometry</w:t>
            </w:r>
          </w:p>
        </w:tc>
        <w:tc>
          <w:tcPr>
            <w:tcW w:w="540" w:type="dxa"/>
          </w:tcPr>
          <w:p w14:paraId="56AB9DC7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0D0C911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4BE48A0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2F4E57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14AB3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BF8A59D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NMTH-212 or higher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math placement score equal to 40 or equivalent course.</w:t>
            </w:r>
          </w:p>
        </w:tc>
      </w:tr>
      <w:tr w:rsidR="00867819" w:rsidRPr="00CD12AD" w14:paraId="45DFE626" w14:textId="77777777" w:rsidTr="0002639E">
        <w:tc>
          <w:tcPr>
            <w:tcW w:w="6655" w:type="dxa"/>
          </w:tcPr>
          <w:p w14:paraId="7D0C1DF8" w14:textId="22A565CD" w:rsidR="00867819" w:rsidRPr="00CD12AD" w:rsidRDefault="00395A77" w:rsidP="008B6553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A80E29" w:rsidRPr="000A060F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40" w:type="dxa"/>
          </w:tcPr>
          <w:p w14:paraId="54E6BFEC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5D9687" w14:textId="3E3F2FFB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864920F" w14:textId="4D2D7059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5441B3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0D42D86" w14:textId="29CBCF04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36E337C9" w14:textId="1E4EFAE2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5D595426" w14:textId="77777777" w:rsidTr="00BB0F31">
        <w:tc>
          <w:tcPr>
            <w:tcW w:w="6655" w:type="dxa"/>
            <w:shd w:val="clear" w:color="auto" w:fill="000000" w:themeFill="text1"/>
          </w:tcPr>
          <w:p w14:paraId="398D0843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7282BE9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1CD789CB" w14:textId="1920871A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13CDF4DC" w14:textId="0FEBBEE6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5F3753AB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891A65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6A7C5BA" w14:textId="77777777" w:rsidR="00867819" w:rsidRPr="00CD12AD" w:rsidRDefault="00867819" w:rsidP="00867819"/>
        </w:tc>
      </w:tr>
    </w:tbl>
    <w:p w14:paraId="46FE1F01" w14:textId="77777777" w:rsidR="00902B65" w:rsidRPr="00CD12AD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CD12AD" w14:paraId="5EC6D7BF" w14:textId="77777777" w:rsidTr="00F74A2D">
        <w:tc>
          <w:tcPr>
            <w:tcW w:w="6640" w:type="dxa"/>
            <w:shd w:val="clear" w:color="auto" w:fill="000000" w:themeFill="text1"/>
          </w:tcPr>
          <w:p w14:paraId="1DF8441B" w14:textId="77777777" w:rsidR="00902B65" w:rsidRPr="00CD12AD" w:rsidRDefault="00902B65" w:rsidP="00333397">
            <w:pPr>
              <w:rPr>
                <w:b/>
              </w:rPr>
            </w:pPr>
            <w:r w:rsidRPr="00CD12AD">
              <w:rPr>
                <w:b/>
              </w:rPr>
              <w:t xml:space="preserve">Term: </w:t>
            </w:r>
            <w:r w:rsidR="00333397" w:rsidRPr="00CD12AD">
              <w:rPr>
                <w:b/>
              </w:rPr>
              <w:t>Summer</w:t>
            </w:r>
            <w:r w:rsidRPr="00CD12AD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8597202" w14:textId="77777777"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14:paraId="7A77AB63" w14:textId="77777777" w:rsidR="00902B65" w:rsidRPr="00CD12AD" w:rsidRDefault="00902B65" w:rsidP="00F74A2D"/>
        </w:tc>
        <w:tc>
          <w:tcPr>
            <w:tcW w:w="579" w:type="dxa"/>
            <w:shd w:val="clear" w:color="auto" w:fill="000000" w:themeFill="text1"/>
          </w:tcPr>
          <w:p w14:paraId="5BF6EE0C" w14:textId="77777777"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14:paraId="2B173095" w14:textId="77777777"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14:paraId="33AF7F06" w14:textId="77777777" w:rsidR="00902B65" w:rsidRPr="00CD12AD" w:rsidRDefault="00902B65" w:rsidP="00F74A2D"/>
        </w:tc>
        <w:tc>
          <w:tcPr>
            <w:tcW w:w="4849" w:type="dxa"/>
            <w:shd w:val="clear" w:color="auto" w:fill="000000" w:themeFill="text1"/>
          </w:tcPr>
          <w:p w14:paraId="6EA8DA2D" w14:textId="77777777" w:rsidR="00902B65" w:rsidRPr="00CD12AD" w:rsidRDefault="00902B65" w:rsidP="00F74A2D"/>
        </w:tc>
      </w:tr>
      <w:tr w:rsidR="00902B65" w:rsidRPr="00CD12AD" w14:paraId="1806E606" w14:textId="77777777" w:rsidTr="00F74A2D">
        <w:tc>
          <w:tcPr>
            <w:tcW w:w="6640" w:type="dxa"/>
          </w:tcPr>
          <w:p w14:paraId="0D4FADB4" w14:textId="77777777"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4C79AC5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889633D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9B0F5AD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4CDB182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21FA2E4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2B8D66D" w14:textId="77777777"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CD12AD" w14:paraId="0743E821" w14:textId="77777777" w:rsidTr="00F74A2D">
        <w:tc>
          <w:tcPr>
            <w:tcW w:w="6640" w:type="dxa"/>
          </w:tcPr>
          <w:p w14:paraId="5BB32029" w14:textId="77777777" w:rsidR="00902B65" w:rsidRPr="00CD12AD" w:rsidRDefault="00333397" w:rsidP="00F74A2D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01E5B6A4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49C5AB6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D50ED9B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4B83CF6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076131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2854A4" w14:textId="77777777" w:rsidR="00902B65" w:rsidRPr="00CD12AD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CD12AD" w14:paraId="6CF7E1FD" w14:textId="77777777" w:rsidTr="00837646">
        <w:tc>
          <w:tcPr>
            <w:tcW w:w="6640" w:type="dxa"/>
            <w:shd w:val="clear" w:color="auto" w:fill="000000" w:themeFill="text1"/>
          </w:tcPr>
          <w:p w14:paraId="532CF794" w14:textId="77777777" w:rsidR="00C21467" w:rsidRPr="00CD12AD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F22CE71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556B18B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9E6224D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CBEA0BE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29586A" w14:textId="77777777" w:rsidR="00C21467" w:rsidRPr="00CD12AD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531A79C" w14:textId="77777777" w:rsidR="00C21467" w:rsidRPr="00CD12AD" w:rsidRDefault="00C21467" w:rsidP="00C21467"/>
        </w:tc>
      </w:tr>
    </w:tbl>
    <w:p w14:paraId="7CA58A56" w14:textId="77777777" w:rsidR="00902B65" w:rsidRPr="00CD12AD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14:paraId="36805348" w14:textId="77777777" w:rsidTr="009A1B8F">
        <w:tc>
          <w:tcPr>
            <w:tcW w:w="6640" w:type="dxa"/>
            <w:shd w:val="clear" w:color="auto" w:fill="000000" w:themeFill="text1"/>
          </w:tcPr>
          <w:p w14:paraId="75B906F1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564C3593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44B02324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440F4A5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3AF62C3E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110C193F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18314DBF" w14:textId="77777777" w:rsidR="00BB0F31" w:rsidRPr="00CD12AD" w:rsidRDefault="00BB0F31" w:rsidP="009A1B8F"/>
        </w:tc>
      </w:tr>
      <w:tr w:rsidR="00BB0F31" w:rsidRPr="00CD12AD" w14:paraId="71C53A49" w14:textId="77777777" w:rsidTr="009A1B8F">
        <w:tc>
          <w:tcPr>
            <w:tcW w:w="6640" w:type="dxa"/>
          </w:tcPr>
          <w:p w14:paraId="7407C227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8B03991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B9D62FD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EB72A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69A5C57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D55031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47258CB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4065111D" w14:textId="77777777" w:rsidTr="009A1B8F">
        <w:tc>
          <w:tcPr>
            <w:tcW w:w="6640" w:type="dxa"/>
          </w:tcPr>
          <w:p w14:paraId="3659FADB" w14:textId="733A1BAB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 Construction CAD II</w:t>
            </w:r>
          </w:p>
        </w:tc>
        <w:tc>
          <w:tcPr>
            <w:tcW w:w="539" w:type="dxa"/>
          </w:tcPr>
          <w:p w14:paraId="34F9729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0AE965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4CABFB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129416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BE93D5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83A51E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>
              <w:rPr>
                <w:rFonts w:eastAsia="Times New Roman"/>
                <w:sz w:val="20"/>
                <w:szCs w:val="20"/>
              </w:rPr>
              <w:t xml:space="preserve"> 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63694198" w14:textId="77777777" w:rsidTr="009A1B8F">
        <w:tc>
          <w:tcPr>
            <w:tcW w:w="6640" w:type="dxa"/>
          </w:tcPr>
          <w:p w14:paraId="004E6B97" w14:textId="174463B6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 Construction Material</w:t>
            </w:r>
            <w:r w:rsidR="0046005F" w:rsidRPr="00CD12AD">
              <w:rPr>
                <w:rFonts w:eastAsia="Times New Roman"/>
                <w:sz w:val="20"/>
                <w:szCs w:val="20"/>
              </w:rPr>
              <w:t>s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and Methods I</w:t>
            </w:r>
          </w:p>
        </w:tc>
        <w:tc>
          <w:tcPr>
            <w:tcW w:w="539" w:type="dxa"/>
          </w:tcPr>
          <w:p w14:paraId="5B82427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3CBB6E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EF37E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F40D46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20C5A3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4AD8BA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0A93CBCE" w14:textId="77777777" w:rsidTr="002A4D47">
        <w:tc>
          <w:tcPr>
            <w:tcW w:w="6640" w:type="dxa"/>
          </w:tcPr>
          <w:p w14:paraId="58063EE1" w14:textId="35B208DF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NCAD-275 Principles of Structural Systems</w:t>
            </w:r>
          </w:p>
        </w:tc>
        <w:tc>
          <w:tcPr>
            <w:tcW w:w="539" w:type="dxa"/>
          </w:tcPr>
          <w:p w14:paraId="02A735B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3C3E672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D6C9C2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AAE5A0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BFC53D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FE65C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7A18DA32" w14:textId="77777777" w:rsidTr="009A1B8F">
        <w:tc>
          <w:tcPr>
            <w:tcW w:w="6640" w:type="dxa"/>
          </w:tcPr>
          <w:p w14:paraId="62FE5402" w14:textId="5457F335" w:rsidR="00867819" w:rsidRPr="00CD12AD" w:rsidRDefault="00395A77" w:rsidP="008B65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 – Scientific Processes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: </w:t>
            </w:r>
            <w:r w:rsidR="00867819" w:rsidRPr="00CD12AD">
              <w:rPr>
                <w:rFonts w:eastAsia="Times New Roman"/>
                <w:sz w:val="20"/>
                <w:szCs w:val="20"/>
              </w:rPr>
              <w:t>NSCI-154 Physics of Matter</w:t>
            </w:r>
          </w:p>
        </w:tc>
        <w:tc>
          <w:tcPr>
            <w:tcW w:w="539" w:type="dxa"/>
          </w:tcPr>
          <w:p w14:paraId="51E9B71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2158C1" w14:textId="4D1A1CCF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569977" w14:textId="795FC9BA" w:rsidR="00867819" w:rsidRPr="00CD12AD" w:rsidRDefault="00395A77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54A2A4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4564B4" w14:textId="4661FBDE" w:rsidR="00867819" w:rsidRPr="00CD12AD" w:rsidRDefault="00395A77" w:rsidP="0086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4634FE9E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NMTH-180 or above</w:t>
            </w:r>
          </w:p>
        </w:tc>
      </w:tr>
      <w:tr w:rsidR="00867819" w:rsidRPr="00CD12AD" w14:paraId="53E05AF7" w14:textId="77777777" w:rsidTr="009A1B8F">
        <w:tc>
          <w:tcPr>
            <w:tcW w:w="6640" w:type="dxa"/>
          </w:tcPr>
          <w:p w14:paraId="2677B876" w14:textId="0A0B1EFE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NCAD-201 Job Search Process for CADT</w:t>
            </w:r>
          </w:p>
        </w:tc>
        <w:tc>
          <w:tcPr>
            <w:tcW w:w="539" w:type="dxa"/>
          </w:tcPr>
          <w:p w14:paraId="59EC49E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DCF8B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3F5D3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E8497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58554B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CCF503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33CE74DA" w14:textId="77777777" w:rsidTr="009A1B8F">
        <w:tc>
          <w:tcPr>
            <w:tcW w:w="6640" w:type="dxa"/>
            <w:shd w:val="clear" w:color="auto" w:fill="000000" w:themeFill="text1"/>
          </w:tcPr>
          <w:p w14:paraId="610E9EB4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8EB4B97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45BF9E6C" w14:textId="7DD001E5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2D6269" w14:textId="2FE5A015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5F25336E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32E24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81F4CB5" w14:textId="77777777" w:rsidR="00867819" w:rsidRPr="00CD12AD" w:rsidRDefault="00867819" w:rsidP="00867819"/>
        </w:tc>
      </w:tr>
    </w:tbl>
    <w:p w14:paraId="12659269" w14:textId="77777777" w:rsidR="00CD12AD" w:rsidRPr="00CD12AD" w:rsidRDefault="00CD12AD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2"/>
        <w:gridCol w:w="538"/>
        <w:gridCol w:w="539"/>
        <w:gridCol w:w="579"/>
        <w:gridCol w:w="687"/>
        <w:gridCol w:w="627"/>
        <w:gridCol w:w="4808"/>
      </w:tblGrid>
      <w:tr w:rsidR="00BB0F31" w:rsidRPr="00CD12AD" w14:paraId="676FE457" w14:textId="77777777" w:rsidTr="009A1B8F">
        <w:tc>
          <w:tcPr>
            <w:tcW w:w="6640" w:type="dxa"/>
            <w:shd w:val="clear" w:color="auto" w:fill="000000" w:themeFill="text1"/>
          </w:tcPr>
          <w:p w14:paraId="5DAE76FF" w14:textId="77777777" w:rsidR="00BB0F31" w:rsidRPr="00CD12AD" w:rsidRDefault="00BB0F31" w:rsidP="00EE0523">
            <w:pPr>
              <w:tabs>
                <w:tab w:val="left" w:pos="5490"/>
              </w:tabs>
              <w:rPr>
                <w:b/>
              </w:rPr>
            </w:pPr>
            <w:r w:rsidRPr="00CD12AD">
              <w:rPr>
                <w:b/>
              </w:rPr>
              <w:t>Term: Spring 2</w:t>
            </w:r>
            <w:r w:rsidR="00EE0523">
              <w:rPr>
                <w:b/>
              </w:rPr>
              <w:tab/>
            </w:r>
          </w:p>
        </w:tc>
        <w:tc>
          <w:tcPr>
            <w:tcW w:w="539" w:type="dxa"/>
            <w:shd w:val="clear" w:color="auto" w:fill="000000" w:themeFill="text1"/>
          </w:tcPr>
          <w:p w14:paraId="0917FEF7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789CF38A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837DC9C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521720AA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5C4D0B59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12B93D43" w14:textId="77777777" w:rsidR="00BB0F31" w:rsidRPr="00CD12AD" w:rsidRDefault="00BB0F31" w:rsidP="009A1B8F"/>
        </w:tc>
      </w:tr>
      <w:tr w:rsidR="00BB0F31" w:rsidRPr="00CD12AD" w14:paraId="4FDAA689" w14:textId="77777777" w:rsidTr="009A1B8F">
        <w:tc>
          <w:tcPr>
            <w:tcW w:w="6640" w:type="dxa"/>
          </w:tcPr>
          <w:p w14:paraId="4A97D5DD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DF46D94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51CAEFD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872132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B558094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A329D8F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2D35117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70E1E935" w14:textId="77777777" w:rsidTr="009357B3">
        <w:tc>
          <w:tcPr>
            <w:tcW w:w="6640" w:type="dxa"/>
          </w:tcPr>
          <w:p w14:paraId="1233C50B" w14:textId="67B0B0CA" w:rsidR="00867819" w:rsidRPr="00CD12AD" w:rsidRDefault="00867819" w:rsidP="001D4169">
            <w:pPr>
              <w:tabs>
                <w:tab w:val="left" w:pos="4767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NCAD-230 Construction CAD III</w:t>
            </w:r>
            <w:r w:rsidR="00F56AF2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14:paraId="671AE05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1DE71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3723A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15F0C9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72D7A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C89AA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NCAD-255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4A07EEED" w14:textId="77777777" w:rsidTr="009A1B8F">
        <w:tc>
          <w:tcPr>
            <w:tcW w:w="6640" w:type="dxa"/>
          </w:tcPr>
          <w:p w14:paraId="25BC8FDD" w14:textId="007B3045" w:rsidR="00867819" w:rsidRPr="00CD12AD" w:rsidRDefault="00867819" w:rsidP="00867819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NCAD-265 Construction Materials and Methods II</w:t>
            </w:r>
          </w:p>
        </w:tc>
        <w:tc>
          <w:tcPr>
            <w:tcW w:w="539" w:type="dxa"/>
          </w:tcPr>
          <w:p w14:paraId="4DE7E3A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14893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2E16BE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F67EF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7102E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89FEFC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867819" w:rsidRPr="00CD12AD" w14:paraId="2239377A" w14:textId="77777777" w:rsidTr="009357B3">
        <w:tc>
          <w:tcPr>
            <w:tcW w:w="6640" w:type="dxa"/>
          </w:tcPr>
          <w:p w14:paraId="2D65CACC" w14:textId="21A117C9" w:rsidR="00867819" w:rsidRPr="00CD12AD" w:rsidRDefault="00867819" w:rsidP="00CE4969">
            <w:pPr>
              <w:tabs>
                <w:tab w:val="left" w:pos="565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NCAD-285 MEP Systems</w:t>
            </w:r>
            <w:r w:rsidR="003F0F83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14:paraId="3521BFA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C1ADA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2FA68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615429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A9879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AC427D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39612B45" w14:textId="77777777" w:rsidTr="009A1B8F">
        <w:tc>
          <w:tcPr>
            <w:tcW w:w="6640" w:type="dxa"/>
          </w:tcPr>
          <w:p w14:paraId="08120B0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NCAD-245 Energy Modeling for Sustainable Construction </w:t>
            </w:r>
          </w:p>
        </w:tc>
        <w:tc>
          <w:tcPr>
            <w:tcW w:w="539" w:type="dxa"/>
          </w:tcPr>
          <w:p w14:paraId="373DDED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9B9D8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BF7045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E6E04D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BDD0AD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FB6BBE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 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3F267A26" w14:textId="77777777" w:rsidTr="009A1B8F">
        <w:tc>
          <w:tcPr>
            <w:tcW w:w="6640" w:type="dxa"/>
            <w:shd w:val="clear" w:color="auto" w:fill="000000" w:themeFill="text1"/>
          </w:tcPr>
          <w:p w14:paraId="5FC5C856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9" w:type="dxa"/>
          </w:tcPr>
          <w:p w14:paraId="41A3760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36F34B13" w14:textId="77777777"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E93E6A7" w14:textId="77777777"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7B046AD5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383693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690661" w14:textId="77777777" w:rsidR="00867819" w:rsidRPr="00CD12AD" w:rsidRDefault="00867819" w:rsidP="00867819"/>
        </w:tc>
      </w:tr>
    </w:tbl>
    <w:p w14:paraId="4228E583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CD12AD" w14:paraId="0C38A20B" w14:textId="77777777" w:rsidTr="009A1B8F">
        <w:tc>
          <w:tcPr>
            <w:tcW w:w="6640" w:type="dxa"/>
            <w:shd w:val="clear" w:color="auto" w:fill="000000" w:themeFill="text1"/>
          </w:tcPr>
          <w:p w14:paraId="35F9A709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4589D2F2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536E5D1D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4BF6FB26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5D0DC3EF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74228D93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6C9E33DD" w14:textId="77777777" w:rsidR="00BB0F31" w:rsidRPr="00CD12AD" w:rsidRDefault="00BB0F31" w:rsidP="009A1B8F"/>
        </w:tc>
      </w:tr>
      <w:tr w:rsidR="00BB0F31" w:rsidRPr="00CD12AD" w14:paraId="05B852AC" w14:textId="77777777" w:rsidTr="009A1B8F">
        <w:tc>
          <w:tcPr>
            <w:tcW w:w="6640" w:type="dxa"/>
          </w:tcPr>
          <w:p w14:paraId="73AD441A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91A9DEB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D291F9A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DAE51FA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38BC78E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4733CFF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3F7D521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CD12AD" w14:paraId="4447FD06" w14:textId="77777777" w:rsidTr="009A1B8F">
        <w:tc>
          <w:tcPr>
            <w:tcW w:w="6640" w:type="dxa"/>
          </w:tcPr>
          <w:p w14:paraId="0B483162" w14:textId="77777777" w:rsidR="003C65CB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NCAD-299  Co-op: CADT</w:t>
            </w:r>
          </w:p>
        </w:tc>
        <w:tc>
          <w:tcPr>
            <w:tcW w:w="539" w:type="dxa"/>
          </w:tcPr>
          <w:p w14:paraId="6B9B261C" w14:textId="77777777" w:rsidR="00BB0F31" w:rsidRPr="00CD12AD" w:rsidRDefault="00CD12AD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11F223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D830D31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79E00E6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39520D7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19B52B" w14:textId="77777777" w:rsidR="00BB0F31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NCAD-201</w:t>
            </w:r>
          </w:p>
        </w:tc>
      </w:tr>
      <w:tr w:rsidR="00BB0F31" w:rsidRPr="00CD12AD" w14:paraId="31422277" w14:textId="77777777" w:rsidTr="009A1B8F">
        <w:tc>
          <w:tcPr>
            <w:tcW w:w="6640" w:type="dxa"/>
            <w:shd w:val="clear" w:color="auto" w:fill="000000" w:themeFill="text1"/>
          </w:tcPr>
          <w:p w14:paraId="18C2B72F" w14:textId="77777777" w:rsidR="00BB0F31" w:rsidRPr="00CD12AD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0FA3E0D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B2B2023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07CA705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9205B06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950BC10" w14:textId="77777777" w:rsidR="00BB0F31" w:rsidRPr="00CD12AD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94B8536" w14:textId="77777777" w:rsidR="00BB0F31" w:rsidRPr="00CD12AD" w:rsidRDefault="00BB0F31" w:rsidP="009A1B8F"/>
        </w:tc>
      </w:tr>
    </w:tbl>
    <w:p w14:paraId="5130EB66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14:paraId="06638103" w14:textId="77777777" w:rsidTr="009A1B8F">
        <w:tc>
          <w:tcPr>
            <w:tcW w:w="6640" w:type="dxa"/>
            <w:shd w:val="clear" w:color="auto" w:fill="000000" w:themeFill="text1"/>
          </w:tcPr>
          <w:p w14:paraId="5CC37C6C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289294E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730268A7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E75CE45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487713CB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1B3F2DB6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61C96639" w14:textId="77777777" w:rsidR="00BB0F31" w:rsidRPr="00CD12AD" w:rsidRDefault="00BB0F31" w:rsidP="009A1B8F"/>
        </w:tc>
      </w:tr>
      <w:tr w:rsidR="00BB0F31" w:rsidRPr="00CD12AD" w14:paraId="7FF12D86" w14:textId="77777777" w:rsidTr="009A1B8F">
        <w:tc>
          <w:tcPr>
            <w:tcW w:w="6640" w:type="dxa"/>
          </w:tcPr>
          <w:p w14:paraId="3258FD93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B04ADB2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D884F79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15D853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BCC418F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5FBD5BA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943250C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5BB67C10" w14:textId="77777777" w:rsidTr="003C65CB">
        <w:tc>
          <w:tcPr>
            <w:tcW w:w="6640" w:type="dxa"/>
          </w:tcPr>
          <w:p w14:paraId="626C6AA9" w14:textId="0083FF6A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 Advanced Construction CAD</w:t>
            </w:r>
          </w:p>
        </w:tc>
        <w:tc>
          <w:tcPr>
            <w:tcW w:w="539" w:type="dxa"/>
          </w:tcPr>
          <w:p w14:paraId="7444AE55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E0E40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398787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B51851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6B3E0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37BD14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NCAD-230, NCAD-265, NCAD-275, </w:t>
            </w:r>
            <w:r w:rsidR="00D3001A">
              <w:rPr>
                <w:rFonts w:eastAsia="Times New Roman"/>
                <w:sz w:val="20"/>
                <w:szCs w:val="20"/>
              </w:rPr>
              <w:t xml:space="preserve">and </w:t>
            </w:r>
            <w:r w:rsidRPr="00CD12AD">
              <w:rPr>
                <w:rFonts w:eastAsia="Times New Roman"/>
                <w:sz w:val="20"/>
                <w:szCs w:val="20"/>
              </w:rPr>
              <w:t>NCAD-285,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75D91FD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14:paraId="6576D8C6" w14:textId="77777777" w:rsidTr="009A1B8F">
        <w:tc>
          <w:tcPr>
            <w:tcW w:w="6640" w:type="dxa"/>
          </w:tcPr>
          <w:p w14:paraId="02C2540C" w14:textId="62EA44A2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 Presentation Graphics</w:t>
            </w:r>
          </w:p>
        </w:tc>
        <w:tc>
          <w:tcPr>
            <w:tcW w:w="539" w:type="dxa"/>
          </w:tcPr>
          <w:p w14:paraId="741F08DA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A391C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1B5B9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794F4A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7AE490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D9F5B1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14:paraId="280E70F5" w14:textId="77777777" w:rsidTr="00070C9F">
        <w:tc>
          <w:tcPr>
            <w:tcW w:w="6640" w:type="dxa"/>
          </w:tcPr>
          <w:p w14:paraId="1B67062A" w14:textId="1356EF8D" w:rsidR="00867819" w:rsidRPr="00CD12AD" w:rsidRDefault="00867819" w:rsidP="00CD12AD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Technical Elective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A80E29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9" w:type="dxa"/>
          </w:tcPr>
          <w:p w14:paraId="5A6431C1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D5914E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342F2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901F8D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B4D5E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7EF1C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456DF5FE" w14:textId="77777777" w:rsidTr="009A1B8F">
        <w:tc>
          <w:tcPr>
            <w:tcW w:w="6640" w:type="dxa"/>
          </w:tcPr>
          <w:p w14:paraId="4D101EAD" w14:textId="0A6AA962" w:rsidR="00867819" w:rsidRPr="00CD12AD" w:rsidRDefault="00395A77" w:rsidP="00373BF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A80E29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9" w:type="dxa"/>
          </w:tcPr>
          <w:p w14:paraId="7E75AB1C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3325054" w14:textId="38F0C29C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C40636F" w14:textId="23FA8476" w:rsidR="00867819" w:rsidRPr="00CD12AD" w:rsidRDefault="00395A77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D3366A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F5F089" w14:textId="54AB0DE4" w:rsidR="00867819" w:rsidRPr="00CD12AD" w:rsidRDefault="00395A77" w:rsidP="0086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01195F69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4EE8BEF4" w14:textId="77777777" w:rsidTr="009A1B8F">
        <w:tc>
          <w:tcPr>
            <w:tcW w:w="6640" w:type="dxa"/>
            <w:shd w:val="clear" w:color="auto" w:fill="000000" w:themeFill="text1"/>
          </w:tcPr>
          <w:p w14:paraId="2682E99E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749174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A0E160C" w14:textId="0766A262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9708062" w14:textId="07703690" w:rsidR="00867819" w:rsidRPr="00CD12AD" w:rsidRDefault="00395A77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BFA080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212682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73387AD" w14:textId="77777777" w:rsidR="00867819" w:rsidRPr="00CD12AD" w:rsidRDefault="00867819" w:rsidP="00867819"/>
        </w:tc>
      </w:tr>
    </w:tbl>
    <w:p w14:paraId="51F27EF1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CD12AD" w14:paraId="6ADABAA7" w14:textId="77777777" w:rsidTr="00A659DD">
        <w:tc>
          <w:tcPr>
            <w:tcW w:w="6295" w:type="dxa"/>
            <w:shd w:val="clear" w:color="auto" w:fill="000000" w:themeFill="text1"/>
          </w:tcPr>
          <w:p w14:paraId="5EFCB765" w14:textId="77777777" w:rsidR="00945401" w:rsidRPr="00CD12AD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0148159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CR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DB2FD23" w14:textId="77777777" w:rsidR="00945401" w:rsidRPr="00CD12AD" w:rsidRDefault="007E589E" w:rsidP="008B6553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8B6553" w:rsidRPr="00CD12AD">
              <w:rPr>
                <w:rFonts w:eastAsia="Times New Roman"/>
                <w:b/>
                <w:sz w:val="20"/>
                <w:szCs w:val="20"/>
              </w:rPr>
              <w:t>GE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6A5FE54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MAJ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91ADBD3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66FD211" w14:textId="77777777" w:rsidR="007E589E" w:rsidRPr="00CD12AD" w:rsidRDefault="007E589E" w:rsidP="00373BF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(</w:t>
            </w:r>
            <w:r w:rsidR="00373BFD" w:rsidRPr="00CD12AD">
              <w:rPr>
                <w:rFonts w:eastAsia="Times New Roman"/>
                <w:b/>
                <w:sz w:val="20"/>
                <w:szCs w:val="20"/>
              </w:rPr>
              <w:t>OPEN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CD12AD" w14:paraId="31C80E92" w14:textId="77777777" w:rsidTr="00A659DD">
        <w:tc>
          <w:tcPr>
            <w:tcW w:w="6295" w:type="dxa"/>
          </w:tcPr>
          <w:p w14:paraId="643788C2" w14:textId="77777777" w:rsidR="00945401" w:rsidRPr="00CD12AD" w:rsidRDefault="00945401" w:rsidP="00945401">
            <w:pPr>
              <w:rPr>
                <w:b/>
              </w:rPr>
            </w:pPr>
            <w:r w:rsidRPr="00CD12AD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186707D" w14:textId="77777777" w:rsidR="00945401" w:rsidRPr="00CD12AD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6</w:t>
            </w:r>
            <w:r w:rsidR="00867819" w:rsidRPr="00CD12AD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5D964878" w14:textId="76E9E530" w:rsidR="00945401" w:rsidRPr="00CD12AD" w:rsidRDefault="00FE032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6967145C" w14:textId="060A4918" w:rsidR="00945401" w:rsidRPr="00CD12AD" w:rsidRDefault="00FE032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66</w:t>
            </w:r>
          </w:p>
        </w:tc>
        <w:tc>
          <w:tcPr>
            <w:tcW w:w="990" w:type="dxa"/>
          </w:tcPr>
          <w:p w14:paraId="3284F56C" w14:textId="77777777" w:rsidR="00945401" w:rsidRPr="00CD12AD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62E3C4D0" w14:textId="77777777" w:rsidR="005B6A06" w:rsidRPr="00CD12AD" w:rsidRDefault="005B6A06" w:rsidP="003C65CB">
      <w:pPr>
        <w:spacing w:after="0"/>
        <w:rPr>
          <w:sz w:val="8"/>
          <w:szCs w:val="8"/>
        </w:rPr>
      </w:pPr>
    </w:p>
    <w:p w14:paraId="57024E3B" w14:textId="77777777" w:rsidR="00945401" w:rsidRPr="00CD12AD" w:rsidRDefault="00945401">
      <w:pPr>
        <w:rPr>
          <w:b/>
          <w:i/>
          <w:u w:val="single"/>
        </w:rPr>
      </w:pPr>
      <w:r w:rsidRPr="00CD12AD">
        <w:rPr>
          <w:b/>
          <w:i/>
          <w:u w:val="single"/>
        </w:rPr>
        <w:t>Notes:</w:t>
      </w:r>
    </w:p>
    <w:p w14:paraId="0E801224" w14:textId="77777777" w:rsidR="00945401" w:rsidRPr="001D4169" w:rsidRDefault="00A659DD" w:rsidP="00945401">
      <w:pPr>
        <w:pStyle w:val="ListParagraph"/>
        <w:numPr>
          <w:ilvl w:val="0"/>
          <w:numId w:val="1"/>
        </w:numPr>
      </w:pPr>
      <w:r w:rsidRPr="00CD12AD">
        <w:rPr>
          <w:sz w:val="20"/>
          <w:szCs w:val="20"/>
        </w:rPr>
        <w:t xml:space="preserve">All students pursuing an Associate’s </w:t>
      </w:r>
      <w:r w:rsidR="00945401" w:rsidRPr="00CD12AD">
        <w:rPr>
          <w:sz w:val="20"/>
          <w:szCs w:val="20"/>
        </w:rPr>
        <w:t xml:space="preserve">degree are also required to complete </w:t>
      </w:r>
      <w:r w:rsidRPr="00CD12AD">
        <w:rPr>
          <w:sz w:val="20"/>
          <w:szCs w:val="20"/>
        </w:rPr>
        <w:t>one</w:t>
      </w:r>
      <w:r w:rsidR="00945401" w:rsidRPr="00CD12AD">
        <w:rPr>
          <w:sz w:val="20"/>
          <w:szCs w:val="20"/>
        </w:rPr>
        <w:t xml:space="preserve"> Wellness course.</w:t>
      </w:r>
    </w:p>
    <w:p w14:paraId="5466DC7D" w14:textId="1D85EA43" w:rsidR="00A80E29" w:rsidRPr="001D4169" w:rsidRDefault="00642BCA" w:rsidP="001D416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A80E29" w:rsidRPr="00A80E29">
        <w:rPr>
          <w:sz w:val="20"/>
          <w:szCs w:val="20"/>
        </w:rPr>
        <w:t xml:space="preserve">tudents can apply any course with the NTID AOS Foundation (Career English; </w:t>
      </w:r>
      <w:r w:rsidR="00C21729">
        <w:rPr>
          <w:sz w:val="20"/>
          <w:szCs w:val="20"/>
        </w:rPr>
        <w:t>Mathematical Processes</w:t>
      </w:r>
      <w:r w:rsidR="00A80E29" w:rsidRPr="00A80E29">
        <w:rPr>
          <w:sz w:val="20"/>
          <w:szCs w:val="20"/>
        </w:rPr>
        <w:t xml:space="preserve">) or AOS Perspective (Scientific Processes; </w:t>
      </w:r>
      <w:r w:rsidR="00C21729">
        <w:rPr>
          <w:sz w:val="20"/>
          <w:szCs w:val="20"/>
        </w:rPr>
        <w:t>Sign Language Processes</w:t>
      </w:r>
      <w:r w:rsidR="00A80E29" w:rsidRPr="00A80E29">
        <w:rPr>
          <w:sz w:val="20"/>
          <w:szCs w:val="20"/>
        </w:rPr>
        <w:t xml:space="preserve">; </w:t>
      </w:r>
      <w:r w:rsidR="00C21729">
        <w:rPr>
          <w:sz w:val="20"/>
          <w:szCs w:val="20"/>
        </w:rPr>
        <w:t>Communication Processes</w:t>
      </w:r>
      <w:r w:rsidR="00A80E29" w:rsidRPr="00A80E29">
        <w:rPr>
          <w:sz w:val="20"/>
          <w:szCs w:val="20"/>
        </w:rPr>
        <w:t xml:space="preserve">; </w:t>
      </w:r>
      <w:r w:rsidR="00C21729">
        <w:rPr>
          <w:sz w:val="20"/>
          <w:szCs w:val="20"/>
        </w:rPr>
        <w:t>Creative Processes</w:t>
      </w:r>
      <w:r w:rsidR="00A80E29" w:rsidRPr="00A80E29">
        <w:rPr>
          <w:sz w:val="20"/>
          <w:szCs w:val="20"/>
        </w:rPr>
        <w:t xml:space="preserve">) designation toward the </w:t>
      </w:r>
      <w:r w:rsidR="00C21729">
        <w:rPr>
          <w:sz w:val="20"/>
          <w:szCs w:val="20"/>
        </w:rPr>
        <w:t>NTID AOS Elective</w:t>
      </w:r>
      <w:r w:rsidR="00A80E29" w:rsidRPr="00A80E29">
        <w:rPr>
          <w:sz w:val="20"/>
          <w:szCs w:val="20"/>
        </w:rPr>
        <w:t xml:space="preserve">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 courses and therefore cannot be applied toward the </w:t>
      </w:r>
      <w:r w:rsidR="00C21729">
        <w:rPr>
          <w:sz w:val="20"/>
          <w:szCs w:val="20"/>
        </w:rPr>
        <w:t>NTID AOS Elective</w:t>
      </w:r>
      <w:r w:rsidR="00A80E29" w:rsidRPr="00A80E29">
        <w:rPr>
          <w:sz w:val="20"/>
          <w:szCs w:val="20"/>
        </w:rPr>
        <w:t xml:space="preserve"> allowance.</w:t>
      </w:r>
    </w:p>
    <w:p w14:paraId="6244A759" w14:textId="0656B7C0" w:rsidR="00867819" w:rsidRPr="000A060F" w:rsidRDefault="00C21729" w:rsidP="000A060F">
      <w:pPr>
        <w:pStyle w:val="ListParagraph"/>
        <w:numPr>
          <w:ilvl w:val="0"/>
          <w:numId w:val="1"/>
        </w:numPr>
        <w:spacing w:after="0"/>
      </w:pPr>
      <w:r>
        <w:rPr>
          <w:sz w:val="20"/>
          <w:szCs w:val="20"/>
        </w:rPr>
        <w:t>NTID AOS Perspective</w:t>
      </w:r>
      <w:r w:rsidR="00867819" w:rsidRPr="000A060F">
        <w:rPr>
          <w:sz w:val="20"/>
          <w:szCs w:val="20"/>
        </w:rPr>
        <w:t xml:space="preserve"> courses may be from any of these three Perspective course categories: </w:t>
      </w:r>
      <w:r>
        <w:rPr>
          <w:sz w:val="20"/>
          <w:szCs w:val="20"/>
        </w:rPr>
        <w:t>Sign Language Processes</w:t>
      </w:r>
      <w:r w:rsidR="00867819" w:rsidRPr="000A060F">
        <w:rPr>
          <w:sz w:val="20"/>
          <w:szCs w:val="20"/>
        </w:rPr>
        <w:t xml:space="preserve">; </w:t>
      </w:r>
      <w:r>
        <w:rPr>
          <w:sz w:val="20"/>
          <w:szCs w:val="20"/>
        </w:rPr>
        <w:t>Communication Processes</w:t>
      </w:r>
      <w:r w:rsidR="00867819" w:rsidRPr="000A060F">
        <w:rPr>
          <w:sz w:val="20"/>
          <w:szCs w:val="20"/>
        </w:rPr>
        <w:t xml:space="preserve">; and </w:t>
      </w:r>
      <w:r>
        <w:rPr>
          <w:sz w:val="20"/>
          <w:szCs w:val="20"/>
        </w:rPr>
        <w:t>Creative Processes</w:t>
      </w:r>
      <w:r w:rsidR="000A060F">
        <w:rPr>
          <w:sz w:val="20"/>
          <w:szCs w:val="20"/>
        </w:rPr>
        <w:t>.</w:t>
      </w:r>
      <w:r w:rsidR="00867819" w:rsidRPr="000A060F" w:rsidDel="00EE120B">
        <w:rPr>
          <w:rFonts w:eastAsia="Times New Roman"/>
          <w:sz w:val="20"/>
          <w:szCs w:val="20"/>
        </w:rPr>
        <w:t xml:space="preserve"> </w:t>
      </w:r>
    </w:p>
    <w:p w14:paraId="7ED4EAFA" w14:textId="77777777" w:rsidR="00867819" w:rsidRPr="000A060F" w:rsidRDefault="00867819" w:rsidP="00867819">
      <w:pPr>
        <w:spacing w:after="0" w:line="240" w:lineRule="auto"/>
        <w:rPr>
          <w:rFonts w:eastAsia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350"/>
      </w:tblGrid>
      <w:tr w:rsidR="002436C8" w:rsidRPr="00CD12AD" w14:paraId="08BCDE1E" w14:textId="77777777" w:rsidTr="00B11BBD">
        <w:tc>
          <w:tcPr>
            <w:tcW w:w="11875" w:type="dxa"/>
            <w:gridSpan w:val="2"/>
            <w:shd w:val="clear" w:color="auto" w:fill="000000" w:themeFill="text1"/>
          </w:tcPr>
          <w:p w14:paraId="49477D5E" w14:textId="066FA7B3" w:rsidR="002436C8" w:rsidRPr="00CD12AD" w:rsidRDefault="000A060F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A80E29">
              <w:rPr>
                <w:rFonts w:eastAsia="Times New Roman"/>
                <w:b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) </w:t>
            </w:r>
            <w:r w:rsidR="002436C8" w:rsidRPr="00CD12AD">
              <w:rPr>
                <w:rFonts w:eastAsia="Times New Roman"/>
                <w:b/>
                <w:sz w:val="20"/>
                <w:szCs w:val="20"/>
              </w:rPr>
              <w:t>Technical Electives</w:t>
            </w:r>
          </w:p>
          <w:p w14:paraId="56A1656D" w14:textId="77777777"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i/>
                <w:sz w:val="20"/>
                <w:szCs w:val="20"/>
              </w:rPr>
            </w:pPr>
            <w:r w:rsidRPr="00CD12AD">
              <w:rPr>
                <w:rFonts w:eastAsia="Times New Roman"/>
                <w:b/>
                <w:i/>
                <w:sz w:val="20"/>
                <w:szCs w:val="20"/>
              </w:rPr>
              <w:t>Choose one from the following list of courses, or by departmental approval</w:t>
            </w:r>
          </w:p>
        </w:tc>
      </w:tr>
      <w:tr w:rsidR="00C60263" w:rsidRPr="00CD12AD" w14:paraId="7EDB5EA1" w14:textId="77777777" w:rsidTr="00B11BBD">
        <w:tc>
          <w:tcPr>
            <w:tcW w:w="1525" w:type="dxa"/>
          </w:tcPr>
          <w:p w14:paraId="74408A58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CVET-140</w:t>
            </w:r>
          </w:p>
          <w:p w14:paraId="31BD74BB" w14:textId="6B085325" w:rsidR="00C60263" w:rsidRPr="00CD12AD" w:rsidRDefault="00C60263" w:rsidP="00C6026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CVET-141</w:t>
            </w:r>
          </w:p>
        </w:tc>
        <w:tc>
          <w:tcPr>
            <w:tcW w:w="10350" w:type="dxa"/>
          </w:tcPr>
          <w:p w14:paraId="396A91FA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CVET-141 or equivalent course)</w:t>
            </w:r>
          </w:p>
          <w:p w14:paraId="4C33EB6C" w14:textId="486EEE13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Laboratory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CVET-140 or equivalent course)</w:t>
            </w:r>
          </w:p>
        </w:tc>
      </w:tr>
      <w:tr w:rsidR="00C60263" w:rsidRPr="00CD12AD" w14:paraId="372C6A44" w14:textId="77777777" w:rsidTr="00B11BBD">
        <w:tc>
          <w:tcPr>
            <w:tcW w:w="1525" w:type="dxa"/>
          </w:tcPr>
          <w:p w14:paraId="62B028F7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CVET-160</w:t>
            </w:r>
          </w:p>
          <w:p w14:paraId="41D5B126" w14:textId="1B20724F" w:rsidR="00C60263" w:rsidRPr="00CD12AD" w:rsidRDefault="00C60263" w:rsidP="00C6026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CVET-161</w:t>
            </w:r>
          </w:p>
        </w:tc>
        <w:tc>
          <w:tcPr>
            <w:tcW w:w="10350" w:type="dxa"/>
          </w:tcPr>
          <w:p w14:paraId="46CE0DBA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CVET-161 or equivalent course)</w:t>
            </w:r>
          </w:p>
          <w:p w14:paraId="3DF9E755" w14:textId="69F167EB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Laboratory (permission required)</w:t>
            </w:r>
            <w:r>
              <w:rPr>
                <w:rFonts w:eastAsia="Times New Roman"/>
                <w:sz w:val="20"/>
                <w:szCs w:val="20"/>
              </w:rPr>
              <w:t xml:space="preserve"> (co-req. CVET-160 or equivalent course)</w:t>
            </w:r>
          </w:p>
        </w:tc>
      </w:tr>
      <w:tr w:rsidR="00C60263" w:rsidRPr="00CD12AD" w14:paraId="67476780" w14:textId="77777777" w:rsidTr="00B11BBD">
        <w:tc>
          <w:tcPr>
            <w:tcW w:w="1525" w:type="dxa"/>
          </w:tcPr>
          <w:p w14:paraId="50A1DE5E" w14:textId="77777777" w:rsidR="00C60263" w:rsidRPr="00CD12AD" w:rsidRDefault="00C60263" w:rsidP="00C6026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NAIS-120 </w:t>
            </w:r>
          </w:p>
        </w:tc>
        <w:tc>
          <w:tcPr>
            <w:tcW w:w="10350" w:type="dxa"/>
          </w:tcPr>
          <w:p w14:paraId="6CDCA233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Principles of Design and Color</w:t>
            </w:r>
          </w:p>
        </w:tc>
      </w:tr>
      <w:tr w:rsidR="00C60263" w:rsidRPr="00CD12AD" w14:paraId="5D931849" w14:textId="77777777" w:rsidTr="00B11BBD">
        <w:tc>
          <w:tcPr>
            <w:tcW w:w="1525" w:type="dxa"/>
          </w:tcPr>
          <w:p w14:paraId="395A85C6" w14:textId="77777777" w:rsidR="00C60263" w:rsidRPr="00CD12AD" w:rsidRDefault="00C60263" w:rsidP="00C6026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NAIS-130 </w:t>
            </w:r>
          </w:p>
        </w:tc>
        <w:tc>
          <w:tcPr>
            <w:tcW w:w="10350" w:type="dxa"/>
          </w:tcPr>
          <w:p w14:paraId="60CAC276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Raster and Vector Graphics</w:t>
            </w:r>
          </w:p>
        </w:tc>
      </w:tr>
      <w:tr w:rsidR="00C60263" w:rsidRPr="00CD12AD" w14:paraId="2C594F4B" w14:textId="77777777" w:rsidTr="00B11BBD">
        <w:tc>
          <w:tcPr>
            <w:tcW w:w="1525" w:type="dxa"/>
          </w:tcPr>
          <w:p w14:paraId="7092C27E" w14:textId="4860EB37" w:rsidR="00C60263" w:rsidRPr="00CD12AD" w:rsidRDefault="00C60263" w:rsidP="00C6026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NCAD-280</w:t>
            </w:r>
          </w:p>
        </w:tc>
        <w:tc>
          <w:tcPr>
            <w:tcW w:w="10350" w:type="dxa"/>
          </w:tcPr>
          <w:p w14:paraId="493C60C5" w14:textId="492C673C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GIS Fundamentals</w:t>
            </w:r>
          </w:p>
        </w:tc>
      </w:tr>
      <w:tr w:rsidR="00C60263" w:rsidRPr="00CD12AD" w14:paraId="4E58225E" w14:textId="77777777" w:rsidTr="00B11BBD">
        <w:tc>
          <w:tcPr>
            <w:tcW w:w="1525" w:type="dxa"/>
          </w:tcPr>
          <w:p w14:paraId="498581AF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PRFN-218</w:t>
            </w:r>
          </w:p>
        </w:tc>
        <w:tc>
          <w:tcPr>
            <w:tcW w:w="10350" w:type="dxa"/>
          </w:tcPr>
          <w:p w14:paraId="21CCF177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Practicum-Lighting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E18D8">
              <w:rPr>
                <w:rFonts w:eastAsia="Times New Roman"/>
                <w:sz w:val="20"/>
                <w:szCs w:val="20"/>
              </w:rPr>
              <w:t>(permission required</w:t>
            </w:r>
            <w:r>
              <w:rPr>
                <w:rFonts w:eastAsia="Times New Roman"/>
                <w:sz w:val="20"/>
                <w:szCs w:val="20"/>
              </w:rPr>
              <w:t xml:space="preserve"> from dept offering the course</w:t>
            </w:r>
            <w:r w:rsidRPr="00CE18D8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C60263" w:rsidRPr="00CD12AD" w14:paraId="3C6B0267" w14:textId="77777777" w:rsidTr="00B11BBD">
        <w:tc>
          <w:tcPr>
            <w:tcW w:w="1525" w:type="dxa"/>
          </w:tcPr>
          <w:p w14:paraId="262B5C92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PRFN-218</w:t>
            </w:r>
          </w:p>
        </w:tc>
        <w:tc>
          <w:tcPr>
            <w:tcW w:w="10350" w:type="dxa"/>
          </w:tcPr>
          <w:p w14:paraId="688B2082" w14:textId="77777777" w:rsidR="00C60263" w:rsidRPr="00CD12AD" w:rsidRDefault="00C60263" w:rsidP="00C60263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Practicum-Set Construction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E18D8">
              <w:rPr>
                <w:rFonts w:eastAsia="Times New Roman"/>
                <w:sz w:val="20"/>
                <w:szCs w:val="20"/>
              </w:rPr>
              <w:t>(permission required</w:t>
            </w:r>
            <w:r>
              <w:rPr>
                <w:rFonts w:eastAsia="Times New Roman"/>
                <w:sz w:val="20"/>
                <w:szCs w:val="20"/>
              </w:rPr>
              <w:t xml:space="preserve"> from dept offering the course</w:t>
            </w:r>
            <w:r w:rsidRPr="00CE18D8">
              <w:rPr>
                <w:rFonts w:eastAsia="Times New Roman"/>
                <w:sz w:val="20"/>
                <w:szCs w:val="20"/>
              </w:rPr>
              <w:t>)</w:t>
            </w:r>
          </w:p>
        </w:tc>
      </w:tr>
    </w:tbl>
    <w:p w14:paraId="2ECDD6F0" w14:textId="77777777" w:rsidR="00373BFD" w:rsidRPr="000A060F" w:rsidRDefault="00373BFD" w:rsidP="00373BFD">
      <w:pPr>
        <w:spacing w:after="0" w:line="276" w:lineRule="auto"/>
        <w:rPr>
          <w:sz w:val="10"/>
          <w:szCs w:val="10"/>
        </w:rPr>
      </w:pPr>
    </w:p>
    <w:p w14:paraId="29BB80B8" w14:textId="77777777" w:rsidR="00F57191" w:rsidRDefault="00F57191" w:rsidP="00F57191">
      <w:pPr>
        <w:pStyle w:val="MediumGrid21"/>
        <w:rPr>
          <w:b/>
          <w:sz w:val="20"/>
          <w:szCs w:val="20"/>
        </w:rPr>
      </w:pPr>
    </w:p>
    <w:p w14:paraId="1945C9EB" w14:textId="77777777" w:rsidR="00F57191" w:rsidRDefault="00F57191" w:rsidP="00F57191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57191" w14:paraId="435F34E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0341" w14:textId="77777777"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802" w14:textId="77777777"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C21729" w14:paraId="6956CD2E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BF1" w14:textId="1F497FA3" w:rsidR="00C21729" w:rsidRDefault="00C21729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0A0" w14:textId="0FF6676F" w:rsidR="00C21729" w:rsidRDefault="00C21729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NTID AOS Foundation, NTID AOS Perspective, and NTID AOS Elective requirements.</w:t>
            </w:r>
          </w:p>
        </w:tc>
      </w:tr>
      <w:tr w:rsidR="0053075A" w14:paraId="628BB3B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DA6" w14:textId="1FBF192D" w:rsidR="0053075A" w:rsidRDefault="0053075A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793" w14:textId="4E478B38" w:rsidR="0053075A" w:rsidRPr="00F57191" w:rsidRDefault="0053075A" w:rsidP="00276B6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 (explanatory footnote added)</w:t>
            </w:r>
          </w:p>
        </w:tc>
      </w:tr>
      <w:tr w:rsidR="00F57191" w14:paraId="49440DA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975B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26E" w14:textId="387A0E60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11/18/21ms/</w:t>
            </w:r>
            <w:r w:rsidR="00323302" w:rsidRPr="00F57191">
              <w:rPr>
                <w:rFonts w:eastAsia="Times New Roman"/>
                <w:sz w:val="20"/>
                <w:szCs w:val="20"/>
              </w:rPr>
              <w:t>mal (</w:t>
            </w:r>
            <w:r w:rsidRPr="00F57191">
              <w:rPr>
                <w:rFonts w:eastAsia="Times New Roman"/>
                <w:sz w:val="20"/>
                <w:szCs w:val="20"/>
              </w:rPr>
              <w:t>Clerical-update COS mat pre-</w:t>
            </w:r>
            <w:proofErr w:type="spellStart"/>
            <w:r w:rsidRPr="00F57191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F57191">
              <w:rPr>
                <w:rFonts w:eastAsia="Times New Roman"/>
                <w:sz w:val="20"/>
                <w:szCs w:val="20"/>
              </w:rPr>
              <w:t>); 4/1/22fxk(clerical)</w:t>
            </w:r>
          </w:p>
        </w:tc>
      </w:tr>
      <w:tr w:rsidR="00F57191" w14:paraId="312D318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C71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C44B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sz w:val="20"/>
                <w:szCs w:val="20"/>
              </w:rPr>
              <w:t>New addition to the table</w:t>
            </w:r>
          </w:p>
        </w:tc>
      </w:tr>
      <w:tr w:rsidR="00F57191" w14:paraId="35340DE3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8C4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26E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4-4-13ssl; 2-19-15ph; 4-2-15jrf; 4-22-15jrf; 4-22-15ph; 4-28-15mg; 8-4-15mg; 4-17-17mg; 5-30-17fxk; 11/17/17djl; 3/15/19djl</w:t>
            </w:r>
          </w:p>
        </w:tc>
      </w:tr>
    </w:tbl>
    <w:p w14:paraId="290594E8" w14:textId="77777777" w:rsidR="00F57191" w:rsidRDefault="00F57191" w:rsidP="00373BFD">
      <w:pPr>
        <w:spacing w:after="0" w:line="276" w:lineRule="auto"/>
        <w:rPr>
          <w:sz w:val="16"/>
          <w:szCs w:val="16"/>
        </w:rPr>
      </w:pPr>
    </w:p>
    <w:p w14:paraId="562E6125" w14:textId="77777777" w:rsidR="00A659DD" w:rsidRPr="00CD12AD" w:rsidRDefault="00CD12AD" w:rsidP="002B1ED7">
      <w:pPr>
        <w:pStyle w:val="NoSpacing1"/>
        <w:tabs>
          <w:tab w:val="left" w:pos="4860"/>
          <w:tab w:val="left" w:pos="8820"/>
        </w:tabs>
      </w:pPr>
      <w:r>
        <w:tab/>
      </w:r>
    </w:p>
    <w:sectPr w:rsidR="00A659DD" w:rsidRPr="00CD12AD" w:rsidSect="007015A3">
      <w:footerReference w:type="default" r:id="rId10"/>
      <w:pgSz w:w="15840" w:h="12240" w:orient="landscape"/>
      <w:pgMar w:top="720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7384" w14:textId="77777777" w:rsidR="000733F7" w:rsidRDefault="000733F7" w:rsidP="00F040F7">
      <w:pPr>
        <w:spacing w:after="0" w:line="240" w:lineRule="auto"/>
      </w:pPr>
      <w:r>
        <w:separator/>
      </w:r>
    </w:p>
  </w:endnote>
  <w:endnote w:type="continuationSeparator" w:id="0">
    <w:p w14:paraId="46B331F6" w14:textId="77777777" w:rsidR="000733F7" w:rsidRDefault="000733F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A70A" w14:textId="2C2C5EB6" w:rsidR="00F74A2D" w:rsidRPr="00F040F7" w:rsidRDefault="00CD12A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Architectural and Civil Drafting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867819">
      <w:rPr>
        <w:sz w:val="20"/>
        <w:szCs w:val="20"/>
      </w:rPr>
      <w:t>CAD</w:t>
    </w:r>
    <w:r w:rsidR="008275C0">
      <w:rPr>
        <w:sz w:val="20"/>
        <w:szCs w:val="20"/>
      </w:rPr>
      <w:t>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DE2925">
      <w:rPr>
        <w:sz w:val="20"/>
        <w:szCs w:val="20"/>
      </w:rPr>
      <w:t>2025-2026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E0523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99510E9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BEF5" w14:textId="77777777" w:rsidR="000733F7" w:rsidRDefault="000733F7" w:rsidP="00F040F7">
      <w:pPr>
        <w:spacing w:after="0" w:line="240" w:lineRule="auto"/>
      </w:pPr>
      <w:r>
        <w:separator/>
      </w:r>
    </w:p>
  </w:footnote>
  <w:footnote w:type="continuationSeparator" w:id="0">
    <w:p w14:paraId="48A2404D" w14:textId="77777777" w:rsidR="000733F7" w:rsidRDefault="000733F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47718">
    <w:abstractNumId w:val="1"/>
  </w:num>
  <w:num w:numId="2" w16cid:durableId="81745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1CB8"/>
    <w:rsid w:val="000733F7"/>
    <w:rsid w:val="000A060F"/>
    <w:rsid w:val="000B441E"/>
    <w:rsid w:val="000F7621"/>
    <w:rsid w:val="00127E7E"/>
    <w:rsid w:val="001372B3"/>
    <w:rsid w:val="001A42E0"/>
    <w:rsid w:val="001D4169"/>
    <w:rsid w:val="00204471"/>
    <w:rsid w:val="002300CE"/>
    <w:rsid w:val="002436C8"/>
    <w:rsid w:val="00272FD4"/>
    <w:rsid w:val="002979A3"/>
    <w:rsid w:val="002B1ED7"/>
    <w:rsid w:val="002E094E"/>
    <w:rsid w:val="00312738"/>
    <w:rsid w:val="00323302"/>
    <w:rsid w:val="00333397"/>
    <w:rsid w:val="0035306D"/>
    <w:rsid w:val="00357DCC"/>
    <w:rsid w:val="00373BFD"/>
    <w:rsid w:val="00395A77"/>
    <w:rsid w:val="003A0002"/>
    <w:rsid w:val="003C65CB"/>
    <w:rsid w:val="003F0F83"/>
    <w:rsid w:val="004064CF"/>
    <w:rsid w:val="004079D6"/>
    <w:rsid w:val="00455660"/>
    <w:rsid w:val="0046005F"/>
    <w:rsid w:val="00471A94"/>
    <w:rsid w:val="004B1AF5"/>
    <w:rsid w:val="004F0B54"/>
    <w:rsid w:val="0053075A"/>
    <w:rsid w:val="0054357A"/>
    <w:rsid w:val="00586FA9"/>
    <w:rsid w:val="005B34C2"/>
    <w:rsid w:val="005B5A7D"/>
    <w:rsid w:val="005B6A06"/>
    <w:rsid w:val="005E367E"/>
    <w:rsid w:val="005E76EF"/>
    <w:rsid w:val="00642BCA"/>
    <w:rsid w:val="00667124"/>
    <w:rsid w:val="0069602B"/>
    <w:rsid w:val="00697300"/>
    <w:rsid w:val="006B1F2C"/>
    <w:rsid w:val="006C133E"/>
    <w:rsid w:val="006C5450"/>
    <w:rsid w:val="006D0F3B"/>
    <w:rsid w:val="007015A3"/>
    <w:rsid w:val="00714D5F"/>
    <w:rsid w:val="00753CEF"/>
    <w:rsid w:val="00784DF5"/>
    <w:rsid w:val="007E589E"/>
    <w:rsid w:val="007E69D8"/>
    <w:rsid w:val="007F1B5C"/>
    <w:rsid w:val="007F70A0"/>
    <w:rsid w:val="008275C0"/>
    <w:rsid w:val="00837646"/>
    <w:rsid w:val="00852CFD"/>
    <w:rsid w:val="00867819"/>
    <w:rsid w:val="008B6553"/>
    <w:rsid w:val="008D44B7"/>
    <w:rsid w:val="00902B65"/>
    <w:rsid w:val="00945401"/>
    <w:rsid w:val="0095427C"/>
    <w:rsid w:val="00962597"/>
    <w:rsid w:val="009933D1"/>
    <w:rsid w:val="009E0D2E"/>
    <w:rsid w:val="009F5B1F"/>
    <w:rsid w:val="00A33BE5"/>
    <w:rsid w:val="00A6148E"/>
    <w:rsid w:val="00A634C1"/>
    <w:rsid w:val="00A659DD"/>
    <w:rsid w:val="00A80E29"/>
    <w:rsid w:val="00AE7743"/>
    <w:rsid w:val="00AF3A45"/>
    <w:rsid w:val="00B11BBD"/>
    <w:rsid w:val="00B326E4"/>
    <w:rsid w:val="00BB0F31"/>
    <w:rsid w:val="00BE0787"/>
    <w:rsid w:val="00C21467"/>
    <w:rsid w:val="00C21729"/>
    <w:rsid w:val="00C45F2F"/>
    <w:rsid w:val="00C60263"/>
    <w:rsid w:val="00C858D4"/>
    <w:rsid w:val="00CD12AD"/>
    <w:rsid w:val="00CE4969"/>
    <w:rsid w:val="00CE6DCF"/>
    <w:rsid w:val="00D3001A"/>
    <w:rsid w:val="00D9469A"/>
    <w:rsid w:val="00DA6DB0"/>
    <w:rsid w:val="00DE2925"/>
    <w:rsid w:val="00E02386"/>
    <w:rsid w:val="00E03793"/>
    <w:rsid w:val="00E8163E"/>
    <w:rsid w:val="00EE0523"/>
    <w:rsid w:val="00F040F7"/>
    <w:rsid w:val="00F33112"/>
    <w:rsid w:val="00F56AF2"/>
    <w:rsid w:val="00F57191"/>
    <w:rsid w:val="00F70C06"/>
    <w:rsid w:val="00F74A2D"/>
    <w:rsid w:val="00F74AB3"/>
    <w:rsid w:val="00F76CA1"/>
    <w:rsid w:val="00F96D19"/>
    <w:rsid w:val="00FB3E32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9BF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57191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E0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46D01-01C3-4B7C-B846-953EC6FFA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3EF070-019C-4258-8F6D-DC3EFE09E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9B9CF4-D554-4982-A308-DEA0F196D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11</cp:revision>
  <cp:lastPrinted>2023-10-24T16:43:00Z</cp:lastPrinted>
  <dcterms:created xsi:type="dcterms:W3CDTF">2024-11-06T18:13:00Z</dcterms:created>
  <dcterms:modified xsi:type="dcterms:W3CDTF">2025-06-05T19:32:00Z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