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5F5A26" w:rsidRPr="003645A6" w:rsidTr="00CB451E">
        <w:trPr>
          <w:trHeight w:val="1008"/>
        </w:trPr>
        <w:tc>
          <w:tcPr>
            <w:tcW w:w="9985" w:type="dxa"/>
            <w:gridSpan w:val="2"/>
            <w:vAlign w:val="center"/>
          </w:tcPr>
          <w:p w:rsidR="005F5A26" w:rsidRPr="003645A6" w:rsidRDefault="005F5A26" w:rsidP="00790C2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645A6">
              <w:rPr>
                <w:b/>
                <w:sz w:val="28"/>
                <w:szCs w:val="28"/>
              </w:rPr>
              <w:t>Select one of these two tools to set up your MCF Survey</w:t>
            </w:r>
            <w:r w:rsidR="00790C22" w:rsidRPr="003645A6">
              <w:rPr>
                <w:b/>
                <w:sz w:val="28"/>
                <w:szCs w:val="28"/>
              </w:rPr>
              <w:t>:</w:t>
            </w:r>
          </w:p>
        </w:tc>
      </w:tr>
      <w:tr w:rsidR="007A564B" w:rsidRPr="003645A6" w:rsidTr="00CB451E">
        <w:trPr>
          <w:trHeight w:val="683"/>
        </w:trPr>
        <w:tc>
          <w:tcPr>
            <w:tcW w:w="4675" w:type="dxa"/>
            <w:vAlign w:val="center"/>
          </w:tcPr>
          <w:p w:rsidR="007A564B" w:rsidRPr="003645A6" w:rsidRDefault="007A564B" w:rsidP="00CB451E">
            <w:pPr>
              <w:jc w:val="center"/>
              <w:rPr>
                <w:b/>
                <w:sz w:val="28"/>
                <w:szCs w:val="28"/>
              </w:rPr>
            </w:pPr>
            <w:r w:rsidRPr="003645A6">
              <w:rPr>
                <w:b/>
                <w:sz w:val="28"/>
                <w:szCs w:val="28"/>
              </w:rPr>
              <w:t>Qualtrics</w:t>
            </w:r>
          </w:p>
        </w:tc>
        <w:tc>
          <w:tcPr>
            <w:tcW w:w="5310" w:type="dxa"/>
            <w:vAlign w:val="center"/>
          </w:tcPr>
          <w:p w:rsidR="007A564B" w:rsidRPr="003645A6" w:rsidRDefault="007A564B" w:rsidP="00CB451E">
            <w:pPr>
              <w:jc w:val="center"/>
              <w:rPr>
                <w:b/>
                <w:sz w:val="28"/>
                <w:szCs w:val="28"/>
              </w:rPr>
            </w:pPr>
            <w:r w:rsidRPr="003645A6">
              <w:rPr>
                <w:b/>
                <w:sz w:val="28"/>
                <w:szCs w:val="28"/>
              </w:rPr>
              <w:t>SRATE</w:t>
            </w:r>
          </w:p>
        </w:tc>
      </w:tr>
      <w:tr w:rsidR="005F5A26" w:rsidRPr="003645A6" w:rsidTr="00CB451E">
        <w:trPr>
          <w:trHeight w:val="1008"/>
        </w:trPr>
        <w:tc>
          <w:tcPr>
            <w:tcW w:w="4675" w:type="dxa"/>
          </w:tcPr>
          <w:p w:rsidR="005F5A26" w:rsidRPr="003645A6" w:rsidRDefault="005F5A26" w:rsidP="00790C22">
            <w:r w:rsidRPr="003645A6">
              <w:t>You create the survey</w:t>
            </w:r>
            <w:r w:rsidR="00790C22" w:rsidRPr="003645A6">
              <w:t>, you add student names, and you send it to students</w:t>
            </w:r>
          </w:p>
        </w:tc>
        <w:tc>
          <w:tcPr>
            <w:tcW w:w="5310" w:type="dxa"/>
          </w:tcPr>
          <w:p w:rsidR="005F5A26" w:rsidRPr="003645A6" w:rsidRDefault="005F5A26">
            <w:r w:rsidRPr="003645A6">
              <w:t>RIT creates the survey for you</w:t>
            </w:r>
            <w:r w:rsidR="00790C22" w:rsidRPr="003645A6">
              <w:t>, adds student names for you, and sends to students for you</w:t>
            </w:r>
          </w:p>
        </w:tc>
      </w:tr>
      <w:tr w:rsidR="005F5A26" w:rsidRPr="003645A6" w:rsidTr="00CB451E">
        <w:trPr>
          <w:trHeight w:val="1008"/>
        </w:trPr>
        <w:tc>
          <w:tcPr>
            <w:tcW w:w="4675" w:type="dxa"/>
          </w:tcPr>
          <w:p w:rsidR="005F5A26" w:rsidRPr="003645A6" w:rsidRDefault="005F5A26" w:rsidP="005F5A26">
            <w:r w:rsidRPr="003645A6">
              <w:t xml:space="preserve">No need to </w:t>
            </w:r>
            <w:r w:rsidR="00482E5F">
              <w:t>participate in RIT’s MCF SRATE process</w:t>
            </w:r>
            <w:r w:rsidRPr="003645A6">
              <w:t xml:space="preserve"> since you set</w:t>
            </w:r>
            <w:r w:rsidR="00482E5F">
              <w:t xml:space="preserve"> </w:t>
            </w:r>
            <w:r w:rsidRPr="003645A6">
              <w:t>up survey on your own</w:t>
            </w:r>
          </w:p>
        </w:tc>
        <w:tc>
          <w:tcPr>
            <w:tcW w:w="5310" w:type="dxa"/>
          </w:tcPr>
          <w:p w:rsidR="005F5A26" w:rsidRPr="003645A6" w:rsidRDefault="00E43D5F" w:rsidP="005F5A26">
            <w:r>
              <w:t xml:space="preserve">Make your selection in MCF Participation system during </w:t>
            </w:r>
            <w:r w:rsidR="005F5A26" w:rsidRPr="003645A6">
              <w:t>Week 3 if you want to participate in SRATE MCF</w:t>
            </w:r>
          </w:p>
        </w:tc>
      </w:tr>
      <w:tr w:rsidR="005B149B" w:rsidRPr="003645A6" w:rsidTr="00CB451E">
        <w:trPr>
          <w:trHeight w:val="1008"/>
        </w:trPr>
        <w:tc>
          <w:tcPr>
            <w:tcW w:w="4675" w:type="dxa"/>
          </w:tcPr>
          <w:p w:rsidR="005B149B" w:rsidRPr="003645A6" w:rsidRDefault="005B149B" w:rsidP="00CB451E">
            <w:r w:rsidRPr="003645A6">
              <w:t>You write the questions and decide how to ask them</w:t>
            </w:r>
          </w:p>
        </w:tc>
        <w:tc>
          <w:tcPr>
            <w:tcW w:w="5310" w:type="dxa"/>
          </w:tcPr>
          <w:p w:rsidR="005B149B" w:rsidRPr="003645A6" w:rsidRDefault="003B2475">
            <w:r w:rsidRPr="003645A6">
              <w:t xml:space="preserve">Five Likert scale questions plus two open-ended questions are written for you, and you can add </w:t>
            </w:r>
            <w:r w:rsidR="00482E5F">
              <w:t>additional</w:t>
            </w:r>
            <w:r w:rsidR="00482E5F" w:rsidRPr="003645A6">
              <w:t xml:space="preserve"> </w:t>
            </w:r>
            <w:r w:rsidRPr="003645A6">
              <w:t>questions</w:t>
            </w:r>
            <w:r w:rsidR="005B149B" w:rsidRPr="003645A6">
              <w:t xml:space="preserve"> </w:t>
            </w:r>
          </w:p>
        </w:tc>
      </w:tr>
      <w:tr w:rsidR="005B149B" w:rsidRPr="003645A6" w:rsidTr="00CB451E">
        <w:trPr>
          <w:trHeight w:val="1008"/>
        </w:trPr>
        <w:tc>
          <w:tcPr>
            <w:tcW w:w="4675" w:type="dxa"/>
          </w:tcPr>
          <w:p w:rsidR="005B149B" w:rsidRPr="003645A6" w:rsidRDefault="005B149B">
            <w:r w:rsidRPr="003645A6">
              <w:t>Administer when you want and as many times as you want</w:t>
            </w:r>
          </w:p>
        </w:tc>
        <w:tc>
          <w:tcPr>
            <w:tcW w:w="5310" w:type="dxa"/>
          </w:tcPr>
          <w:p w:rsidR="005B149B" w:rsidRPr="003645A6" w:rsidRDefault="004276B6" w:rsidP="004B486F">
            <w:r w:rsidRPr="003645A6">
              <w:t>Administered</w:t>
            </w:r>
            <w:r w:rsidR="005B149B" w:rsidRPr="003645A6">
              <w:t xml:space="preserve"> </w:t>
            </w:r>
            <w:r w:rsidRPr="003645A6">
              <w:t xml:space="preserve">once </w:t>
            </w:r>
            <w:r w:rsidR="005B149B" w:rsidRPr="003645A6">
              <w:t xml:space="preserve">between weeks </w:t>
            </w:r>
            <w:r w:rsidR="004B486F" w:rsidRPr="003645A6">
              <w:t>7 and 9</w:t>
            </w:r>
          </w:p>
        </w:tc>
      </w:tr>
      <w:tr w:rsidR="00790C22" w:rsidRPr="003645A6" w:rsidTr="00CB451E">
        <w:trPr>
          <w:trHeight w:val="1008"/>
        </w:trPr>
        <w:tc>
          <w:tcPr>
            <w:tcW w:w="4675" w:type="dxa"/>
          </w:tcPr>
          <w:p w:rsidR="00790C22" w:rsidRPr="003645A6" w:rsidRDefault="00790C22" w:rsidP="00790C22">
            <w:r w:rsidRPr="003645A6">
              <w:t>Useful for 7-week courses as survey can be created whenever you want</w:t>
            </w:r>
          </w:p>
        </w:tc>
        <w:tc>
          <w:tcPr>
            <w:tcW w:w="5310" w:type="dxa"/>
          </w:tcPr>
          <w:p w:rsidR="00790C22" w:rsidRPr="003645A6" w:rsidRDefault="00790C22" w:rsidP="00790C22">
            <w:r w:rsidRPr="003645A6">
              <w:t>Cannot be used for 7-week courses as survey is sent out by Registrar in Week 7</w:t>
            </w:r>
          </w:p>
        </w:tc>
      </w:tr>
      <w:tr w:rsidR="005B149B" w:rsidRPr="003645A6" w:rsidTr="00CB451E">
        <w:trPr>
          <w:trHeight w:val="1008"/>
        </w:trPr>
        <w:tc>
          <w:tcPr>
            <w:tcW w:w="4675" w:type="dxa"/>
          </w:tcPr>
          <w:p w:rsidR="005B149B" w:rsidRPr="003645A6" w:rsidRDefault="005B149B">
            <w:r w:rsidRPr="003645A6">
              <w:t>You get the raw data to analyze, but no preprocessed results</w:t>
            </w:r>
          </w:p>
        </w:tc>
        <w:tc>
          <w:tcPr>
            <w:tcW w:w="5310" w:type="dxa"/>
          </w:tcPr>
          <w:p w:rsidR="005B149B" w:rsidRPr="003645A6" w:rsidRDefault="005B149B">
            <w:r w:rsidRPr="003645A6">
              <w:t>Results are analyzed and given to you</w:t>
            </w:r>
          </w:p>
        </w:tc>
      </w:tr>
      <w:tr w:rsidR="005B149B" w:rsidRPr="003645A6" w:rsidTr="00CB451E">
        <w:trPr>
          <w:trHeight w:val="1008"/>
        </w:trPr>
        <w:tc>
          <w:tcPr>
            <w:tcW w:w="4675" w:type="dxa"/>
          </w:tcPr>
          <w:p w:rsidR="005B149B" w:rsidRPr="003645A6" w:rsidRDefault="004276B6">
            <w:r w:rsidRPr="003645A6">
              <w:t>Need to learn how to use Qualtrics</w:t>
            </w:r>
          </w:p>
        </w:tc>
        <w:tc>
          <w:tcPr>
            <w:tcW w:w="5310" w:type="dxa"/>
          </w:tcPr>
          <w:p w:rsidR="005B149B" w:rsidRPr="003645A6" w:rsidRDefault="004276B6">
            <w:r w:rsidRPr="003645A6">
              <w:t>Need to learn how to navigate the SRATE system</w:t>
            </w:r>
          </w:p>
        </w:tc>
      </w:tr>
      <w:tr w:rsidR="003645A6" w:rsidRPr="003645A6" w:rsidTr="00CB451E">
        <w:trPr>
          <w:trHeight w:val="1008"/>
        </w:trPr>
        <w:tc>
          <w:tcPr>
            <w:tcW w:w="4675" w:type="dxa"/>
          </w:tcPr>
          <w:p w:rsidR="003645A6" w:rsidRPr="00CB451E" w:rsidRDefault="003645A6" w:rsidP="003645A6">
            <w:r w:rsidRPr="00CB451E">
              <w:t xml:space="preserve">You </w:t>
            </w:r>
            <w:r w:rsidR="004F012A">
              <w:t xml:space="preserve">need to </w:t>
            </w:r>
            <w:r w:rsidRPr="00CB451E">
              <w:t xml:space="preserve">select </w:t>
            </w:r>
            <w:r w:rsidR="004F012A">
              <w:t xml:space="preserve">the </w:t>
            </w:r>
            <w:r w:rsidRPr="00CB451E">
              <w:t>‘single-use’ setting, to ensure students complete survey only once</w:t>
            </w:r>
          </w:p>
        </w:tc>
        <w:tc>
          <w:tcPr>
            <w:tcW w:w="5310" w:type="dxa"/>
          </w:tcPr>
          <w:p w:rsidR="003645A6" w:rsidRPr="00CB451E" w:rsidRDefault="003645A6" w:rsidP="003645A6">
            <w:r w:rsidRPr="00CB451E">
              <w:t>Single-use survey with safeguards built-in to ensure students complete a survey only once</w:t>
            </w:r>
          </w:p>
        </w:tc>
      </w:tr>
      <w:tr w:rsidR="003645A6" w:rsidRPr="003645A6" w:rsidTr="00CB451E">
        <w:trPr>
          <w:trHeight w:val="1008"/>
        </w:trPr>
        <w:tc>
          <w:tcPr>
            <w:tcW w:w="4675" w:type="dxa"/>
          </w:tcPr>
          <w:p w:rsidR="003645A6" w:rsidRPr="00CB451E" w:rsidRDefault="003645A6" w:rsidP="003645A6">
            <w:r w:rsidRPr="00CB451E">
              <w:t>You</w:t>
            </w:r>
            <w:r w:rsidR="004F012A">
              <w:t xml:space="preserve"> need to</w:t>
            </w:r>
            <w:r w:rsidRPr="00CB451E">
              <w:t xml:space="preserve"> select </w:t>
            </w:r>
            <w:r w:rsidR="004F012A">
              <w:t xml:space="preserve">the </w:t>
            </w:r>
            <w:r w:rsidRPr="00CB451E">
              <w:t>‘anonymous’ setting</w:t>
            </w:r>
          </w:p>
        </w:tc>
        <w:tc>
          <w:tcPr>
            <w:tcW w:w="5310" w:type="dxa"/>
          </w:tcPr>
          <w:p w:rsidR="003645A6" w:rsidRPr="00CB451E" w:rsidRDefault="003645A6" w:rsidP="003645A6">
            <w:r w:rsidRPr="00CB451E">
              <w:t xml:space="preserve">Student responses are </w:t>
            </w:r>
            <w:r w:rsidR="002B61CD">
              <w:t xml:space="preserve">automatically </w:t>
            </w:r>
            <w:r w:rsidRPr="00CB451E">
              <w:t>anonymous</w:t>
            </w:r>
          </w:p>
        </w:tc>
      </w:tr>
      <w:tr w:rsidR="003645A6" w:rsidTr="00CB451E">
        <w:trPr>
          <w:trHeight w:val="1008"/>
        </w:trPr>
        <w:tc>
          <w:tcPr>
            <w:tcW w:w="9985" w:type="dxa"/>
            <w:gridSpan w:val="2"/>
            <w:vAlign w:val="center"/>
          </w:tcPr>
          <w:p w:rsidR="003645A6" w:rsidRPr="003645A6" w:rsidRDefault="003645A6" w:rsidP="003645A6">
            <w:pPr>
              <w:jc w:val="center"/>
            </w:pPr>
            <w:r w:rsidRPr="003645A6">
              <w:t xml:space="preserve">Department Chair is </w:t>
            </w:r>
            <w:r w:rsidRPr="003645A6">
              <w:rPr>
                <w:u w:val="single"/>
              </w:rPr>
              <w:t>not</w:t>
            </w:r>
            <w:r w:rsidRPr="003645A6">
              <w:t xml:space="preserve"> notified of results for MCF surveys setup through either Qualtrics or SRATE</w:t>
            </w:r>
          </w:p>
        </w:tc>
      </w:tr>
    </w:tbl>
    <w:p w:rsidR="008944E5" w:rsidRDefault="008944E5"/>
    <w:sectPr w:rsidR="008944E5" w:rsidSect="00CB451E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9B"/>
    <w:rsid w:val="0012309B"/>
    <w:rsid w:val="001F1B87"/>
    <w:rsid w:val="002B61CD"/>
    <w:rsid w:val="003645A6"/>
    <w:rsid w:val="003B2475"/>
    <w:rsid w:val="004276B6"/>
    <w:rsid w:val="00461B2A"/>
    <w:rsid w:val="00482E5F"/>
    <w:rsid w:val="004B486F"/>
    <w:rsid w:val="004F012A"/>
    <w:rsid w:val="005B149B"/>
    <w:rsid w:val="005F5A26"/>
    <w:rsid w:val="007477EC"/>
    <w:rsid w:val="00790C22"/>
    <w:rsid w:val="007A564B"/>
    <w:rsid w:val="007F611E"/>
    <w:rsid w:val="008944E5"/>
    <w:rsid w:val="0096424C"/>
    <w:rsid w:val="00A30B88"/>
    <w:rsid w:val="00A405F6"/>
    <w:rsid w:val="00B53837"/>
    <w:rsid w:val="00CB451E"/>
    <w:rsid w:val="00CE189E"/>
    <w:rsid w:val="00E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0A02AEDA-A38F-0240-8551-50F37593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Dye</dc:creator>
  <cp:keywords/>
  <dc:description/>
  <cp:lastModifiedBy>Firoza Kavanagh</cp:lastModifiedBy>
  <cp:revision>10</cp:revision>
  <dcterms:created xsi:type="dcterms:W3CDTF">2019-11-20T22:16:00Z</dcterms:created>
  <dcterms:modified xsi:type="dcterms:W3CDTF">2021-10-18T19:50:00Z</dcterms:modified>
</cp:coreProperties>
</file>