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7E0A5" w14:textId="77777777" w:rsidR="00967C0F" w:rsidRDefault="0034553E">
      <w:pPr>
        <w:pStyle w:val="BodyText"/>
        <w:rPr>
          <w:rFonts w:ascii="Times New Roman"/>
          <w:sz w:val="48"/>
        </w:rPr>
      </w:pPr>
      <w:r>
        <w:rPr>
          <w:rFonts w:ascii="Times New Roman"/>
          <w:noProof/>
          <w:sz w:val="48"/>
        </w:rPr>
        <w:drawing>
          <wp:anchor distT="0" distB="0" distL="0" distR="0" simplePos="0" relativeHeight="15728640" behindDoc="0" locked="0" layoutInCell="1" allowOverlap="1" wp14:anchorId="4B50F246" wp14:editId="7B6B50B3">
            <wp:simplePos x="0" y="0"/>
            <wp:positionH relativeFrom="page">
              <wp:posOffset>914400</wp:posOffset>
            </wp:positionH>
            <wp:positionV relativeFrom="page">
              <wp:posOffset>914400</wp:posOffset>
            </wp:positionV>
            <wp:extent cx="5943599" cy="1337944"/>
            <wp:effectExtent l="0" t="0" r="0" b="0"/>
            <wp:wrapNone/>
            <wp:docPr id="1" name="Image 1" descr="A picture containing text, sign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picture containing text, sign  Description automatically generated "/>
                    <pic:cNvPicPr/>
                  </pic:nvPicPr>
                  <pic:blipFill>
                    <a:blip r:embed="rId7" cstate="print"/>
                    <a:stretch>
                      <a:fillRect/>
                    </a:stretch>
                  </pic:blipFill>
                  <pic:spPr>
                    <a:xfrm>
                      <a:off x="0" y="0"/>
                      <a:ext cx="5943599" cy="1337944"/>
                    </a:xfrm>
                    <a:prstGeom prst="rect">
                      <a:avLst/>
                    </a:prstGeom>
                  </pic:spPr>
                </pic:pic>
              </a:graphicData>
            </a:graphic>
          </wp:anchor>
        </w:drawing>
      </w:r>
    </w:p>
    <w:p w14:paraId="1901CF5E" w14:textId="77777777" w:rsidR="00967C0F" w:rsidRDefault="00967C0F">
      <w:pPr>
        <w:pStyle w:val="BodyText"/>
        <w:rPr>
          <w:rFonts w:ascii="Times New Roman"/>
          <w:sz w:val="48"/>
        </w:rPr>
      </w:pPr>
    </w:p>
    <w:p w14:paraId="757D102D" w14:textId="77777777" w:rsidR="00967C0F" w:rsidRDefault="00967C0F">
      <w:pPr>
        <w:pStyle w:val="BodyText"/>
        <w:rPr>
          <w:rFonts w:ascii="Times New Roman"/>
          <w:sz w:val="48"/>
        </w:rPr>
      </w:pPr>
    </w:p>
    <w:p w14:paraId="59E2960B" w14:textId="77777777" w:rsidR="00967C0F" w:rsidRDefault="00967C0F">
      <w:pPr>
        <w:pStyle w:val="BodyText"/>
        <w:rPr>
          <w:rFonts w:ascii="Times New Roman"/>
          <w:sz w:val="48"/>
        </w:rPr>
      </w:pPr>
    </w:p>
    <w:p w14:paraId="64A2FC09" w14:textId="77777777" w:rsidR="00967C0F" w:rsidRDefault="00967C0F">
      <w:pPr>
        <w:pStyle w:val="BodyText"/>
        <w:rPr>
          <w:rFonts w:ascii="Times New Roman"/>
          <w:sz w:val="48"/>
        </w:rPr>
      </w:pPr>
    </w:p>
    <w:p w14:paraId="5BABCF84" w14:textId="77777777" w:rsidR="00967C0F" w:rsidRDefault="00967C0F">
      <w:pPr>
        <w:pStyle w:val="BodyText"/>
        <w:rPr>
          <w:rFonts w:ascii="Times New Roman"/>
          <w:sz w:val="48"/>
        </w:rPr>
      </w:pPr>
    </w:p>
    <w:p w14:paraId="6944EA85" w14:textId="77777777" w:rsidR="00967C0F" w:rsidRDefault="00967C0F">
      <w:pPr>
        <w:pStyle w:val="BodyText"/>
        <w:rPr>
          <w:rFonts w:ascii="Times New Roman"/>
          <w:sz w:val="48"/>
        </w:rPr>
      </w:pPr>
    </w:p>
    <w:p w14:paraId="13E5DBEB" w14:textId="77777777" w:rsidR="00967C0F" w:rsidRDefault="00967C0F">
      <w:pPr>
        <w:pStyle w:val="BodyText"/>
        <w:rPr>
          <w:rFonts w:ascii="Times New Roman"/>
          <w:sz w:val="48"/>
        </w:rPr>
      </w:pPr>
    </w:p>
    <w:p w14:paraId="7432738D" w14:textId="77777777" w:rsidR="00967C0F" w:rsidRDefault="00967C0F">
      <w:pPr>
        <w:pStyle w:val="BodyText"/>
        <w:spacing w:before="356"/>
        <w:rPr>
          <w:rFonts w:ascii="Times New Roman"/>
          <w:sz w:val="48"/>
        </w:rPr>
      </w:pPr>
    </w:p>
    <w:p w14:paraId="4E87D65E" w14:textId="77777777" w:rsidR="00967C0F" w:rsidRDefault="0034553E">
      <w:pPr>
        <w:pStyle w:val="Heading1"/>
        <w:spacing w:line="276" w:lineRule="auto"/>
      </w:pPr>
      <w:r>
        <w:t>Rochester</w:t>
      </w:r>
      <w:r>
        <w:rPr>
          <w:spacing w:val="-13"/>
        </w:rPr>
        <w:t xml:space="preserve"> </w:t>
      </w:r>
      <w:r>
        <w:t>Institute</w:t>
      </w:r>
      <w:r>
        <w:rPr>
          <w:spacing w:val="-13"/>
        </w:rPr>
        <w:t xml:space="preserve"> </w:t>
      </w:r>
      <w:r>
        <w:t>of</w:t>
      </w:r>
      <w:r>
        <w:rPr>
          <w:spacing w:val="-14"/>
        </w:rPr>
        <w:t xml:space="preserve"> </w:t>
      </w:r>
      <w:r>
        <w:t>Technology Student Government Bylaws</w:t>
      </w:r>
    </w:p>
    <w:p w14:paraId="4C37AE96" w14:textId="77777777" w:rsidR="00967C0F" w:rsidRDefault="0034553E">
      <w:pPr>
        <w:pStyle w:val="Heading2"/>
        <w:spacing w:line="242" w:lineRule="auto"/>
      </w:pPr>
      <w:bookmarkStart w:id="0" w:name="Appendix_B:_Representative_Student_Organ"/>
      <w:bookmarkEnd w:id="0"/>
      <w:r>
        <w:rPr>
          <w:color w:val="EC7C30"/>
        </w:rPr>
        <w:t>Appendix</w:t>
      </w:r>
      <w:r>
        <w:rPr>
          <w:color w:val="EC7C30"/>
          <w:spacing w:val="-8"/>
        </w:rPr>
        <w:t xml:space="preserve"> </w:t>
      </w:r>
      <w:r>
        <w:rPr>
          <w:color w:val="EC7C30"/>
        </w:rPr>
        <w:t>B:</w:t>
      </w:r>
      <w:r>
        <w:rPr>
          <w:color w:val="EC7C30"/>
          <w:spacing w:val="-10"/>
        </w:rPr>
        <w:t xml:space="preserve"> </w:t>
      </w:r>
      <w:r>
        <w:rPr>
          <w:color w:val="EC7C30"/>
        </w:rPr>
        <w:t>Representative</w:t>
      </w:r>
      <w:r>
        <w:rPr>
          <w:color w:val="EC7C30"/>
          <w:spacing w:val="-8"/>
        </w:rPr>
        <w:t xml:space="preserve"> </w:t>
      </w:r>
      <w:r>
        <w:rPr>
          <w:color w:val="EC7C30"/>
        </w:rPr>
        <w:t>Student</w:t>
      </w:r>
      <w:r>
        <w:rPr>
          <w:color w:val="EC7C30"/>
          <w:spacing w:val="-8"/>
        </w:rPr>
        <w:t xml:space="preserve"> </w:t>
      </w:r>
      <w:r>
        <w:rPr>
          <w:color w:val="EC7C30"/>
        </w:rPr>
        <w:t>Organization</w:t>
      </w:r>
      <w:r>
        <w:rPr>
          <w:color w:val="EC7C30"/>
        </w:rPr>
        <w:t xml:space="preserve"> (RSO) and Community Senator Recognition </w:t>
      </w:r>
      <w:r>
        <w:rPr>
          <w:color w:val="EC7C30"/>
          <w:spacing w:val="-2"/>
        </w:rPr>
        <w:t>Process</w:t>
      </w:r>
    </w:p>
    <w:p w14:paraId="0F31938D" w14:textId="77777777" w:rsidR="00967C0F" w:rsidRDefault="00967C0F">
      <w:pPr>
        <w:pStyle w:val="BodyText"/>
        <w:rPr>
          <w:b/>
          <w:i/>
          <w:sz w:val="38"/>
        </w:rPr>
      </w:pPr>
    </w:p>
    <w:p w14:paraId="7BF640A4" w14:textId="77777777" w:rsidR="00967C0F" w:rsidRDefault="00967C0F">
      <w:pPr>
        <w:pStyle w:val="BodyText"/>
        <w:rPr>
          <w:b/>
          <w:i/>
          <w:sz w:val="38"/>
        </w:rPr>
      </w:pPr>
    </w:p>
    <w:p w14:paraId="311ACB2A" w14:textId="77777777" w:rsidR="00967C0F" w:rsidRDefault="00967C0F">
      <w:pPr>
        <w:pStyle w:val="BodyText"/>
        <w:rPr>
          <w:b/>
          <w:i/>
          <w:sz w:val="38"/>
        </w:rPr>
      </w:pPr>
    </w:p>
    <w:p w14:paraId="6BF0E033" w14:textId="77777777" w:rsidR="00967C0F" w:rsidRDefault="00967C0F">
      <w:pPr>
        <w:pStyle w:val="BodyText"/>
        <w:rPr>
          <w:b/>
          <w:i/>
          <w:sz w:val="38"/>
        </w:rPr>
      </w:pPr>
    </w:p>
    <w:p w14:paraId="12D5EB7B" w14:textId="77777777" w:rsidR="00967C0F" w:rsidRDefault="00967C0F">
      <w:pPr>
        <w:pStyle w:val="BodyText"/>
        <w:spacing w:before="355"/>
        <w:rPr>
          <w:b/>
          <w:i/>
          <w:sz w:val="38"/>
        </w:rPr>
      </w:pPr>
    </w:p>
    <w:p w14:paraId="33B79757" w14:textId="77777777" w:rsidR="00967C0F" w:rsidRDefault="0034553E">
      <w:pPr>
        <w:pStyle w:val="Heading3"/>
        <w:ind w:left="53" w:right="53"/>
        <w:jc w:val="center"/>
      </w:pPr>
      <w:r>
        <w:t>Last</w:t>
      </w:r>
      <w:r>
        <w:rPr>
          <w:spacing w:val="-7"/>
        </w:rPr>
        <w:t xml:space="preserve"> </w:t>
      </w:r>
      <w:r>
        <w:t>Amended:</w:t>
      </w:r>
      <w:r>
        <w:rPr>
          <w:spacing w:val="-5"/>
        </w:rPr>
        <w:t xml:space="preserve"> </w:t>
      </w:r>
      <w:r>
        <w:t>August</w:t>
      </w:r>
      <w:r>
        <w:rPr>
          <w:spacing w:val="-5"/>
        </w:rPr>
        <w:t xml:space="preserve"> </w:t>
      </w:r>
      <w:r>
        <w:t>29,</w:t>
      </w:r>
      <w:r>
        <w:rPr>
          <w:spacing w:val="-4"/>
        </w:rPr>
        <w:t xml:space="preserve"> 2025</w:t>
      </w:r>
    </w:p>
    <w:p w14:paraId="29FF43F7" w14:textId="77777777" w:rsidR="00967C0F" w:rsidRDefault="00967C0F">
      <w:pPr>
        <w:pStyle w:val="Heading3"/>
        <w:jc w:val="center"/>
      </w:pPr>
    </w:p>
    <w:p w14:paraId="0C7B1D0C" w14:textId="77777777" w:rsidR="00850727" w:rsidRDefault="00850727">
      <w:pPr>
        <w:pStyle w:val="Heading3"/>
        <w:jc w:val="center"/>
      </w:pPr>
    </w:p>
    <w:p w14:paraId="2535AD4A" w14:textId="493EA2BE" w:rsidR="00850727" w:rsidRDefault="00850727">
      <w:pPr>
        <w:pStyle w:val="Heading3"/>
        <w:jc w:val="center"/>
        <w:sectPr w:rsidR="00850727">
          <w:type w:val="continuous"/>
          <w:pgSz w:w="12240" w:h="15840"/>
          <w:pgMar w:top="1440" w:right="1440" w:bottom="280" w:left="1440" w:header="720" w:footer="720" w:gutter="0"/>
          <w:cols w:space="720"/>
        </w:sectPr>
      </w:pPr>
      <w:r>
        <w:t>Updated: September 11, 2026</w:t>
      </w:r>
    </w:p>
    <w:p w14:paraId="1745AAB4" w14:textId="77777777" w:rsidR="00967C0F" w:rsidRDefault="0034553E">
      <w:pPr>
        <w:pStyle w:val="Heading4"/>
      </w:pPr>
      <w:r>
        <w:rPr>
          <w:spacing w:val="-2"/>
        </w:rPr>
        <w:lastRenderedPageBreak/>
        <w:t>Scope</w:t>
      </w:r>
    </w:p>
    <w:p w14:paraId="66B2856B" w14:textId="77777777" w:rsidR="00967C0F" w:rsidRDefault="0034553E">
      <w:pPr>
        <w:pStyle w:val="BodyText"/>
        <w:spacing w:before="40" w:line="276" w:lineRule="auto"/>
      </w:pPr>
      <w:r>
        <w:t>RIT</w:t>
      </w:r>
      <w:r>
        <w:rPr>
          <w:spacing w:val="-3"/>
        </w:rPr>
        <w:t xml:space="preserve"> </w:t>
      </w:r>
      <w:r>
        <w:t>Student</w:t>
      </w:r>
      <w:r>
        <w:rPr>
          <w:spacing w:val="-5"/>
        </w:rPr>
        <w:t xml:space="preserve"> </w:t>
      </w:r>
      <w:r>
        <w:t>Government</w:t>
      </w:r>
      <w:r>
        <w:rPr>
          <w:spacing w:val="-2"/>
        </w:rPr>
        <w:t xml:space="preserve"> </w:t>
      </w:r>
      <w:r>
        <w:t>is</w:t>
      </w:r>
      <w:r>
        <w:rPr>
          <w:spacing w:val="-3"/>
        </w:rPr>
        <w:t xml:space="preserve"> </w:t>
      </w:r>
      <w:r>
        <w:t>committed</w:t>
      </w:r>
      <w:r>
        <w:rPr>
          <w:spacing w:val="-2"/>
        </w:rPr>
        <w:t xml:space="preserve"> </w:t>
      </w:r>
      <w:r>
        <w:t>to</w:t>
      </w:r>
      <w:r>
        <w:rPr>
          <w:spacing w:val="-2"/>
        </w:rPr>
        <w:t xml:space="preserve"> </w:t>
      </w:r>
      <w:r>
        <w:t>being</w:t>
      </w:r>
      <w:r>
        <w:rPr>
          <w:spacing w:val="-2"/>
        </w:rPr>
        <w:t xml:space="preserve"> </w:t>
      </w:r>
      <w:r>
        <w:t>an</w:t>
      </w:r>
      <w:r>
        <w:rPr>
          <w:spacing w:val="-2"/>
        </w:rPr>
        <w:t xml:space="preserve"> </w:t>
      </w:r>
      <w:r>
        <w:t>inclusive</w:t>
      </w:r>
      <w:r>
        <w:rPr>
          <w:spacing w:val="-4"/>
        </w:rPr>
        <w:t xml:space="preserve"> </w:t>
      </w:r>
      <w:r>
        <w:t>governance</w:t>
      </w:r>
      <w:r>
        <w:rPr>
          <w:spacing w:val="-4"/>
        </w:rPr>
        <w:t xml:space="preserve"> </w:t>
      </w:r>
      <w:r>
        <w:t>body</w:t>
      </w:r>
      <w:r>
        <w:rPr>
          <w:spacing w:val="-5"/>
        </w:rPr>
        <w:t xml:space="preserve"> </w:t>
      </w:r>
      <w:r>
        <w:t>that</w:t>
      </w:r>
      <w:r>
        <w:rPr>
          <w:spacing w:val="-2"/>
        </w:rPr>
        <w:t xml:space="preserve"> </w:t>
      </w:r>
      <w:r>
        <w:t xml:space="preserve">is representative of the entire RIT student community. </w:t>
      </w:r>
      <w:proofErr w:type="gramStart"/>
      <w:r>
        <w:t>In order to</w:t>
      </w:r>
      <w:proofErr w:type="gramEnd"/>
      <w:r>
        <w:t xml:space="preserve"> ensure this, the RIT Student Government has established policies and procedures to guide how student subpopulations can seek out representation within the RIT student community.</w:t>
      </w:r>
    </w:p>
    <w:p w14:paraId="69B54564" w14:textId="77777777" w:rsidR="00967C0F" w:rsidRDefault="00967C0F">
      <w:pPr>
        <w:pStyle w:val="BodyText"/>
        <w:spacing w:before="44"/>
      </w:pPr>
    </w:p>
    <w:p w14:paraId="6A340044" w14:textId="77777777" w:rsidR="00967C0F" w:rsidRDefault="0034553E">
      <w:pPr>
        <w:pStyle w:val="BodyText"/>
        <w:spacing w:line="276" w:lineRule="auto"/>
      </w:pPr>
      <w:r>
        <w:t>Students can seek out</w:t>
      </w:r>
      <w:r>
        <w:rPr>
          <w:spacing w:val="-1"/>
        </w:rPr>
        <w:t xml:space="preserve"> </w:t>
      </w:r>
      <w:r>
        <w:t>representation by establishing a student club</w:t>
      </w:r>
      <w:r>
        <w:rPr>
          <w:spacing w:val="-1"/>
        </w:rPr>
        <w:t xml:space="preserve"> </w:t>
      </w:r>
      <w:r>
        <w:t xml:space="preserve">through the Center for Campus Life. More info on the Campus Life Recognition and Affiliation Procedures can be found online via the following </w:t>
      </w:r>
      <w:hyperlink r:id="rId8">
        <w:r>
          <w:rPr>
            <w:color w:val="1154CC"/>
            <w:u w:val="single" w:color="1154CC"/>
          </w:rPr>
          <w:t>LINK</w:t>
        </w:r>
      </w:hyperlink>
      <w:r>
        <w:t xml:space="preserve">. Once established, student clubs may find that they share common identifiers with other clubs and organizations across the university. These clubs may choose to </w:t>
      </w:r>
      <w:proofErr w:type="gramStart"/>
      <w:r>
        <w:t>join together</w:t>
      </w:r>
      <w:proofErr w:type="gramEnd"/>
      <w:r>
        <w:t xml:space="preserve"> to establish an official advisory council</w:t>
      </w:r>
      <w:r>
        <w:rPr>
          <w:spacing w:val="-3"/>
        </w:rPr>
        <w:t xml:space="preserve"> </w:t>
      </w:r>
      <w:r>
        <w:t>which</w:t>
      </w:r>
      <w:r>
        <w:rPr>
          <w:spacing w:val="-4"/>
        </w:rPr>
        <w:t xml:space="preserve"> </w:t>
      </w:r>
      <w:r>
        <w:t>broadens</w:t>
      </w:r>
      <w:r>
        <w:rPr>
          <w:spacing w:val="-3"/>
        </w:rPr>
        <w:t xml:space="preserve"> </w:t>
      </w:r>
      <w:r>
        <w:t>their</w:t>
      </w:r>
      <w:r>
        <w:rPr>
          <w:spacing w:val="-4"/>
        </w:rPr>
        <w:t xml:space="preserve"> </w:t>
      </w:r>
      <w:r>
        <w:t>collective</w:t>
      </w:r>
      <w:r>
        <w:rPr>
          <w:spacing w:val="-2"/>
        </w:rPr>
        <w:t xml:space="preserve"> </w:t>
      </w:r>
      <w:r>
        <w:t>representation</w:t>
      </w:r>
      <w:r>
        <w:rPr>
          <w:spacing w:val="-4"/>
        </w:rPr>
        <w:t xml:space="preserve"> </w:t>
      </w:r>
      <w:r>
        <w:t>and</w:t>
      </w:r>
      <w:r>
        <w:rPr>
          <w:spacing w:val="-4"/>
        </w:rPr>
        <w:t xml:space="preserve"> </w:t>
      </w:r>
      <w:r>
        <w:t>can</w:t>
      </w:r>
      <w:r>
        <w:rPr>
          <w:spacing w:val="-4"/>
        </w:rPr>
        <w:t xml:space="preserve"> </w:t>
      </w:r>
      <w:r>
        <w:t>increase</w:t>
      </w:r>
      <w:r>
        <w:rPr>
          <w:spacing w:val="-2"/>
        </w:rPr>
        <w:t xml:space="preserve"> </w:t>
      </w:r>
      <w:r>
        <w:t>support</w:t>
      </w:r>
      <w:r>
        <w:rPr>
          <w:spacing w:val="-5"/>
        </w:rPr>
        <w:t xml:space="preserve"> </w:t>
      </w:r>
      <w:r>
        <w:t>for</w:t>
      </w:r>
      <w:r>
        <w:rPr>
          <w:spacing w:val="-4"/>
        </w:rPr>
        <w:t xml:space="preserve"> </w:t>
      </w:r>
      <w:r>
        <w:t xml:space="preserve">their subpopulation. Leaders from the various student clubs must work together with the Center for Campus Life to formally establish their advisory council. Further instructions on this process can be found via the following </w:t>
      </w:r>
      <w:hyperlink r:id="rId9">
        <w:r>
          <w:rPr>
            <w:color w:val="1154CC"/>
            <w:u w:val="single" w:color="1154CC"/>
          </w:rPr>
          <w:t>LINK</w:t>
        </w:r>
      </w:hyperlink>
      <w:r>
        <w:t>.</w:t>
      </w:r>
    </w:p>
    <w:p w14:paraId="67FB22F7" w14:textId="77777777" w:rsidR="00967C0F" w:rsidRDefault="00967C0F">
      <w:pPr>
        <w:pStyle w:val="BodyText"/>
        <w:spacing w:before="40"/>
      </w:pPr>
    </w:p>
    <w:p w14:paraId="28795E02" w14:textId="77777777" w:rsidR="00967C0F" w:rsidRDefault="0034553E">
      <w:pPr>
        <w:pStyle w:val="BodyText"/>
        <w:spacing w:line="276" w:lineRule="auto"/>
      </w:pPr>
      <w:r>
        <w:t>Once</w:t>
      </w:r>
      <w:r>
        <w:rPr>
          <w:spacing w:val="-4"/>
        </w:rPr>
        <w:t xml:space="preserve"> </w:t>
      </w:r>
      <w:r>
        <w:t>an</w:t>
      </w:r>
      <w:r>
        <w:rPr>
          <w:spacing w:val="-4"/>
        </w:rPr>
        <w:t xml:space="preserve"> </w:t>
      </w:r>
      <w:r>
        <w:t>advisory</w:t>
      </w:r>
      <w:r>
        <w:rPr>
          <w:spacing w:val="-3"/>
        </w:rPr>
        <w:t xml:space="preserve"> </w:t>
      </w:r>
      <w:r>
        <w:t>council</w:t>
      </w:r>
      <w:r>
        <w:rPr>
          <w:spacing w:val="-3"/>
        </w:rPr>
        <w:t xml:space="preserve"> </w:t>
      </w:r>
      <w:r>
        <w:t>is</w:t>
      </w:r>
      <w:r>
        <w:rPr>
          <w:spacing w:val="-3"/>
        </w:rPr>
        <w:t xml:space="preserve"> </w:t>
      </w:r>
      <w:r>
        <w:t>recognized</w:t>
      </w:r>
      <w:r>
        <w:rPr>
          <w:spacing w:val="-2"/>
        </w:rPr>
        <w:t xml:space="preserve"> </w:t>
      </w:r>
      <w:r>
        <w:t>by</w:t>
      </w:r>
      <w:r>
        <w:rPr>
          <w:spacing w:val="-3"/>
        </w:rPr>
        <w:t xml:space="preserve"> </w:t>
      </w:r>
      <w:r>
        <w:t>CCL</w:t>
      </w:r>
      <w:r>
        <w:rPr>
          <w:spacing w:val="-2"/>
        </w:rPr>
        <w:t xml:space="preserve"> </w:t>
      </w:r>
      <w:r>
        <w:t>and</w:t>
      </w:r>
      <w:r>
        <w:rPr>
          <w:spacing w:val="-2"/>
        </w:rPr>
        <w:t xml:space="preserve"> </w:t>
      </w:r>
      <w:r>
        <w:t>has</w:t>
      </w:r>
      <w:r>
        <w:rPr>
          <w:spacing w:val="-3"/>
        </w:rPr>
        <w:t xml:space="preserve"> </w:t>
      </w:r>
      <w:r>
        <w:t>been</w:t>
      </w:r>
      <w:r>
        <w:rPr>
          <w:spacing w:val="-4"/>
        </w:rPr>
        <w:t xml:space="preserve"> </w:t>
      </w:r>
      <w:r>
        <w:t>functional</w:t>
      </w:r>
      <w:r>
        <w:rPr>
          <w:spacing w:val="-3"/>
        </w:rPr>
        <w:t xml:space="preserve"> </w:t>
      </w:r>
      <w:r>
        <w:t>for</w:t>
      </w:r>
      <w:r>
        <w:rPr>
          <w:spacing w:val="-6"/>
        </w:rPr>
        <w:t xml:space="preserve"> </w:t>
      </w:r>
      <w:r>
        <w:t>a</w:t>
      </w:r>
      <w:r>
        <w:rPr>
          <w:spacing w:val="-2"/>
        </w:rPr>
        <w:t xml:space="preserve"> </w:t>
      </w:r>
      <w:r>
        <w:t>full academic year cycle, that group can seek to become a Representative Student Organization (RSO) and part of Student Government.</w:t>
      </w:r>
    </w:p>
    <w:p w14:paraId="53184B5E" w14:textId="77777777" w:rsidR="00967C0F" w:rsidRDefault="00967C0F">
      <w:pPr>
        <w:pStyle w:val="BodyText"/>
        <w:spacing w:before="40"/>
      </w:pPr>
    </w:p>
    <w:p w14:paraId="66102A6A" w14:textId="77777777" w:rsidR="00967C0F" w:rsidRDefault="0034553E">
      <w:pPr>
        <w:pStyle w:val="Heading3"/>
      </w:pPr>
      <w:r>
        <w:t>Definition</w:t>
      </w:r>
      <w:r>
        <w:rPr>
          <w:spacing w:val="-8"/>
        </w:rPr>
        <w:t xml:space="preserve"> </w:t>
      </w:r>
      <w:r>
        <w:t>of</w:t>
      </w:r>
      <w:r>
        <w:rPr>
          <w:spacing w:val="-4"/>
        </w:rPr>
        <w:t xml:space="preserve"> </w:t>
      </w:r>
      <w:r>
        <w:t>a</w:t>
      </w:r>
      <w:r>
        <w:rPr>
          <w:spacing w:val="-9"/>
        </w:rPr>
        <w:t xml:space="preserve"> </w:t>
      </w:r>
      <w:r>
        <w:t>Representative</w:t>
      </w:r>
      <w:r>
        <w:rPr>
          <w:spacing w:val="-4"/>
        </w:rPr>
        <w:t xml:space="preserve"> </w:t>
      </w:r>
      <w:r>
        <w:t>Student</w:t>
      </w:r>
      <w:r>
        <w:rPr>
          <w:spacing w:val="-6"/>
        </w:rPr>
        <w:t xml:space="preserve"> </w:t>
      </w:r>
      <w:r>
        <w:rPr>
          <w:spacing w:val="-2"/>
        </w:rPr>
        <w:t>Organization</w:t>
      </w:r>
    </w:p>
    <w:p w14:paraId="15381979" w14:textId="05C25C52" w:rsidR="00967C0F" w:rsidRDefault="0034553E">
      <w:pPr>
        <w:pStyle w:val="BodyText"/>
        <w:spacing w:before="49" w:line="276" w:lineRule="auto"/>
      </w:pPr>
      <w:r>
        <w:t xml:space="preserve">Student Government defines </w:t>
      </w:r>
      <w:proofErr w:type="gramStart"/>
      <w:r>
        <w:t>an</w:t>
      </w:r>
      <w:proofErr w:type="gramEnd"/>
      <w:r>
        <w:t xml:space="preserve"> Representative Student Organization or RSO as a student organization which operates in a governance or representative capacity or provides a significant service to the student body. </w:t>
      </w:r>
      <w:proofErr w:type="gramStart"/>
      <w:r>
        <w:t>An RSO</w:t>
      </w:r>
      <w:proofErr w:type="gramEnd"/>
      <w:r>
        <w:t xml:space="preserve"> should promote the representation</w:t>
      </w:r>
      <w:r>
        <w:rPr>
          <w:spacing w:val="-3"/>
        </w:rPr>
        <w:t xml:space="preserve"> </w:t>
      </w:r>
      <w:r>
        <w:t>of</w:t>
      </w:r>
      <w:r>
        <w:rPr>
          <w:spacing w:val="-6"/>
        </w:rPr>
        <w:t xml:space="preserve"> </w:t>
      </w:r>
      <w:r>
        <w:t>students</w:t>
      </w:r>
      <w:r>
        <w:rPr>
          <w:spacing w:val="-4"/>
        </w:rPr>
        <w:t xml:space="preserve"> </w:t>
      </w:r>
      <w:r>
        <w:t>by</w:t>
      </w:r>
      <w:r>
        <w:rPr>
          <w:spacing w:val="-4"/>
        </w:rPr>
        <w:t xml:space="preserve"> </w:t>
      </w:r>
      <w:r>
        <w:t>supporting</w:t>
      </w:r>
      <w:r>
        <w:rPr>
          <w:spacing w:val="-5"/>
        </w:rPr>
        <w:t xml:space="preserve"> </w:t>
      </w:r>
      <w:r>
        <w:t>collaboration</w:t>
      </w:r>
      <w:r>
        <w:rPr>
          <w:spacing w:val="-3"/>
        </w:rPr>
        <w:t xml:space="preserve"> </w:t>
      </w:r>
      <w:r>
        <w:t>and</w:t>
      </w:r>
      <w:r>
        <w:rPr>
          <w:spacing w:val="-3"/>
        </w:rPr>
        <w:t xml:space="preserve"> </w:t>
      </w:r>
      <w:r>
        <w:t>coordination</w:t>
      </w:r>
      <w:r>
        <w:rPr>
          <w:spacing w:val="-3"/>
        </w:rPr>
        <w:t xml:space="preserve"> </w:t>
      </w:r>
      <w:r>
        <w:t>of</w:t>
      </w:r>
      <w:r>
        <w:rPr>
          <w:spacing w:val="-3"/>
        </w:rPr>
        <w:t xml:space="preserve"> </w:t>
      </w:r>
      <w:r>
        <w:t>related</w:t>
      </w:r>
      <w:r>
        <w:rPr>
          <w:spacing w:val="-3"/>
        </w:rPr>
        <w:t xml:space="preserve"> </w:t>
      </w:r>
      <w:r>
        <w:t>clubs or organizations serving a sub-group of RIT students that share a common identity</w:t>
      </w:r>
      <w:r w:rsidR="00850727">
        <w:t>, and have its leaders be elected from within that community of students with that common identity</w:t>
      </w:r>
    </w:p>
    <w:p w14:paraId="2435FF31" w14:textId="77777777" w:rsidR="00967C0F" w:rsidRDefault="00967C0F">
      <w:pPr>
        <w:pStyle w:val="BodyText"/>
        <w:spacing w:before="41"/>
      </w:pPr>
    </w:p>
    <w:p w14:paraId="39CA6CA5" w14:textId="77777777" w:rsidR="00850727" w:rsidRDefault="00850727" w:rsidP="00850727">
      <w:pPr>
        <w:rPr>
          <w:b/>
          <w:bCs/>
          <w:sz w:val="28"/>
          <w:szCs w:val="28"/>
        </w:rPr>
      </w:pPr>
      <w:r>
        <w:rPr>
          <w:b/>
          <w:bCs/>
          <w:sz w:val="28"/>
          <w:szCs w:val="28"/>
        </w:rPr>
        <w:t>Recognized Representative Student Organizations</w:t>
      </w:r>
    </w:p>
    <w:p w14:paraId="25B6BF3A" w14:textId="77777777" w:rsidR="00850727" w:rsidRPr="00850727" w:rsidRDefault="00850727" w:rsidP="00850727">
      <w:pPr>
        <w:rPr>
          <w:sz w:val="24"/>
          <w:szCs w:val="24"/>
        </w:rPr>
      </w:pPr>
      <w:r w:rsidRPr="00850727">
        <w:rPr>
          <w:sz w:val="24"/>
          <w:szCs w:val="24"/>
        </w:rPr>
        <w:t>Student Government currently recognizes six Representative Student Organizations, each representing a share of RIT students with a common identity. Any modification to this list requires following ant processes outlined in the Student Government bylaws, and at minimum requires a ⅔ majority vote in the Senate.</w:t>
      </w:r>
    </w:p>
    <w:p w14:paraId="6ED2D0E9" w14:textId="77777777" w:rsidR="00850727" w:rsidRPr="00017E44" w:rsidRDefault="00850727" w:rsidP="00850727">
      <w:pPr>
        <w:widowControl/>
        <w:numPr>
          <w:ilvl w:val="0"/>
          <w:numId w:val="3"/>
        </w:numPr>
        <w:autoSpaceDE/>
        <w:autoSpaceDN/>
        <w:spacing w:line="276" w:lineRule="auto"/>
      </w:pPr>
      <w:r w:rsidRPr="00017E44">
        <w:rPr>
          <w:sz w:val="24"/>
          <w:szCs w:val="24"/>
        </w:rPr>
        <w:t>ALANA Collegiate Association (ACA)</w:t>
      </w:r>
    </w:p>
    <w:p w14:paraId="28A5675E" w14:textId="77777777" w:rsidR="00850727" w:rsidRPr="00017E44" w:rsidRDefault="00850727" w:rsidP="00850727">
      <w:pPr>
        <w:widowControl/>
        <w:numPr>
          <w:ilvl w:val="0"/>
          <w:numId w:val="3"/>
        </w:numPr>
        <w:autoSpaceDE/>
        <w:autoSpaceDN/>
        <w:spacing w:line="276" w:lineRule="auto"/>
        <w:rPr>
          <w:sz w:val="24"/>
          <w:szCs w:val="24"/>
        </w:rPr>
      </w:pPr>
      <w:r w:rsidRPr="00017E44">
        <w:rPr>
          <w:sz w:val="24"/>
          <w:szCs w:val="24"/>
        </w:rPr>
        <w:t>Global Union (GU)</w:t>
      </w:r>
    </w:p>
    <w:p w14:paraId="6C7B4A33" w14:textId="77777777" w:rsidR="00850727" w:rsidRPr="00017E44" w:rsidRDefault="00850727" w:rsidP="00850727">
      <w:pPr>
        <w:widowControl/>
        <w:numPr>
          <w:ilvl w:val="0"/>
          <w:numId w:val="3"/>
        </w:numPr>
        <w:autoSpaceDE/>
        <w:autoSpaceDN/>
        <w:spacing w:line="276" w:lineRule="auto"/>
        <w:rPr>
          <w:sz w:val="24"/>
          <w:szCs w:val="24"/>
        </w:rPr>
      </w:pPr>
      <w:r w:rsidRPr="00017E44">
        <w:rPr>
          <w:sz w:val="24"/>
          <w:szCs w:val="24"/>
        </w:rPr>
        <w:t>Greek Leadership Committee (GLC)</w:t>
      </w:r>
    </w:p>
    <w:p w14:paraId="50DA8A8D" w14:textId="77777777" w:rsidR="00850727" w:rsidRPr="00017E44" w:rsidRDefault="00850727" w:rsidP="00850727">
      <w:pPr>
        <w:widowControl/>
        <w:numPr>
          <w:ilvl w:val="0"/>
          <w:numId w:val="3"/>
        </w:numPr>
        <w:autoSpaceDE/>
        <w:autoSpaceDN/>
        <w:spacing w:line="276" w:lineRule="auto"/>
        <w:rPr>
          <w:sz w:val="24"/>
          <w:szCs w:val="24"/>
        </w:rPr>
      </w:pPr>
      <w:r w:rsidRPr="00017E44">
        <w:rPr>
          <w:sz w:val="24"/>
          <w:szCs w:val="24"/>
        </w:rPr>
        <w:t>NTID Student Congress (NSC)</w:t>
      </w:r>
    </w:p>
    <w:p w14:paraId="6B021F28" w14:textId="77777777" w:rsidR="00850727" w:rsidRPr="00017E44" w:rsidRDefault="00850727" w:rsidP="00850727">
      <w:pPr>
        <w:widowControl/>
        <w:numPr>
          <w:ilvl w:val="0"/>
          <w:numId w:val="3"/>
        </w:numPr>
        <w:autoSpaceDE/>
        <w:autoSpaceDN/>
        <w:spacing w:line="276" w:lineRule="auto"/>
        <w:rPr>
          <w:sz w:val="24"/>
          <w:szCs w:val="24"/>
        </w:rPr>
      </w:pPr>
      <w:proofErr w:type="spellStart"/>
      <w:r w:rsidRPr="00017E44">
        <w:rPr>
          <w:sz w:val="24"/>
          <w:szCs w:val="24"/>
        </w:rPr>
        <w:t>OUTspoken</w:t>
      </w:r>
      <w:proofErr w:type="spellEnd"/>
    </w:p>
    <w:p w14:paraId="4B723CDD" w14:textId="77777777" w:rsidR="00850727" w:rsidRPr="00017E44" w:rsidRDefault="00850727" w:rsidP="00850727">
      <w:pPr>
        <w:widowControl/>
        <w:numPr>
          <w:ilvl w:val="0"/>
          <w:numId w:val="3"/>
        </w:numPr>
        <w:autoSpaceDE/>
        <w:autoSpaceDN/>
        <w:spacing w:line="276" w:lineRule="auto"/>
        <w:rPr>
          <w:sz w:val="24"/>
          <w:szCs w:val="24"/>
        </w:rPr>
      </w:pPr>
      <w:r w:rsidRPr="00017E44">
        <w:rPr>
          <w:sz w:val="24"/>
          <w:szCs w:val="24"/>
        </w:rPr>
        <w:t>Student-Athlete Advisory Committee (SAAC)</w:t>
      </w:r>
    </w:p>
    <w:p w14:paraId="011E69AD" w14:textId="77777777" w:rsidR="00850727" w:rsidRDefault="00850727">
      <w:pPr>
        <w:pStyle w:val="Heading3"/>
        <w:spacing w:before="1"/>
      </w:pPr>
    </w:p>
    <w:p w14:paraId="468BB22C" w14:textId="27263DD2" w:rsidR="00967C0F" w:rsidRDefault="0034553E">
      <w:pPr>
        <w:pStyle w:val="Heading3"/>
        <w:spacing w:before="1"/>
      </w:pPr>
      <w:r>
        <w:t>Establishment</w:t>
      </w:r>
      <w:r>
        <w:rPr>
          <w:spacing w:val="-6"/>
        </w:rPr>
        <w:t xml:space="preserve"> </w:t>
      </w:r>
      <w:r>
        <w:t>of</w:t>
      </w:r>
      <w:r>
        <w:rPr>
          <w:spacing w:val="-8"/>
        </w:rPr>
        <w:t xml:space="preserve"> </w:t>
      </w:r>
      <w:r>
        <w:t>an</w:t>
      </w:r>
      <w:r>
        <w:rPr>
          <w:spacing w:val="-4"/>
        </w:rPr>
        <w:t xml:space="preserve"> RSO:</w:t>
      </w:r>
    </w:p>
    <w:p w14:paraId="783F24BD" w14:textId="77777777" w:rsidR="00967C0F" w:rsidRDefault="0034553E">
      <w:pPr>
        <w:pStyle w:val="BodyText"/>
        <w:spacing w:before="49" w:line="276" w:lineRule="auto"/>
        <w:ind w:right="51"/>
      </w:pPr>
      <w:r>
        <w:t>Before</w:t>
      </w:r>
      <w:r>
        <w:rPr>
          <w:spacing w:val="-4"/>
        </w:rPr>
        <w:t xml:space="preserve"> </w:t>
      </w:r>
      <w:r>
        <w:t>coming</w:t>
      </w:r>
      <w:r>
        <w:rPr>
          <w:spacing w:val="-4"/>
        </w:rPr>
        <w:t xml:space="preserve"> </w:t>
      </w:r>
      <w:r>
        <w:t>before</w:t>
      </w:r>
      <w:r>
        <w:rPr>
          <w:spacing w:val="-2"/>
        </w:rPr>
        <w:t xml:space="preserve"> </w:t>
      </w:r>
      <w:r>
        <w:t>the</w:t>
      </w:r>
      <w:r>
        <w:rPr>
          <w:spacing w:val="-2"/>
        </w:rPr>
        <w:t xml:space="preserve"> </w:t>
      </w:r>
      <w:r>
        <w:t>Student</w:t>
      </w:r>
      <w:r>
        <w:rPr>
          <w:spacing w:val="-5"/>
        </w:rPr>
        <w:t xml:space="preserve"> </w:t>
      </w:r>
      <w:r>
        <w:t>Government</w:t>
      </w:r>
      <w:r>
        <w:rPr>
          <w:spacing w:val="-2"/>
        </w:rPr>
        <w:t xml:space="preserve"> </w:t>
      </w:r>
      <w:r>
        <w:t>Senate,</w:t>
      </w:r>
      <w:r>
        <w:rPr>
          <w:spacing w:val="-5"/>
        </w:rPr>
        <w:t xml:space="preserve"> </w:t>
      </w:r>
      <w:r>
        <w:t>a</w:t>
      </w:r>
      <w:r>
        <w:rPr>
          <w:spacing w:val="-2"/>
        </w:rPr>
        <w:t xml:space="preserve"> </w:t>
      </w:r>
      <w:r>
        <w:t>proposed</w:t>
      </w:r>
      <w:r>
        <w:rPr>
          <w:spacing w:val="-4"/>
        </w:rPr>
        <w:t xml:space="preserve"> </w:t>
      </w:r>
      <w:r>
        <w:t>RSO</w:t>
      </w:r>
      <w:r>
        <w:rPr>
          <w:spacing w:val="-2"/>
        </w:rPr>
        <w:t xml:space="preserve"> </w:t>
      </w:r>
      <w:r>
        <w:t>must</w:t>
      </w:r>
      <w:r>
        <w:rPr>
          <w:spacing w:val="-2"/>
        </w:rPr>
        <w:t xml:space="preserve"> </w:t>
      </w:r>
      <w:r>
        <w:t>fulfill</w:t>
      </w:r>
      <w:r>
        <w:rPr>
          <w:spacing w:val="-3"/>
        </w:rPr>
        <w:t xml:space="preserve"> </w:t>
      </w:r>
      <w:proofErr w:type="gramStart"/>
      <w:r>
        <w:t>all of</w:t>
      </w:r>
      <w:proofErr w:type="gramEnd"/>
      <w:r>
        <w:t xml:space="preserve"> the following characteristics:</w:t>
      </w:r>
    </w:p>
    <w:p w14:paraId="29714FF0" w14:textId="77777777" w:rsidR="00967C0F" w:rsidRDefault="00967C0F">
      <w:pPr>
        <w:pStyle w:val="BodyText"/>
        <w:spacing w:before="42"/>
      </w:pPr>
    </w:p>
    <w:p w14:paraId="7B14659A" w14:textId="77777777" w:rsidR="00967C0F" w:rsidRDefault="0034553E">
      <w:pPr>
        <w:pStyle w:val="ListParagraph"/>
        <w:numPr>
          <w:ilvl w:val="0"/>
          <w:numId w:val="2"/>
        </w:numPr>
        <w:tabs>
          <w:tab w:val="left" w:pos="720"/>
        </w:tabs>
        <w:spacing w:line="276" w:lineRule="auto"/>
        <w:ind w:right="349"/>
        <w:rPr>
          <w:sz w:val="24"/>
        </w:rPr>
      </w:pPr>
      <w:r>
        <w:rPr>
          <w:sz w:val="24"/>
        </w:rPr>
        <w:t>Have</w:t>
      </w:r>
      <w:r>
        <w:rPr>
          <w:spacing w:val="-3"/>
          <w:sz w:val="24"/>
        </w:rPr>
        <w:t xml:space="preserve"> </w:t>
      </w:r>
      <w:r>
        <w:rPr>
          <w:sz w:val="24"/>
        </w:rPr>
        <w:t>received</w:t>
      </w:r>
      <w:r>
        <w:rPr>
          <w:spacing w:val="-3"/>
          <w:sz w:val="24"/>
        </w:rPr>
        <w:t xml:space="preserve"> </w:t>
      </w:r>
      <w:r>
        <w:rPr>
          <w:sz w:val="24"/>
        </w:rPr>
        <w:t>and</w:t>
      </w:r>
      <w:r>
        <w:rPr>
          <w:spacing w:val="-5"/>
          <w:sz w:val="24"/>
        </w:rPr>
        <w:t xml:space="preserve"> </w:t>
      </w:r>
      <w:r>
        <w:rPr>
          <w:sz w:val="24"/>
        </w:rPr>
        <w:t>maintained</w:t>
      </w:r>
      <w:r>
        <w:rPr>
          <w:spacing w:val="-3"/>
          <w:sz w:val="24"/>
        </w:rPr>
        <w:t xml:space="preserve"> </w:t>
      </w:r>
      <w:r>
        <w:rPr>
          <w:sz w:val="24"/>
        </w:rPr>
        <w:t>CCL</w:t>
      </w:r>
      <w:r>
        <w:rPr>
          <w:spacing w:val="-3"/>
          <w:sz w:val="24"/>
        </w:rPr>
        <w:t xml:space="preserve"> </w:t>
      </w:r>
      <w:r>
        <w:rPr>
          <w:sz w:val="24"/>
        </w:rPr>
        <w:t>recognition</w:t>
      </w:r>
      <w:r>
        <w:rPr>
          <w:spacing w:val="-3"/>
          <w:sz w:val="24"/>
        </w:rPr>
        <w:t xml:space="preserve"> </w:t>
      </w:r>
      <w:r>
        <w:rPr>
          <w:sz w:val="24"/>
        </w:rPr>
        <w:t>as</w:t>
      </w:r>
      <w:r>
        <w:rPr>
          <w:spacing w:val="-6"/>
          <w:sz w:val="24"/>
        </w:rPr>
        <w:t xml:space="preserve"> </w:t>
      </w:r>
      <w:r>
        <w:rPr>
          <w:sz w:val="24"/>
        </w:rPr>
        <w:t>an</w:t>
      </w:r>
      <w:r>
        <w:rPr>
          <w:spacing w:val="-5"/>
          <w:sz w:val="24"/>
        </w:rPr>
        <w:t xml:space="preserve"> </w:t>
      </w:r>
      <w:r>
        <w:rPr>
          <w:sz w:val="24"/>
        </w:rPr>
        <w:t>official</w:t>
      </w:r>
      <w:r>
        <w:rPr>
          <w:spacing w:val="-4"/>
          <w:sz w:val="24"/>
        </w:rPr>
        <w:t xml:space="preserve"> </w:t>
      </w:r>
      <w:r>
        <w:rPr>
          <w:sz w:val="24"/>
        </w:rPr>
        <w:t>Advisory</w:t>
      </w:r>
      <w:r>
        <w:rPr>
          <w:spacing w:val="-4"/>
          <w:sz w:val="24"/>
        </w:rPr>
        <w:t xml:space="preserve"> </w:t>
      </w:r>
      <w:r>
        <w:rPr>
          <w:sz w:val="24"/>
        </w:rPr>
        <w:t xml:space="preserve">Council with designated officers and 7 or more confirmed affiliate associations for </w:t>
      </w:r>
      <w:proofErr w:type="gramStart"/>
      <w:r>
        <w:rPr>
          <w:sz w:val="24"/>
        </w:rPr>
        <w:t>the</w:t>
      </w:r>
      <w:proofErr w:type="gramEnd"/>
      <w:r>
        <w:rPr>
          <w:sz w:val="24"/>
        </w:rPr>
        <w:t xml:space="preserve"> period of at least one year.</w:t>
      </w:r>
    </w:p>
    <w:p w14:paraId="588AC6B8" w14:textId="77777777" w:rsidR="00967C0F" w:rsidRDefault="0034553E">
      <w:pPr>
        <w:pStyle w:val="ListParagraph"/>
        <w:numPr>
          <w:ilvl w:val="1"/>
          <w:numId w:val="2"/>
        </w:numPr>
        <w:tabs>
          <w:tab w:val="left" w:pos="1439"/>
        </w:tabs>
        <w:spacing w:line="276" w:lineRule="auto"/>
        <w:ind w:left="1439" w:right="459"/>
        <w:rPr>
          <w:sz w:val="24"/>
        </w:rPr>
      </w:pPr>
      <w:r>
        <w:rPr>
          <w:sz w:val="24"/>
        </w:rPr>
        <w:t xml:space="preserve">The future of the RSO must </w:t>
      </w:r>
      <w:proofErr w:type="gramStart"/>
      <w:r>
        <w:rPr>
          <w:sz w:val="24"/>
        </w:rPr>
        <w:t>be considered to be</w:t>
      </w:r>
      <w:proofErr w:type="gramEnd"/>
      <w:r>
        <w:rPr>
          <w:sz w:val="24"/>
        </w:rPr>
        <w:t xml:space="preserve"> sustainable and successful</w:t>
      </w:r>
      <w:r>
        <w:rPr>
          <w:spacing w:val="-7"/>
          <w:sz w:val="24"/>
        </w:rPr>
        <w:t xml:space="preserve"> </w:t>
      </w:r>
      <w:r>
        <w:rPr>
          <w:sz w:val="24"/>
        </w:rPr>
        <w:t>as</w:t>
      </w:r>
      <w:r>
        <w:rPr>
          <w:spacing w:val="-4"/>
          <w:sz w:val="24"/>
        </w:rPr>
        <w:t xml:space="preserve"> </w:t>
      </w:r>
      <w:r>
        <w:rPr>
          <w:sz w:val="24"/>
        </w:rPr>
        <w:t>deemed</w:t>
      </w:r>
      <w:r>
        <w:rPr>
          <w:spacing w:val="-5"/>
          <w:sz w:val="24"/>
        </w:rPr>
        <w:t xml:space="preserve"> </w:t>
      </w:r>
      <w:r>
        <w:rPr>
          <w:sz w:val="24"/>
        </w:rPr>
        <w:t>by</w:t>
      </w:r>
      <w:r>
        <w:rPr>
          <w:spacing w:val="-4"/>
          <w:sz w:val="24"/>
        </w:rPr>
        <w:t xml:space="preserve"> </w:t>
      </w:r>
      <w:r>
        <w:rPr>
          <w:sz w:val="24"/>
        </w:rPr>
        <w:t>the</w:t>
      </w:r>
      <w:r>
        <w:rPr>
          <w:spacing w:val="-3"/>
          <w:sz w:val="24"/>
        </w:rPr>
        <w:t xml:space="preserve"> </w:t>
      </w:r>
      <w:r>
        <w:rPr>
          <w:sz w:val="24"/>
        </w:rPr>
        <w:t>Student</w:t>
      </w:r>
      <w:r>
        <w:rPr>
          <w:spacing w:val="-3"/>
          <w:sz w:val="24"/>
        </w:rPr>
        <w:t xml:space="preserve"> </w:t>
      </w:r>
      <w:r>
        <w:rPr>
          <w:sz w:val="24"/>
        </w:rPr>
        <w:t>Government</w:t>
      </w:r>
      <w:r>
        <w:rPr>
          <w:spacing w:val="-3"/>
          <w:sz w:val="24"/>
        </w:rPr>
        <w:t xml:space="preserve"> </w:t>
      </w:r>
      <w:r>
        <w:rPr>
          <w:sz w:val="24"/>
        </w:rPr>
        <w:t>President</w:t>
      </w:r>
      <w:r>
        <w:rPr>
          <w:spacing w:val="-6"/>
          <w:sz w:val="24"/>
        </w:rPr>
        <w:t xml:space="preserve"> </w:t>
      </w:r>
      <w:r>
        <w:rPr>
          <w:sz w:val="24"/>
        </w:rPr>
        <w:t>and</w:t>
      </w:r>
      <w:r>
        <w:rPr>
          <w:spacing w:val="-3"/>
          <w:sz w:val="24"/>
        </w:rPr>
        <w:t xml:space="preserve"> </w:t>
      </w:r>
      <w:r>
        <w:rPr>
          <w:sz w:val="24"/>
        </w:rPr>
        <w:t xml:space="preserve">Vice </w:t>
      </w:r>
      <w:r>
        <w:rPr>
          <w:spacing w:val="-2"/>
          <w:sz w:val="24"/>
        </w:rPr>
        <w:t>President.</w:t>
      </w:r>
    </w:p>
    <w:p w14:paraId="5EF671C2" w14:textId="77777777" w:rsidR="00967C0F" w:rsidRDefault="0034553E">
      <w:pPr>
        <w:pStyle w:val="ListParagraph"/>
        <w:numPr>
          <w:ilvl w:val="0"/>
          <w:numId w:val="2"/>
        </w:numPr>
        <w:tabs>
          <w:tab w:val="left" w:pos="719"/>
        </w:tabs>
        <w:spacing w:line="276" w:lineRule="auto"/>
        <w:ind w:left="719" w:right="525"/>
        <w:rPr>
          <w:sz w:val="24"/>
        </w:rPr>
      </w:pPr>
      <w:r>
        <w:rPr>
          <w:sz w:val="24"/>
        </w:rPr>
        <w:t>Own</w:t>
      </w:r>
      <w:r>
        <w:rPr>
          <w:spacing w:val="-3"/>
          <w:sz w:val="24"/>
        </w:rPr>
        <w:t xml:space="preserve"> </w:t>
      </w:r>
      <w:r>
        <w:rPr>
          <w:sz w:val="24"/>
        </w:rPr>
        <w:t>a</w:t>
      </w:r>
      <w:r>
        <w:rPr>
          <w:spacing w:val="-3"/>
          <w:sz w:val="24"/>
        </w:rPr>
        <w:t xml:space="preserve"> </w:t>
      </w:r>
      <w:proofErr w:type="gramStart"/>
      <w:r>
        <w:rPr>
          <w:sz w:val="24"/>
        </w:rPr>
        <w:t>Constitution</w:t>
      </w:r>
      <w:proofErr w:type="gramEnd"/>
      <w:r>
        <w:rPr>
          <w:spacing w:val="-5"/>
          <w:sz w:val="24"/>
        </w:rPr>
        <w:t xml:space="preserve"> </w:t>
      </w:r>
      <w:r>
        <w:rPr>
          <w:sz w:val="24"/>
        </w:rPr>
        <w:t>and/or</w:t>
      </w:r>
      <w:r>
        <w:rPr>
          <w:spacing w:val="-5"/>
          <w:sz w:val="24"/>
        </w:rPr>
        <w:t xml:space="preserve"> </w:t>
      </w:r>
      <w:r>
        <w:rPr>
          <w:sz w:val="24"/>
        </w:rPr>
        <w:t>Bylaws</w:t>
      </w:r>
      <w:r>
        <w:rPr>
          <w:spacing w:val="-4"/>
          <w:sz w:val="24"/>
        </w:rPr>
        <w:t xml:space="preserve"> </w:t>
      </w:r>
      <w:r>
        <w:rPr>
          <w:sz w:val="24"/>
        </w:rPr>
        <w:t>which</w:t>
      </w:r>
      <w:r>
        <w:rPr>
          <w:spacing w:val="-3"/>
          <w:sz w:val="24"/>
        </w:rPr>
        <w:t xml:space="preserve"> </w:t>
      </w:r>
      <w:r>
        <w:rPr>
          <w:sz w:val="24"/>
        </w:rPr>
        <w:t>have</w:t>
      </w:r>
      <w:r>
        <w:rPr>
          <w:spacing w:val="-3"/>
          <w:sz w:val="24"/>
        </w:rPr>
        <w:t xml:space="preserve"> </w:t>
      </w:r>
      <w:r>
        <w:rPr>
          <w:sz w:val="24"/>
        </w:rPr>
        <w:t>been</w:t>
      </w:r>
      <w:r>
        <w:rPr>
          <w:spacing w:val="-3"/>
          <w:sz w:val="24"/>
        </w:rPr>
        <w:t xml:space="preserve"> </w:t>
      </w:r>
      <w:r>
        <w:rPr>
          <w:sz w:val="24"/>
        </w:rPr>
        <w:t>reviewed</w:t>
      </w:r>
      <w:r>
        <w:rPr>
          <w:spacing w:val="-5"/>
          <w:sz w:val="24"/>
        </w:rPr>
        <w:t xml:space="preserve"> </w:t>
      </w:r>
      <w:r>
        <w:rPr>
          <w:sz w:val="24"/>
        </w:rPr>
        <w:t>by</w:t>
      </w:r>
      <w:r>
        <w:rPr>
          <w:spacing w:val="-4"/>
          <w:sz w:val="24"/>
        </w:rPr>
        <w:t xml:space="preserve"> </w:t>
      </w:r>
      <w:r>
        <w:rPr>
          <w:sz w:val="24"/>
        </w:rPr>
        <w:t>the</w:t>
      </w:r>
      <w:r>
        <w:rPr>
          <w:spacing w:val="-3"/>
          <w:sz w:val="24"/>
        </w:rPr>
        <w:t xml:space="preserve"> </w:t>
      </w:r>
      <w:r>
        <w:rPr>
          <w:sz w:val="24"/>
        </w:rPr>
        <w:t>Student Government President and Vice President.</w:t>
      </w:r>
    </w:p>
    <w:p w14:paraId="2F77156A" w14:textId="77777777" w:rsidR="00967C0F" w:rsidRDefault="00967C0F">
      <w:pPr>
        <w:pStyle w:val="ListParagraph"/>
        <w:spacing w:line="276" w:lineRule="auto"/>
        <w:rPr>
          <w:sz w:val="24"/>
        </w:rPr>
        <w:sectPr w:rsidR="00967C0F">
          <w:headerReference w:type="default" r:id="rId10"/>
          <w:pgSz w:w="12240" w:h="15840"/>
          <w:pgMar w:top="1440" w:right="1440" w:bottom="280" w:left="1440" w:header="735" w:footer="0" w:gutter="0"/>
          <w:cols w:space="720"/>
        </w:sectPr>
      </w:pPr>
    </w:p>
    <w:p w14:paraId="067D599B" w14:textId="77777777" w:rsidR="00967C0F" w:rsidRDefault="0034553E">
      <w:pPr>
        <w:pStyle w:val="ListParagraph"/>
        <w:numPr>
          <w:ilvl w:val="1"/>
          <w:numId w:val="2"/>
        </w:numPr>
        <w:tabs>
          <w:tab w:val="left" w:pos="1440"/>
        </w:tabs>
        <w:spacing w:before="231" w:line="276" w:lineRule="auto"/>
        <w:ind w:right="98"/>
        <w:rPr>
          <w:sz w:val="24"/>
        </w:rPr>
      </w:pPr>
      <w:r>
        <w:rPr>
          <w:sz w:val="24"/>
        </w:rPr>
        <w:lastRenderedPageBreak/>
        <w:t>Constitution and bylaws of an applying organization should be in keeping with</w:t>
      </w:r>
      <w:r>
        <w:rPr>
          <w:spacing w:val="-4"/>
          <w:sz w:val="24"/>
        </w:rPr>
        <w:t xml:space="preserve"> </w:t>
      </w:r>
      <w:r>
        <w:rPr>
          <w:sz w:val="24"/>
        </w:rPr>
        <w:t>Student</w:t>
      </w:r>
      <w:r>
        <w:rPr>
          <w:spacing w:val="-4"/>
          <w:sz w:val="24"/>
        </w:rPr>
        <w:t xml:space="preserve"> </w:t>
      </w:r>
      <w:r>
        <w:rPr>
          <w:sz w:val="24"/>
        </w:rPr>
        <w:t>Governments</w:t>
      </w:r>
      <w:r>
        <w:rPr>
          <w:spacing w:val="-7"/>
          <w:sz w:val="24"/>
        </w:rPr>
        <w:t xml:space="preserve"> </w:t>
      </w:r>
      <w:r>
        <w:rPr>
          <w:sz w:val="24"/>
        </w:rPr>
        <w:t>guidelines</w:t>
      </w:r>
      <w:r>
        <w:rPr>
          <w:spacing w:val="-5"/>
          <w:sz w:val="24"/>
        </w:rPr>
        <w:t xml:space="preserve"> </w:t>
      </w:r>
      <w:r>
        <w:rPr>
          <w:sz w:val="24"/>
        </w:rPr>
        <w:t>and</w:t>
      </w:r>
      <w:r>
        <w:rPr>
          <w:spacing w:val="-6"/>
          <w:sz w:val="24"/>
        </w:rPr>
        <w:t xml:space="preserve"> </w:t>
      </w:r>
      <w:r>
        <w:rPr>
          <w:sz w:val="24"/>
        </w:rPr>
        <w:t>procedures,</w:t>
      </w:r>
      <w:r>
        <w:rPr>
          <w:spacing w:val="-4"/>
          <w:sz w:val="24"/>
        </w:rPr>
        <w:t xml:space="preserve"> </w:t>
      </w:r>
      <w:r>
        <w:rPr>
          <w:sz w:val="24"/>
        </w:rPr>
        <w:t>prior</w:t>
      </w:r>
      <w:r>
        <w:rPr>
          <w:spacing w:val="-6"/>
          <w:sz w:val="24"/>
        </w:rPr>
        <w:t xml:space="preserve"> </w:t>
      </w:r>
      <w:r>
        <w:rPr>
          <w:sz w:val="24"/>
        </w:rPr>
        <w:t>to</w:t>
      </w:r>
      <w:r>
        <w:rPr>
          <w:spacing w:val="-4"/>
          <w:sz w:val="24"/>
        </w:rPr>
        <w:t xml:space="preserve"> </w:t>
      </w:r>
      <w:r>
        <w:rPr>
          <w:sz w:val="24"/>
        </w:rPr>
        <w:t>petitioning.</w:t>
      </w:r>
    </w:p>
    <w:p w14:paraId="11E33779" w14:textId="77777777" w:rsidR="00967C0F" w:rsidRDefault="0034553E">
      <w:pPr>
        <w:pStyle w:val="ListParagraph"/>
        <w:numPr>
          <w:ilvl w:val="0"/>
          <w:numId w:val="2"/>
        </w:numPr>
        <w:tabs>
          <w:tab w:val="left" w:pos="720"/>
        </w:tabs>
        <w:spacing w:before="1" w:line="276" w:lineRule="auto"/>
        <w:ind w:right="135"/>
        <w:rPr>
          <w:sz w:val="24"/>
        </w:rPr>
      </w:pPr>
      <w:r>
        <w:rPr>
          <w:sz w:val="24"/>
        </w:rPr>
        <w:t>A demonstrated history of successful budgeting along with a proposed budget plan</w:t>
      </w:r>
      <w:r>
        <w:rPr>
          <w:spacing w:val="-4"/>
          <w:sz w:val="24"/>
        </w:rPr>
        <w:t xml:space="preserve"> </w:t>
      </w:r>
      <w:r>
        <w:rPr>
          <w:sz w:val="24"/>
        </w:rPr>
        <w:t>must</w:t>
      </w:r>
      <w:r>
        <w:rPr>
          <w:spacing w:val="-5"/>
          <w:sz w:val="24"/>
        </w:rPr>
        <w:t xml:space="preserve"> </w:t>
      </w:r>
      <w:r>
        <w:rPr>
          <w:sz w:val="24"/>
        </w:rPr>
        <w:t>be</w:t>
      </w:r>
      <w:r>
        <w:rPr>
          <w:spacing w:val="-4"/>
          <w:sz w:val="24"/>
        </w:rPr>
        <w:t xml:space="preserve"> </w:t>
      </w:r>
      <w:r>
        <w:rPr>
          <w:sz w:val="24"/>
        </w:rPr>
        <w:t>in</w:t>
      </w:r>
      <w:r>
        <w:rPr>
          <w:spacing w:val="-2"/>
          <w:sz w:val="24"/>
        </w:rPr>
        <w:t xml:space="preserve"> </w:t>
      </w:r>
      <w:r>
        <w:rPr>
          <w:sz w:val="24"/>
        </w:rPr>
        <w:t>place</w:t>
      </w:r>
      <w:r>
        <w:rPr>
          <w:spacing w:val="-4"/>
          <w:sz w:val="24"/>
        </w:rPr>
        <w:t xml:space="preserve"> </w:t>
      </w:r>
      <w:r>
        <w:rPr>
          <w:sz w:val="24"/>
        </w:rPr>
        <w:t>and</w:t>
      </w:r>
      <w:r>
        <w:rPr>
          <w:spacing w:val="-2"/>
          <w:sz w:val="24"/>
        </w:rPr>
        <w:t xml:space="preserve"> </w:t>
      </w:r>
      <w:r>
        <w:rPr>
          <w:sz w:val="24"/>
        </w:rPr>
        <w:t>reviewed</w:t>
      </w:r>
      <w:r>
        <w:rPr>
          <w:spacing w:val="-4"/>
          <w:sz w:val="24"/>
        </w:rPr>
        <w:t xml:space="preserve"> </w:t>
      </w:r>
      <w:r>
        <w:rPr>
          <w:sz w:val="24"/>
        </w:rPr>
        <w:t>by</w:t>
      </w:r>
      <w:r>
        <w:rPr>
          <w:spacing w:val="-3"/>
          <w:sz w:val="24"/>
        </w:rPr>
        <w:t xml:space="preserve"> </w:t>
      </w:r>
      <w:r>
        <w:rPr>
          <w:sz w:val="24"/>
        </w:rPr>
        <w:t>the</w:t>
      </w:r>
      <w:r>
        <w:rPr>
          <w:spacing w:val="-2"/>
          <w:sz w:val="24"/>
        </w:rPr>
        <w:t xml:space="preserve"> </w:t>
      </w:r>
      <w:r>
        <w:rPr>
          <w:sz w:val="24"/>
        </w:rPr>
        <w:t>SG</w:t>
      </w:r>
      <w:r>
        <w:rPr>
          <w:spacing w:val="-2"/>
          <w:sz w:val="24"/>
        </w:rPr>
        <w:t xml:space="preserve"> </w:t>
      </w:r>
      <w:r>
        <w:rPr>
          <w:sz w:val="24"/>
        </w:rPr>
        <w:t>Director</w:t>
      </w:r>
      <w:r>
        <w:rPr>
          <w:spacing w:val="-4"/>
          <w:sz w:val="24"/>
        </w:rPr>
        <w:t xml:space="preserve"> </w:t>
      </w:r>
      <w:r>
        <w:rPr>
          <w:sz w:val="24"/>
        </w:rPr>
        <w:t>of</w:t>
      </w:r>
      <w:r>
        <w:rPr>
          <w:spacing w:val="-2"/>
          <w:sz w:val="24"/>
        </w:rPr>
        <w:t xml:space="preserve"> </w:t>
      </w:r>
      <w:r>
        <w:rPr>
          <w:sz w:val="24"/>
        </w:rPr>
        <w:t>Finance,</w:t>
      </w:r>
      <w:r>
        <w:rPr>
          <w:spacing w:val="-5"/>
          <w:sz w:val="24"/>
        </w:rPr>
        <w:t xml:space="preserve"> </w:t>
      </w:r>
      <w:r>
        <w:rPr>
          <w:sz w:val="24"/>
        </w:rPr>
        <w:t>SG</w:t>
      </w:r>
      <w:r>
        <w:rPr>
          <w:spacing w:val="-2"/>
          <w:sz w:val="24"/>
        </w:rPr>
        <w:t xml:space="preserve"> </w:t>
      </w:r>
      <w:r>
        <w:rPr>
          <w:sz w:val="24"/>
        </w:rPr>
        <w:t>Financial Advisor, and the Director for the Center for Campus Life, or their designee.</w:t>
      </w:r>
    </w:p>
    <w:p w14:paraId="54D3DE38" w14:textId="77777777" w:rsidR="00967C0F" w:rsidRDefault="0034553E">
      <w:pPr>
        <w:pStyle w:val="ListParagraph"/>
        <w:numPr>
          <w:ilvl w:val="1"/>
          <w:numId w:val="2"/>
        </w:numPr>
        <w:tabs>
          <w:tab w:val="left" w:pos="1440"/>
        </w:tabs>
        <w:spacing w:line="278" w:lineRule="auto"/>
        <w:ind w:right="564"/>
        <w:rPr>
          <w:sz w:val="24"/>
        </w:rPr>
      </w:pPr>
      <w:r>
        <w:rPr>
          <w:sz w:val="24"/>
        </w:rPr>
        <w:t>Only</w:t>
      </w:r>
      <w:r>
        <w:rPr>
          <w:spacing w:val="-3"/>
          <w:sz w:val="24"/>
        </w:rPr>
        <w:t xml:space="preserve"> </w:t>
      </w:r>
      <w:r>
        <w:rPr>
          <w:sz w:val="24"/>
        </w:rPr>
        <w:t>RSOs</w:t>
      </w:r>
      <w:r>
        <w:rPr>
          <w:spacing w:val="-3"/>
          <w:sz w:val="24"/>
        </w:rPr>
        <w:t xml:space="preserve"> </w:t>
      </w:r>
      <w:r>
        <w:rPr>
          <w:sz w:val="24"/>
        </w:rPr>
        <w:t>approved</w:t>
      </w:r>
      <w:r>
        <w:rPr>
          <w:spacing w:val="-4"/>
          <w:sz w:val="24"/>
        </w:rPr>
        <w:t xml:space="preserve"> </w:t>
      </w:r>
      <w:r>
        <w:rPr>
          <w:sz w:val="24"/>
        </w:rPr>
        <w:t>during</w:t>
      </w:r>
      <w:r>
        <w:rPr>
          <w:spacing w:val="-2"/>
          <w:sz w:val="24"/>
        </w:rPr>
        <w:t xml:space="preserve"> </w:t>
      </w:r>
      <w:r>
        <w:rPr>
          <w:sz w:val="24"/>
        </w:rPr>
        <w:t>Fall</w:t>
      </w:r>
      <w:r>
        <w:rPr>
          <w:spacing w:val="-3"/>
          <w:sz w:val="24"/>
        </w:rPr>
        <w:t xml:space="preserve"> </w:t>
      </w:r>
      <w:r>
        <w:rPr>
          <w:sz w:val="24"/>
        </w:rPr>
        <w:t>Semester</w:t>
      </w:r>
      <w:r>
        <w:rPr>
          <w:spacing w:val="-4"/>
          <w:sz w:val="24"/>
        </w:rPr>
        <w:t xml:space="preserve"> </w:t>
      </w:r>
      <w:r>
        <w:rPr>
          <w:sz w:val="24"/>
        </w:rPr>
        <w:t>will</w:t>
      </w:r>
      <w:r>
        <w:rPr>
          <w:spacing w:val="-3"/>
          <w:sz w:val="24"/>
        </w:rPr>
        <w:t xml:space="preserve"> </w:t>
      </w:r>
      <w:r>
        <w:rPr>
          <w:sz w:val="24"/>
        </w:rPr>
        <w:t>be</w:t>
      </w:r>
      <w:r>
        <w:rPr>
          <w:spacing w:val="-2"/>
          <w:sz w:val="24"/>
        </w:rPr>
        <w:t xml:space="preserve"> </w:t>
      </w:r>
      <w:r>
        <w:rPr>
          <w:sz w:val="24"/>
        </w:rPr>
        <w:t>eligible</w:t>
      </w:r>
      <w:r>
        <w:rPr>
          <w:spacing w:val="-4"/>
          <w:sz w:val="24"/>
        </w:rPr>
        <w:t xml:space="preserve"> </w:t>
      </w:r>
      <w:r>
        <w:rPr>
          <w:sz w:val="24"/>
        </w:rPr>
        <w:t>to</w:t>
      </w:r>
      <w:r>
        <w:rPr>
          <w:spacing w:val="-4"/>
          <w:sz w:val="24"/>
        </w:rPr>
        <w:t xml:space="preserve"> </w:t>
      </w:r>
      <w:r>
        <w:rPr>
          <w:sz w:val="24"/>
        </w:rPr>
        <w:t>apply</w:t>
      </w:r>
      <w:r>
        <w:rPr>
          <w:spacing w:val="-5"/>
          <w:sz w:val="24"/>
        </w:rPr>
        <w:t xml:space="preserve"> </w:t>
      </w:r>
      <w:r>
        <w:rPr>
          <w:sz w:val="24"/>
        </w:rPr>
        <w:t>for expanded finances</w:t>
      </w:r>
      <w:r>
        <w:rPr>
          <w:spacing w:val="40"/>
          <w:sz w:val="24"/>
        </w:rPr>
        <w:t xml:space="preserve"> </w:t>
      </w:r>
      <w:r>
        <w:rPr>
          <w:sz w:val="24"/>
        </w:rPr>
        <w:t>for the following academic year.</w:t>
      </w:r>
    </w:p>
    <w:p w14:paraId="5F00EC33" w14:textId="77777777" w:rsidR="00967C0F" w:rsidRDefault="0034553E">
      <w:pPr>
        <w:pStyle w:val="ListParagraph"/>
        <w:numPr>
          <w:ilvl w:val="0"/>
          <w:numId w:val="2"/>
        </w:numPr>
        <w:tabs>
          <w:tab w:val="left" w:pos="719"/>
        </w:tabs>
        <w:spacing w:line="272" w:lineRule="exact"/>
        <w:ind w:left="719" w:hanging="359"/>
        <w:rPr>
          <w:sz w:val="24"/>
        </w:rPr>
      </w:pPr>
      <w:r>
        <w:rPr>
          <w:sz w:val="24"/>
        </w:rPr>
        <w:t>An</w:t>
      </w:r>
      <w:r>
        <w:rPr>
          <w:spacing w:val="-2"/>
          <w:sz w:val="24"/>
        </w:rPr>
        <w:t xml:space="preserve"> </w:t>
      </w:r>
      <w:r>
        <w:rPr>
          <w:sz w:val="24"/>
        </w:rPr>
        <w:t>administrative</w:t>
      </w:r>
      <w:r>
        <w:rPr>
          <w:spacing w:val="-3"/>
          <w:sz w:val="24"/>
        </w:rPr>
        <w:t xml:space="preserve"> </w:t>
      </w:r>
      <w:r>
        <w:rPr>
          <w:sz w:val="24"/>
        </w:rPr>
        <w:t>advisor</w:t>
      </w:r>
      <w:r>
        <w:rPr>
          <w:spacing w:val="-3"/>
          <w:sz w:val="24"/>
        </w:rPr>
        <w:t xml:space="preserve"> </w:t>
      </w:r>
      <w:r>
        <w:rPr>
          <w:sz w:val="24"/>
        </w:rPr>
        <w:t>must</w:t>
      </w:r>
      <w:r>
        <w:rPr>
          <w:spacing w:val="-2"/>
          <w:sz w:val="24"/>
        </w:rPr>
        <w:t xml:space="preserve"> </w:t>
      </w:r>
      <w:r>
        <w:rPr>
          <w:sz w:val="24"/>
        </w:rPr>
        <w:t>be</w:t>
      </w:r>
      <w:r>
        <w:rPr>
          <w:spacing w:val="-1"/>
          <w:sz w:val="24"/>
        </w:rPr>
        <w:t xml:space="preserve"> </w:t>
      </w:r>
      <w:r>
        <w:rPr>
          <w:sz w:val="24"/>
        </w:rPr>
        <w:t>in</w:t>
      </w:r>
      <w:r>
        <w:rPr>
          <w:spacing w:val="-3"/>
          <w:sz w:val="24"/>
        </w:rPr>
        <w:t xml:space="preserve"> </w:t>
      </w:r>
      <w:r>
        <w:rPr>
          <w:spacing w:val="-2"/>
          <w:sz w:val="24"/>
        </w:rPr>
        <w:t>place.</w:t>
      </w:r>
    </w:p>
    <w:p w14:paraId="417242E9" w14:textId="77777777" w:rsidR="00967C0F" w:rsidRDefault="0034553E">
      <w:pPr>
        <w:pStyle w:val="ListParagraph"/>
        <w:numPr>
          <w:ilvl w:val="1"/>
          <w:numId w:val="2"/>
        </w:numPr>
        <w:tabs>
          <w:tab w:val="left" w:pos="1440"/>
        </w:tabs>
        <w:spacing w:before="39" w:line="276" w:lineRule="auto"/>
        <w:ind w:right="391"/>
        <w:rPr>
          <w:sz w:val="24"/>
        </w:rPr>
      </w:pPr>
      <w:r>
        <w:rPr>
          <w:sz w:val="24"/>
        </w:rPr>
        <w:t xml:space="preserve">This advisor must be a </w:t>
      </w:r>
      <w:proofErr w:type="gramStart"/>
      <w:r>
        <w:rPr>
          <w:sz w:val="24"/>
        </w:rPr>
        <w:t>full time</w:t>
      </w:r>
      <w:proofErr w:type="gramEnd"/>
      <w:r>
        <w:rPr>
          <w:sz w:val="24"/>
        </w:rPr>
        <w:t xml:space="preserve"> faculty or staff member representing a shared</w:t>
      </w:r>
      <w:r>
        <w:rPr>
          <w:spacing w:val="-3"/>
          <w:sz w:val="24"/>
        </w:rPr>
        <w:t xml:space="preserve"> </w:t>
      </w:r>
      <w:r>
        <w:rPr>
          <w:sz w:val="24"/>
        </w:rPr>
        <w:t>identity</w:t>
      </w:r>
      <w:r>
        <w:rPr>
          <w:spacing w:val="-4"/>
          <w:sz w:val="24"/>
        </w:rPr>
        <w:t xml:space="preserve"> </w:t>
      </w:r>
      <w:r>
        <w:rPr>
          <w:sz w:val="24"/>
        </w:rPr>
        <w:t>or</w:t>
      </w:r>
      <w:r>
        <w:rPr>
          <w:spacing w:val="-5"/>
          <w:sz w:val="24"/>
        </w:rPr>
        <w:t xml:space="preserve"> </w:t>
      </w:r>
      <w:r>
        <w:rPr>
          <w:sz w:val="24"/>
        </w:rPr>
        <w:t>a</w:t>
      </w:r>
      <w:r>
        <w:rPr>
          <w:spacing w:val="-5"/>
          <w:sz w:val="24"/>
        </w:rPr>
        <w:t xml:space="preserve"> </w:t>
      </w:r>
      <w:r>
        <w:rPr>
          <w:sz w:val="24"/>
        </w:rPr>
        <w:t>strong</w:t>
      </w:r>
      <w:r>
        <w:rPr>
          <w:spacing w:val="-5"/>
          <w:sz w:val="24"/>
        </w:rPr>
        <w:t xml:space="preserve"> </w:t>
      </w:r>
      <w:r>
        <w:rPr>
          <w:sz w:val="24"/>
        </w:rPr>
        <w:t>experiential</w:t>
      </w:r>
      <w:r>
        <w:rPr>
          <w:spacing w:val="-4"/>
          <w:sz w:val="24"/>
        </w:rPr>
        <w:t xml:space="preserve"> </w:t>
      </w:r>
      <w:r>
        <w:rPr>
          <w:sz w:val="24"/>
        </w:rPr>
        <w:t>knowledge</w:t>
      </w:r>
      <w:r>
        <w:rPr>
          <w:spacing w:val="-3"/>
          <w:sz w:val="24"/>
        </w:rPr>
        <w:t xml:space="preserve"> </w:t>
      </w:r>
      <w:r>
        <w:rPr>
          <w:sz w:val="24"/>
        </w:rPr>
        <w:t>base</w:t>
      </w:r>
      <w:r>
        <w:rPr>
          <w:spacing w:val="-3"/>
          <w:sz w:val="24"/>
        </w:rPr>
        <w:t xml:space="preserve"> </w:t>
      </w:r>
      <w:r>
        <w:rPr>
          <w:sz w:val="24"/>
        </w:rPr>
        <w:t>that</w:t>
      </w:r>
      <w:r>
        <w:rPr>
          <w:spacing w:val="-6"/>
          <w:sz w:val="24"/>
        </w:rPr>
        <w:t xml:space="preserve"> </w:t>
      </w:r>
      <w:r>
        <w:rPr>
          <w:sz w:val="24"/>
        </w:rPr>
        <w:t>aligns</w:t>
      </w:r>
      <w:r>
        <w:rPr>
          <w:spacing w:val="-6"/>
          <w:sz w:val="24"/>
        </w:rPr>
        <w:t xml:space="preserve"> </w:t>
      </w:r>
      <w:r>
        <w:rPr>
          <w:sz w:val="24"/>
        </w:rPr>
        <w:t>with the premise of the RSO and the subpopulations they are representing.</w:t>
      </w:r>
    </w:p>
    <w:p w14:paraId="577DAB13" w14:textId="77777777" w:rsidR="00967C0F" w:rsidRDefault="0034553E">
      <w:pPr>
        <w:pStyle w:val="ListParagraph"/>
        <w:numPr>
          <w:ilvl w:val="1"/>
          <w:numId w:val="2"/>
        </w:numPr>
        <w:tabs>
          <w:tab w:val="left" w:pos="1439"/>
        </w:tabs>
        <w:spacing w:before="1"/>
        <w:ind w:left="1439" w:hanging="359"/>
        <w:rPr>
          <w:sz w:val="24"/>
        </w:rPr>
      </w:pPr>
      <w:r>
        <w:rPr>
          <w:sz w:val="24"/>
        </w:rPr>
        <w:t>The</w:t>
      </w:r>
      <w:r>
        <w:rPr>
          <w:spacing w:val="-3"/>
          <w:sz w:val="24"/>
        </w:rPr>
        <w:t xml:space="preserve"> </w:t>
      </w:r>
      <w:r>
        <w:rPr>
          <w:sz w:val="24"/>
        </w:rPr>
        <w:t>advisor</w:t>
      </w:r>
      <w:r>
        <w:rPr>
          <w:spacing w:val="-2"/>
          <w:sz w:val="24"/>
        </w:rPr>
        <w:t xml:space="preserve"> </w:t>
      </w:r>
      <w:r>
        <w:rPr>
          <w:sz w:val="24"/>
        </w:rPr>
        <w:t>cannot</w:t>
      </w:r>
      <w:r>
        <w:rPr>
          <w:spacing w:val="-4"/>
          <w:sz w:val="24"/>
        </w:rPr>
        <w:t xml:space="preserve"> </w:t>
      </w:r>
      <w:r>
        <w:rPr>
          <w:sz w:val="24"/>
        </w:rPr>
        <w:t>be</w:t>
      </w:r>
      <w:r>
        <w:rPr>
          <w:spacing w:val="-5"/>
          <w:sz w:val="24"/>
        </w:rPr>
        <w:t xml:space="preserve"> </w:t>
      </w:r>
      <w:r>
        <w:rPr>
          <w:sz w:val="24"/>
        </w:rPr>
        <w:t>advising</w:t>
      </w:r>
      <w:r>
        <w:rPr>
          <w:spacing w:val="-3"/>
          <w:sz w:val="24"/>
        </w:rPr>
        <w:t xml:space="preserve"> </w:t>
      </w:r>
      <w:r>
        <w:rPr>
          <w:sz w:val="24"/>
        </w:rPr>
        <w:t>another</w:t>
      </w:r>
      <w:r>
        <w:rPr>
          <w:spacing w:val="-4"/>
          <w:sz w:val="24"/>
        </w:rPr>
        <w:t xml:space="preserve"> </w:t>
      </w:r>
      <w:r>
        <w:rPr>
          <w:sz w:val="24"/>
        </w:rPr>
        <w:t xml:space="preserve">existing </w:t>
      </w:r>
      <w:r>
        <w:rPr>
          <w:spacing w:val="-4"/>
          <w:sz w:val="24"/>
        </w:rPr>
        <w:t>RSO.</w:t>
      </w:r>
    </w:p>
    <w:p w14:paraId="0B18EE38" w14:textId="77777777" w:rsidR="00967C0F" w:rsidRDefault="0034553E">
      <w:pPr>
        <w:pStyle w:val="ListParagraph"/>
        <w:numPr>
          <w:ilvl w:val="0"/>
          <w:numId w:val="2"/>
        </w:numPr>
        <w:tabs>
          <w:tab w:val="left" w:pos="720"/>
        </w:tabs>
        <w:spacing w:before="40" w:line="276" w:lineRule="auto"/>
        <w:ind w:right="139"/>
        <w:rPr>
          <w:sz w:val="24"/>
        </w:rPr>
      </w:pPr>
      <w:r>
        <w:rPr>
          <w:sz w:val="24"/>
        </w:rPr>
        <w:t>Must</w:t>
      </w:r>
      <w:r>
        <w:rPr>
          <w:spacing w:val="-2"/>
          <w:sz w:val="24"/>
        </w:rPr>
        <w:t xml:space="preserve"> </w:t>
      </w:r>
      <w:r>
        <w:rPr>
          <w:sz w:val="24"/>
        </w:rPr>
        <w:t>provide</w:t>
      </w:r>
      <w:r>
        <w:rPr>
          <w:spacing w:val="-4"/>
          <w:sz w:val="24"/>
        </w:rPr>
        <w:t xml:space="preserve"> </w:t>
      </w:r>
      <w:r>
        <w:rPr>
          <w:sz w:val="24"/>
        </w:rPr>
        <w:t>a</w:t>
      </w:r>
      <w:r>
        <w:rPr>
          <w:spacing w:val="-4"/>
          <w:sz w:val="24"/>
        </w:rPr>
        <w:t xml:space="preserve"> </w:t>
      </w:r>
      <w:r>
        <w:rPr>
          <w:sz w:val="24"/>
        </w:rPr>
        <w:t>presentation</w:t>
      </w:r>
      <w:r>
        <w:rPr>
          <w:spacing w:val="-4"/>
          <w:sz w:val="24"/>
        </w:rPr>
        <w:t xml:space="preserve"> </w:t>
      </w:r>
      <w:r>
        <w:rPr>
          <w:sz w:val="24"/>
        </w:rPr>
        <w:t>to</w:t>
      </w:r>
      <w:r>
        <w:rPr>
          <w:spacing w:val="-2"/>
          <w:sz w:val="24"/>
        </w:rPr>
        <w:t xml:space="preserve"> </w:t>
      </w:r>
      <w:r>
        <w:rPr>
          <w:sz w:val="24"/>
        </w:rPr>
        <w:t>Senate</w:t>
      </w:r>
      <w:r>
        <w:rPr>
          <w:spacing w:val="-2"/>
          <w:sz w:val="24"/>
        </w:rPr>
        <w:t xml:space="preserve"> </w:t>
      </w:r>
      <w:r>
        <w:rPr>
          <w:sz w:val="24"/>
        </w:rPr>
        <w:t>including</w:t>
      </w:r>
      <w:r>
        <w:rPr>
          <w:spacing w:val="-2"/>
          <w:sz w:val="24"/>
        </w:rPr>
        <w:t xml:space="preserve"> </w:t>
      </w:r>
      <w:r>
        <w:rPr>
          <w:sz w:val="24"/>
        </w:rPr>
        <w:t>needs</w:t>
      </w:r>
      <w:r>
        <w:rPr>
          <w:spacing w:val="-5"/>
          <w:sz w:val="24"/>
        </w:rPr>
        <w:t xml:space="preserve"> </w:t>
      </w:r>
      <w:r>
        <w:rPr>
          <w:sz w:val="24"/>
        </w:rPr>
        <w:t>and</w:t>
      </w:r>
      <w:r>
        <w:rPr>
          <w:spacing w:val="-2"/>
          <w:sz w:val="24"/>
        </w:rPr>
        <w:t xml:space="preserve"> </w:t>
      </w:r>
      <w:r>
        <w:rPr>
          <w:sz w:val="24"/>
        </w:rPr>
        <w:t>action</w:t>
      </w:r>
      <w:r>
        <w:rPr>
          <w:spacing w:val="-4"/>
          <w:sz w:val="24"/>
        </w:rPr>
        <w:t xml:space="preserve"> </w:t>
      </w:r>
      <w:r>
        <w:rPr>
          <w:sz w:val="24"/>
        </w:rPr>
        <w:t>plan</w:t>
      </w:r>
      <w:r>
        <w:rPr>
          <w:spacing w:val="-2"/>
          <w:sz w:val="24"/>
        </w:rPr>
        <w:t xml:space="preserve"> </w:t>
      </w:r>
      <w:r>
        <w:rPr>
          <w:sz w:val="24"/>
        </w:rPr>
        <w:t>if</w:t>
      </w:r>
      <w:r>
        <w:rPr>
          <w:spacing w:val="-2"/>
          <w:sz w:val="24"/>
        </w:rPr>
        <w:t xml:space="preserve"> </w:t>
      </w:r>
      <w:r>
        <w:rPr>
          <w:sz w:val="24"/>
        </w:rPr>
        <w:t>RSO</w:t>
      </w:r>
      <w:r>
        <w:rPr>
          <w:spacing w:val="-5"/>
          <w:sz w:val="24"/>
        </w:rPr>
        <w:t xml:space="preserve"> </w:t>
      </w:r>
      <w:r>
        <w:rPr>
          <w:sz w:val="24"/>
        </w:rPr>
        <w:t xml:space="preserve">is </w:t>
      </w:r>
      <w:r>
        <w:rPr>
          <w:spacing w:val="-2"/>
          <w:sz w:val="24"/>
        </w:rPr>
        <w:t>awarded</w:t>
      </w:r>
    </w:p>
    <w:p w14:paraId="5677868D" w14:textId="77777777" w:rsidR="00967C0F" w:rsidRDefault="0034553E">
      <w:pPr>
        <w:pStyle w:val="ListParagraph"/>
        <w:numPr>
          <w:ilvl w:val="0"/>
          <w:numId w:val="2"/>
        </w:numPr>
        <w:tabs>
          <w:tab w:val="left" w:pos="718"/>
          <w:tab w:val="left" w:pos="720"/>
        </w:tabs>
        <w:spacing w:before="2" w:line="276" w:lineRule="auto"/>
        <w:ind w:right="350"/>
        <w:rPr>
          <w:sz w:val="24"/>
        </w:rPr>
      </w:pPr>
      <w:proofErr w:type="gramStart"/>
      <w:r>
        <w:rPr>
          <w:sz w:val="24"/>
        </w:rPr>
        <w:t>In</w:t>
      </w:r>
      <w:r>
        <w:rPr>
          <w:spacing w:val="-1"/>
          <w:sz w:val="24"/>
        </w:rPr>
        <w:t xml:space="preserve"> </w:t>
      </w:r>
      <w:r>
        <w:rPr>
          <w:sz w:val="24"/>
        </w:rPr>
        <w:t>the</w:t>
      </w:r>
      <w:r>
        <w:rPr>
          <w:spacing w:val="-1"/>
          <w:sz w:val="24"/>
        </w:rPr>
        <w:t xml:space="preserve"> </w:t>
      </w:r>
      <w:r>
        <w:rPr>
          <w:sz w:val="24"/>
        </w:rPr>
        <w:t>event</w:t>
      </w:r>
      <w:r>
        <w:rPr>
          <w:spacing w:val="-4"/>
          <w:sz w:val="24"/>
        </w:rPr>
        <w:t xml:space="preserve"> </w:t>
      </w:r>
      <w:r>
        <w:rPr>
          <w:sz w:val="24"/>
        </w:rPr>
        <w:t>that</w:t>
      </w:r>
      <w:proofErr w:type="gramEnd"/>
      <w:r>
        <w:rPr>
          <w:spacing w:val="-1"/>
          <w:sz w:val="24"/>
        </w:rPr>
        <w:t xml:space="preserve"> </w:t>
      </w:r>
      <w:r>
        <w:rPr>
          <w:sz w:val="24"/>
        </w:rPr>
        <w:t>a</w:t>
      </w:r>
      <w:r>
        <w:rPr>
          <w:spacing w:val="-3"/>
          <w:sz w:val="24"/>
        </w:rPr>
        <w:t xml:space="preserve"> </w:t>
      </w:r>
      <w:r>
        <w:rPr>
          <w:sz w:val="24"/>
        </w:rPr>
        <w:t>Community</w:t>
      </w:r>
      <w:r>
        <w:rPr>
          <w:spacing w:val="-4"/>
          <w:sz w:val="24"/>
        </w:rPr>
        <w:t xml:space="preserve"> </w:t>
      </w:r>
      <w:r>
        <w:rPr>
          <w:sz w:val="24"/>
        </w:rPr>
        <w:t>Senator</w:t>
      </w:r>
      <w:r>
        <w:rPr>
          <w:spacing w:val="-3"/>
          <w:sz w:val="24"/>
        </w:rPr>
        <w:t xml:space="preserve"> </w:t>
      </w:r>
      <w:r>
        <w:rPr>
          <w:sz w:val="24"/>
        </w:rPr>
        <w:t>is</w:t>
      </w:r>
      <w:r>
        <w:rPr>
          <w:spacing w:val="-4"/>
          <w:sz w:val="24"/>
        </w:rPr>
        <w:t xml:space="preserve"> </w:t>
      </w:r>
      <w:r>
        <w:rPr>
          <w:sz w:val="24"/>
        </w:rPr>
        <w:t>petitioning</w:t>
      </w:r>
      <w:r>
        <w:rPr>
          <w:spacing w:val="-3"/>
          <w:sz w:val="24"/>
        </w:rPr>
        <w:t xml:space="preserve"> </w:t>
      </w:r>
      <w:r>
        <w:rPr>
          <w:sz w:val="24"/>
        </w:rPr>
        <w:t>to</w:t>
      </w:r>
      <w:r>
        <w:rPr>
          <w:spacing w:val="-1"/>
          <w:sz w:val="24"/>
        </w:rPr>
        <w:t xml:space="preserve"> </w:t>
      </w:r>
      <w:r>
        <w:rPr>
          <w:sz w:val="24"/>
        </w:rPr>
        <w:t>become</w:t>
      </w:r>
      <w:r>
        <w:rPr>
          <w:spacing w:val="-3"/>
          <w:sz w:val="24"/>
        </w:rPr>
        <w:t xml:space="preserve"> </w:t>
      </w:r>
      <w:r>
        <w:rPr>
          <w:sz w:val="24"/>
        </w:rPr>
        <w:t>an</w:t>
      </w:r>
      <w:r>
        <w:rPr>
          <w:spacing w:val="-6"/>
          <w:sz w:val="24"/>
        </w:rPr>
        <w:t xml:space="preserve"> </w:t>
      </w:r>
      <w:r>
        <w:rPr>
          <w:sz w:val="24"/>
        </w:rPr>
        <w:t>RSO,</w:t>
      </w:r>
      <w:r>
        <w:rPr>
          <w:spacing w:val="-1"/>
          <w:sz w:val="24"/>
        </w:rPr>
        <w:t xml:space="preserve"> </w:t>
      </w:r>
      <w:r>
        <w:rPr>
          <w:sz w:val="24"/>
        </w:rPr>
        <w:t>upon approval of RSO status, said Community Senator position must be eliminated</w:t>
      </w:r>
    </w:p>
    <w:p w14:paraId="4271AF81" w14:textId="77777777" w:rsidR="00967C0F" w:rsidRDefault="00967C0F">
      <w:pPr>
        <w:pStyle w:val="BodyText"/>
        <w:spacing w:before="39"/>
      </w:pPr>
    </w:p>
    <w:p w14:paraId="1E66D15D" w14:textId="77777777" w:rsidR="00967C0F" w:rsidRDefault="0034553E">
      <w:pPr>
        <w:pStyle w:val="BodyText"/>
        <w:spacing w:line="276" w:lineRule="auto"/>
      </w:pPr>
      <w:r>
        <w:t>The approval vote for the RSO shall follow Article I, Section IV of the Student Government</w:t>
      </w:r>
      <w:r>
        <w:rPr>
          <w:spacing w:val="-3"/>
        </w:rPr>
        <w:t xml:space="preserve"> </w:t>
      </w:r>
      <w:r>
        <w:t>Bylaws.</w:t>
      </w:r>
      <w:r>
        <w:rPr>
          <w:spacing w:val="-6"/>
        </w:rPr>
        <w:t xml:space="preserve"> </w:t>
      </w:r>
      <w:r>
        <w:t>Upon</w:t>
      </w:r>
      <w:r>
        <w:rPr>
          <w:spacing w:val="-5"/>
        </w:rPr>
        <w:t xml:space="preserve"> </w:t>
      </w:r>
      <w:r>
        <w:t>approval,</w:t>
      </w:r>
      <w:r>
        <w:rPr>
          <w:spacing w:val="-3"/>
        </w:rPr>
        <w:t xml:space="preserve"> </w:t>
      </w:r>
      <w:r>
        <w:t>the</w:t>
      </w:r>
      <w:r>
        <w:rPr>
          <w:spacing w:val="-3"/>
        </w:rPr>
        <w:t xml:space="preserve"> </w:t>
      </w:r>
      <w:r>
        <w:t>Representative</w:t>
      </w:r>
      <w:r>
        <w:rPr>
          <w:spacing w:val="-5"/>
        </w:rPr>
        <w:t xml:space="preserve"> </w:t>
      </w:r>
      <w:r>
        <w:t>Student</w:t>
      </w:r>
      <w:r>
        <w:rPr>
          <w:spacing w:val="-3"/>
        </w:rPr>
        <w:t xml:space="preserve"> </w:t>
      </w:r>
      <w:r>
        <w:t>Organization</w:t>
      </w:r>
      <w:r>
        <w:rPr>
          <w:spacing w:val="-3"/>
        </w:rPr>
        <w:t xml:space="preserve"> </w:t>
      </w:r>
      <w:r>
        <w:t>will</w:t>
      </w:r>
      <w:r>
        <w:rPr>
          <w:spacing w:val="-4"/>
        </w:rPr>
        <w:t xml:space="preserve"> </w:t>
      </w:r>
      <w:r>
        <w:t xml:space="preserve">have a </w:t>
      </w:r>
      <w:proofErr w:type="gramStart"/>
      <w:r>
        <w:t>1 year</w:t>
      </w:r>
      <w:proofErr w:type="gramEnd"/>
      <w:r>
        <w:t xml:space="preserve"> trial period, after which the Senate will approve or deny full Representative Student Organization status. Under this </w:t>
      </w:r>
      <w:proofErr w:type="gramStart"/>
      <w:r>
        <w:t>1 year</w:t>
      </w:r>
      <w:proofErr w:type="gramEnd"/>
      <w:r>
        <w:t xml:space="preserve"> trial period the organization will be ineligible for an operating </w:t>
      </w:r>
      <w:proofErr w:type="gramStart"/>
      <w:r>
        <w:t>budget, but</w:t>
      </w:r>
      <w:proofErr w:type="gramEnd"/>
      <w:r>
        <w:t xml:space="preserve"> will have access to additional funds through the EAF process.</w:t>
      </w:r>
    </w:p>
    <w:p w14:paraId="697AAD08" w14:textId="77777777" w:rsidR="00967C0F" w:rsidRDefault="00967C0F">
      <w:pPr>
        <w:pStyle w:val="BodyText"/>
        <w:spacing w:before="41"/>
      </w:pPr>
    </w:p>
    <w:p w14:paraId="224CFA5A" w14:textId="77777777" w:rsidR="00967C0F" w:rsidRDefault="0034553E">
      <w:pPr>
        <w:pStyle w:val="Heading3"/>
      </w:pPr>
      <w:r>
        <w:t>Definition</w:t>
      </w:r>
      <w:r>
        <w:rPr>
          <w:spacing w:val="-4"/>
        </w:rPr>
        <w:t xml:space="preserve"> </w:t>
      </w:r>
      <w:r>
        <w:t>of</w:t>
      </w:r>
      <w:r>
        <w:rPr>
          <w:spacing w:val="-3"/>
        </w:rPr>
        <w:t xml:space="preserve"> </w:t>
      </w:r>
      <w:r>
        <w:t>a</w:t>
      </w:r>
      <w:r>
        <w:rPr>
          <w:spacing w:val="-8"/>
        </w:rPr>
        <w:t xml:space="preserve"> </w:t>
      </w:r>
      <w:r>
        <w:t>Community</w:t>
      </w:r>
      <w:r>
        <w:rPr>
          <w:spacing w:val="-5"/>
        </w:rPr>
        <w:t xml:space="preserve"> </w:t>
      </w:r>
      <w:r>
        <w:rPr>
          <w:spacing w:val="-2"/>
        </w:rPr>
        <w:t>Senator</w:t>
      </w:r>
    </w:p>
    <w:p w14:paraId="7E2D1E7E" w14:textId="77777777" w:rsidR="00967C0F" w:rsidRDefault="0034553E">
      <w:pPr>
        <w:pStyle w:val="BodyText"/>
        <w:spacing w:before="49" w:line="276" w:lineRule="auto"/>
      </w:pPr>
      <w:r>
        <w:t>There</w:t>
      </w:r>
      <w:r>
        <w:rPr>
          <w:spacing w:val="-1"/>
        </w:rPr>
        <w:t xml:space="preserve"> </w:t>
      </w:r>
      <w:r>
        <w:t>are</w:t>
      </w:r>
      <w:r>
        <w:rPr>
          <w:spacing w:val="-3"/>
        </w:rPr>
        <w:t xml:space="preserve"> </w:t>
      </w:r>
      <w:r>
        <w:t>some</w:t>
      </w:r>
      <w:r>
        <w:rPr>
          <w:spacing w:val="-1"/>
        </w:rPr>
        <w:t xml:space="preserve"> </w:t>
      </w:r>
      <w:r>
        <w:t>instances</w:t>
      </w:r>
      <w:r>
        <w:rPr>
          <w:spacing w:val="-2"/>
        </w:rPr>
        <w:t xml:space="preserve"> </w:t>
      </w:r>
      <w:r>
        <w:t>where</w:t>
      </w:r>
      <w:r>
        <w:rPr>
          <w:spacing w:val="-3"/>
        </w:rPr>
        <w:t xml:space="preserve"> </w:t>
      </w:r>
      <w:r>
        <w:t>the</w:t>
      </w:r>
      <w:r>
        <w:rPr>
          <w:spacing w:val="-3"/>
        </w:rPr>
        <w:t xml:space="preserve"> </w:t>
      </w:r>
      <w:r>
        <w:t>design</w:t>
      </w:r>
      <w:r>
        <w:rPr>
          <w:spacing w:val="-3"/>
        </w:rPr>
        <w:t xml:space="preserve"> </w:t>
      </w:r>
      <w:r>
        <w:t>of</w:t>
      </w:r>
      <w:r>
        <w:rPr>
          <w:spacing w:val="-1"/>
        </w:rPr>
        <w:t xml:space="preserve"> </w:t>
      </w:r>
      <w:r>
        <w:t>an</w:t>
      </w:r>
      <w:r>
        <w:rPr>
          <w:spacing w:val="-1"/>
        </w:rPr>
        <w:t xml:space="preserve"> </w:t>
      </w:r>
      <w:r>
        <w:t>RSO</w:t>
      </w:r>
      <w:r>
        <w:rPr>
          <w:spacing w:val="-4"/>
        </w:rPr>
        <w:t xml:space="preserve"> </w:t>
      </w:r>
      <w:r>
        <w:t>does</w:t>
      </w:r>
      <w:r>
        <w:rPr>
          <w:spacing w:val="-4"/>
        </w:rPr>
        <w:t xml:space="preserve"> </w:t>
      </w:r>
      <w:r>
        <w:t>not</w:t>
      </w:r>
      <w:r>
        <w:rPr>
          <w:spacing w:val="-1"/>
        </w:rPr>
        <w:t xml:space="preserve"> </w:t>
      </w:r>
      <w:r>
        <w:t>align</w:t>
      </w:r>
      <w:r>
        <w:rPr>
          <w:spacing w:val="-1"/>
        </w:rPr>
        <w:t xml:space="preserve"> </w:t>
      </w:r>
      <w:r>
        <w:t>with</w:t>
      </w:r>
      <w:r>
        <w:rPr>
          <w:spacing w:val="-3"/>
        </w:rPr>
        <w:t xml:space="preserve"> </w:t>
      </w:r>
      <w:r>
        <w:t>the</w:t>
      </w:r>
      <w:r>
        <w:rPr>
          <w:spacing w:val="-3"/>
        </w:rPr>
        <w:t xml:space="preserve"> </w:t>
      </w:r>
      <w:r>
        <w:t>structure of</w:t>
      </w:r>
      <w:r>
        <w:rPr>
          <w:spacing w:val="-1"/>
        </w:rPr>
        <w:t xml:space="preserve"> </w:t>
      </w:r>
      <w:r>
        <w:t>a</w:t>
      </w:r>
      <w:r>
        <w:rPr>
          <w:spacing w:val="-3"/>
        </w:rPr>
        <w:t xml:space="preserve"> </w:t>
      </w:r>
      <w:r>
        <w:t>major</w:t>
      </w:r>
      <w:r>
        <w:rPr>
          <w:spacing w:val="-3"/>
        </w:rPr>
        <w:t xml:space="preserve"> </w:t>
      </w:r>
      <w:r>
        <w:t>subpopulation</w:t>
      </w:r>
      <w:r>
        <w:rPr>
          <w:spacing w:val="-1"/>
        </w:rPr>
        <w:t xml:space="preserve"> </w:t>
      </w:r>
      <w:r>
        <w:t>on</w:t>
      </w:r>
      <w:r>
        <w:rPr>
          <w:spacing w:val="-1"/>
        </w:rPr>
        <w:t xml:space="preserve"> </w:t>
      </w:r>
      <w:r>
        <w:t>campus.</w:t>
      </w:r>
      <w:r>
        <w:rPr>
          <w:spacing w:val="-4"/>
        </w:rPr>
        <w:t xml:space="preserve"> </w:t>
      </w:r>
      <w:r>
        <w:t>Some</w:t>
      </w:r>
      <w:r>
        <w:rPr>
          <w:spacing w:val="-1"/>
        </w:rPr>
        <w:t xml:space="preserve"> </w:t>
      </w:r>
      <w:r>
        <w:t>student</w:t>
      </w:r>
      <w:r>
        <w:rPr>
          <w:spacing w:val="-1"/>
        </w:rPr>
        <w:t xml:space="preserve"> </w:t>
      </w:r>
      <w:r>
        <w:t>identities</w:t>
      </w:r>
      <w:r>
        <w:rPr>
          <w:spacing w:val="-4"/>
        </w:rPr>
        <w:t xml:space="preserve"> </w:t>
      </w:r>
      <w:r>
        <w:t>do</w:t>
      </w:r>
      <w:r>
        <w:rPr>
          <w:spacing w:val="-3"/>
        </w:rPr>
        <w:t xml:space="preserve"> </w:t>
      </w:r>
      <w:r>
        <w:t>not</w:t>
      </w:r>
      <w:r>
        <w:rPr>
          <w:spacing w:val="-4"/>
        </w:rPr>
        <w:t xml:space="preserve"> </w:t>
      </w:r>
      <w:r>
        <w:t>lend</w:t>
      </w:r>
      <w:r>
        <w:rPr>
          <w:spacing w:val="-3"/>
        </w:rPr>
        <w:t xml:space="preserve"> </w:t>
      </w:r>
      <w:r>
        <w:t>themselves</w:t>
      </w:r>
      <w:r>
        <w:rPr>
          <w:spacing w:val="-2"/>
        </w:rPr>
        <w:t xml:space="preserve"> </w:t>
      </w:r>
      <w:r>
        <w:t xml:space="preserve">to fitting into a student club </w:t>
      </w:r>
      <w:proofErr w:type="gramStart"/>
      <w:r>
        <w:t>model, but</w:t>
      </w:r>
      <w:proofErr w:type="gramEnd"/>
      <w:r>
        <w:t xml:space="preserve"> are still shared by enough students to justify representation </w:t>
      </w:r>
      <w:proofErr w:type="gramStart"/>
      <w:r>
        <w:t>on</w:t>
      </w:r>
      <w:proofErr w:type="gramEnd"/>
      <w:r>
        <w:t xml:space="preserve"> Student Government. In this case, the subpopulation would want to seek involvement with Student Government through the path of Community Senator.</w:t>
      </w:r>
    </w:p>
    <w:p w14:paraId="23F7B2C6" w14:textId="77777777" w:rsidR="00967C0F" w:rsidRDefault="00967C0F">
      <w:pPr>
        <w:pStyle w:val="BodyText"/>
        <w:spacing w:before="43"/>
      </w:pPr>
    </w:p>
    <w:p w14:paraId="70921817" w14:textId="77777777" w:rsidR="00967C0F" w:rsidRDefault="0034553E">
      <w:pPr>
        <w:pStyle w:val="BodyText"/>
        <w:spacing w:line="276" w:lineRule="auto"/>
      </w:pPr>
      <w:r>
        <w:t>Student Government defines a Community Senator as a person, elected by their community,</w:t>
      </w:r>
      <w:r>
        <w:rPr>
          <w:spacing w:val="-2"/>
        </w:rPr>
        <w:t xml:space="preserve"> </w:t>
      </w:r>
      <w:r>
        <w:t>to</w:t>
      </w:r>
      <w:r>
        <w:rPr>
          <w:spacing w:val="-2"/>
        </w:rPr>
        <w:t xml:space="preserve"> </w:t>
      </w:r>
      <w:r>
        <w:t>represent</w:t>
      </w:r>
      <w:r>
        <w:rPr>
          <w:spacing w:val="-2"/>
        </w:rPr>
        <w:t xml:space="preserve"> </w:t>
      </w:r>
      <w:r>
        <w:t>the</w:t>
      </w:r>
      <w:r>
        <w:rPr>
          <w:spacing w:val="-2"/>
        </w:rPr>
        <w:t xml:space="preserve"> </w:t>
      </w:r>
      <w:r>
        <w:t>unique</w:t>
      </w:r>
      <w:r>
        <w:rPr>
          <w:spacing w:val="-2"/>
        </w:rPr>
        <w:t xml:space="preserve"> </w:t>
      </w:r>
      <w:r>
        <w:t>needs</w:t>
      </w:r>
      <w:r>
        <w:rPr>
          <w:spacing w:val="-5"/>
        </w:rPr>
        <w:t xml:space="preserve"> </w:t>
      </w:r>
      <w:r>
        <w:t>and</w:t>
      </w:r>
      <w:r>
        <w:rPr>
          <w:spacing w:val="-2"/>
        </w:rPr>
        <w:t xml:space="preserve"> </w:t>
      </w:r>
      <w:r>
        <w:t>interests</w:t>
      </w:r>
      <w:r>
        <w:rPr>
          <w:spacing w:val="-3"/>
        </w:rPr>
        <w:t xml:space="preserve"> </w:t>
      </w:r>
      <w:r>
        <w:t>of</w:t>
      </w:r>
      <w:r>
        <w:rPr>
          <w:spacing w:val="-5"/>
        </w:rPr>
        <w:t xml:space="preserve"> </w:t>
      </w:r>
      <w:r>
        <w:t>that</w:t>
      </w:r>
      <w:r>
        <w:rPr>
          <w:spacing w:val="-2"/>
        </w:rPr>
        <w:t xml:space="preserve"> </w:t>
      </w:r>
      <w:r>
        <w:t>community</w:t>
      </w:r>
      <w:r>
        <w:rPr>
          <w:spacing w:val="-5"/>
        </w:rPr>
        <w:t xml:space="preserve"> </w:t>
      </w:r>
      <w:r>
        <w:t>as</w:t>
      </w:r>
      <w:r>
        <w:rPr>
          <w:spacing w:val="-5"/>
        </w:rPr>
        <w:t xml:space="preserve"> </w:t>
      </w:r>
      <w:r>
        <w:t>part</w:t>
      </w:r>
      <w:r>
        <w:rPr>
          <w:spacing w:val="-5"/>
        </w:rPr>
        <w:t xml:space="preserve"> </w:t>
      </w:r>
      <w:r>
        <w:t>of</w:t>
      </w:r>
      <w:r>
        <w:rPr>
          <w:spacing w:val="-2"/>
        </w:rPr>
        <w:t xml:space="preserve"> </w:t>
      </w:r>
      <w:r>
        <w:t>the Student Government Senate. Unlike an RSO, they are not representing a subset of student organizations sharing a common affinity.</w:t>
      </w:r>
    </w:p>
    <w:p w14:paraId="2FB3131B" w14:textId="77777777" w:rsidR="00967C0F" w:rsidRDefault="00967C0F">
      <w:pPr>
        <w:pStyle w:val="BodyText"/>
      </w:pPr>
    </w:p>
    <w:p w14:paraId="03F0CA41" w14:textId="77777777" w:rsidR="00967C0F" w:rsidRDefault="00967C0F">
      <w:pPr>
        <w:pStyle w:val="BodyText"/>
        <w:spacing w:before="80"/>
      </w:pPr>
    </w:p>
    <w:p w14:paraId="478BD21D" w14:textId="77777777" w:rsidR="00967C0F" w:rsidRDefault="0034553E">
      <w:pPr>
        <w:pStyle w:val="Heading3"/>
      </w:pPr>
      <w:r>
        <w:t>Establishment</w:t>
      </w:r>
      <w:r>
        <w:rPr>
          <w:spacing w:val="-7"/>
        </w:rPr>
        <w:t xml:space="preserve"> </w:t>
      </w:r>
      <w:r>
        <w:t>of</w:t>
      </w:r>
      <w:r>
        <w:rPr>
          <w:spacing w:val="-8"/>
        </w:rPr>
        <w:t xml:space="preserve"> </w:t>
      </w:r>
      <w:r>
        <w:t>a</w:t>
      </w:r>
      <w:r>
        <w:rPr>
          <w:spacing w:val="-5"/>
        </w:rPr>
        <w:t xml:space="preserve"> </w:t>
      </w:r>
      <w:r>
        <w:t>Community</w:t>
      </w:r>
      <w:r>
        <w:rPr>
          <w:spacing w:val="-6"/>
        </w:rPr>
        <w:t xml:space="preserve"> </w:t>
      </w:r>
      <w:r>
        <w:rPr>
          <w:spacing w:val="-2"/>
        </w:rPr>
        <w:t>Senator</w:t>
      </w:r>
    </w:p>
    <w:p w14:paraId="5A088CB5" w14:textId="77777777" w:rsidR="00967C0F" w:rsidRDefault="00967C0F">
      <w:pPr>
        <w:pStyle w:val="Heading3"/>
        <w:sectPr w:rsidR="00967C0F">
          <w:pgSz w:w="12240" w:h="15840"/>
          <w:pgMar w:top="1440" w:right="1440" w:bottom="280" w:left="1440" w:header="735" w:footer="0" w:gutter="0"/>
          <w:cols w:space="720"/>
        </w:sectPr>
      </w:pPr>
    </w:p>
    <w:p w14:paraId="150AE45B" w14:textId="77777777" w:rsidR="00967C0F" w:rsidRDefault="0034553E">
      <w:pPr>
        <w:pStyle w:val="BodyText"/>
        <w:spacing w:before="231" w:line="276" w:lineRule="auto"/>
      </w:pPr>
      <w:r>
        <w:lastRenderedPageBreak/>
        <w:t>Before</w:t>
      </w:r>
      <w:r>
        <w:rPr>
          <w:spacing w:val="-4"/>
        </w:rPr>
        <w:t xml:space="preserve"> </w:t>
      </w:r>
      <w:r>
        <w:t>coming</w:t>
      </w:r>
      <w:r>
        <w:rPr>
          <w:spacing w:val="-4"/>
        </w:rPr>
        <w:t xml:space="preserve"> </w:t>
      </w:r>
      <w:r>
        <w:t>before</w:t>
      </w:r>
      <w:r>
        <w:rPr>
          <w:spacing w:val="-2"/>
        </w:rPr>
        <w:t xml:space="preserve"> </w:t>
      </w:r>
      <w:r>
        <w:t>the</w:t>
      </w:r>
      <w:r>
        <w:rPr>
          <w:spacing w:val="-2"/>
        </w:rPr>
        <w:t xml:space="preserve"> </w:t>
      </w:r>
      <w:r>
        <w:t>Student</w:t>
      </w:r>
      <w:r>
        <w:rPr>
          <w:spacing w:val="-5"/>
        </w:rPr>
        <w:t xml:space="preserve"> </w:t>
      </w:r>
      <w:r>
        <w:t>Government</w:t>
      </w:r>
      <w:r>
        <w:rPr>
          <w:spacing w:val="-2"/>
        </w:rPr>
        <w:t xml:space="preserve"> </w:t>
      </w:r>
      <w:r>
        <w:t>Senate,</w:t>
      </w:r>
      <w:r>
        <w:rPr>
          <w:spacing w:val="-5"/>
        </w:rPr>
        <w:t xml:space="preserve"> </w:t>
      </w:r>
      <w:r>
        <w:t>a</w:t>
      </w:r>
      <w:r>
        <w:rPr>
          <w:spacing w:val="-2"/>
        </w:rPr>
        <w:t xml:space="preserve"> </w:t>
      </w:r>
      <w:r>
        <w:t>proposed</w:t>
      </w:r>
      <w:r>
        <w:rPr>
          <w:spacing w:val="-4"/>
        </w:rPr>
        <w:t xml:space="preserve"> </w:t>
      </w:r>
      <w:r>
        <w:t>Community</w:t>
      </w:r>
      <w:r>
        <w:rPr>
          <w:spacing w:val="-5"/>
        </w:rPr>
        <w:t xml:space="preserve"> </w:t>
      </w:r>
      <w:r>
        <w:t xml:space="preserve">Senator must fulfill </w:t>
      </w:r>
      <w:proofErr w:type="gramStart"/>
      <w:r>
        <w:t>all of</w:t>
      </w:r>
      <w:proofErr w:type="gramEnd"/>
      <w:r>
        <w:t xml:space="preserve"> the following characteristics:</w:t>
      </w:r>
    </w:p>
    <w:p w14:paraId="5DE74069" w14:textId="77777777" w:rsidR="00967C0F" w:rsidRDefault="00967C0F">
      <w:pPr>
        <w:pStyle w:val="BodyText"/>
        <w:spacing w:before="41"/>
      </w:pPr>
    </w:p>
    <w:p w14:paraId="0B9EF5AF" w14:textId="77777777" w:rsidR="00967C0F" w:rsidRDefault="0034553E">
      <w:pPr>
        <w:pStyle w:val="ListParagraph"/>
        <w:numPr>
          <w:ilvl w:val="0"/>
          <w:numId w:val="1"/>
        </w:numPr>
        <w:tabs>
          <w:tab w:val="left" w:pos="720"/>
        </w:tabs>
        <w:spacing w:before="1" w:line="276" w:lineRule="auto"/>
        <w:ind w:right="111"/>
        <w:rPr>
          <w:sz w:val="24"/>
        </w:rPr>
      </w:pPr>
      <w:r>
        <w:rPr>
          <w:sz w:val="24"/>
        </w:rPr>
        <w:t>Represent</w:t>
      </w:r>
      <w:r>
        <w:rPr>
          <w:spacing w:val="-3"/>
          <w:sz w:val="24"/>
        </w:rPr>
        <w:t xml:space="preserve"> </w:t>
      </w:r>
      <w:r>
        <w:rPr>
          <w:sz w:val="24"/>
        </w:rPr>
        <w:t>a</w:t>
      </w:r>
      <w:r>
        <w:rPr>
          <w:spacing w:val="-3"/>
          <w:sz w:val="24"/>
        </w:rPr>
        <w:t xml:space="preserve"> </w:t>
      </w:r>
      <w:r>
        <w:rPr>
          <w:sz w:val="24"/>
        </w:rPr>
        <w:t>student</w:t>
      </w:r>
      <w:r>
        <w:rPr>
          <w:spacing w:val="-6"/>
          <w:sz w:val="24"/>
        </w:rPr>
        <w:t xml:space="preserve"> </w:t>
      </w:r>
      <w:r>
        <w:rPr>
          <w:sz w:val="24"/>
        </w:rPr>
        <w:t>community</w:t>
      </w:r>
      <w:r>
        <w:rPr>
          <w:spacing w:val="-4"/>
          <w:sz w:val="24"/>
        </w:rPr>
        <w:t xml:space="preserve"> </w:t>
      </w:r>
      <w:r>
        <w:rPr>
          <w:sz w:val="24"/>
        </w:rPr>
        <w:t>that</w:t>
      </w:r>
      <w:r>
        <w:rPr>
          <w:spacing w:val="-3"/>
          <w:sz w:val="24"/>
        </w:rPr>
        <w:t xml:space="preserve"> </w:t>
      </w:r>
      <w:r>
        <w:rPr>
          <w:sz w:val="24"/>
        </w:rPr>
        <w:t>is</w:t>
      </w:r>
      <w:r>
        <w:rPr>
          <w:spacing w:val="-4"/>
          <w:sz w:val="24"/>
        </w:rPr>
        <w:t xml:space="preserve"> </w:t>
      </w:r>
      <w:r>
        <w:rPr>
          <w:sz w:val="24"/>
        </w:rPr>
        <w:t>identifiable</w:t>
      </w:r>
      <w:r>
        <w:rPr>
          <w:spacing w:val="-3"/>
          <w:sz w:val="24"/>
        </w:rPr>
        <w:t xml:space="preserve"> </w:t>
      </w:r>
      <w:r>
        <w:rPr>
          <w:sz w:val="24"/>
        </w:rPr>
        <w:t>by</w:t>
      </w:r>
      <w:r>
        <w:rPr>
          <w:spacing w:val="-6"/>
          <w:sz w:val="24"/>
        </w:rPr>
        <w:t xml:space="preserve"> </w:t>
      </w:r>
      <w:r>
        <w:rPr>
          <w:sz w:val="24"/>
        </w:rPr>
        <w:t>RIT</w:t>
      </w:r>
      <w:r>
        <w:rPr>
          <w:spacing w:val="-4"/>
          <w:sz w:val="24"/>
        </w:rPr>
        <w:t xml:space="preserve"> </w:t>
      </w:r>
      <w:r>
        <w:rPr>
          <w:sz w:val="24"/>
        </w:rPr>
        <w:t>administration</w:t>
      </w:r>
      <w:r>
        <w:rPr>
          <w:spacing w:val="-3"/>
          <w:sz w:val="24"/>
        </w:rPr>
        <w:t xml:space="preserve"> </w:t>
      </w:r>
      <w:r>
        <w:rPr>
          <w:sz w:val="24"/>
        </w:rPr>
        <w:t>through student collected data</w:t>
      </w:r>
    </w:p>
    <w:p w14:paraId="6C43DF83" w14:textId="77777777" w:rsidR="00967C0F" w:rsidRDefault="0034553E">
      <w:pPr>
        <w:pStyle w:val="ListParagraph"/>
        <w:numPr>
          <w:ilvl w:val="0"/>
          <w:numId w:val="1"/>
        </w:numPr>
        <w:tabs>
          <w:tab w:val="left" w:pos="720"/>
        </w:tabs>
        <w:spacing w:line="278" w:lineRule="auto"/>
        <w:ind w:right="642"/>
        <w:rPr>
          <w:sz w:val="24"/>
        </w:rPr>
      </w:pPr>
      <w:r>
        <w:rPr>
          <w:sz w:val="24"/>
        </w:rPr>
        <w:t>Demonstrate</w:t>
      </w:r>
      <w:r>
        <w:rPr>
          <w:spacing w:val="-5"/>
          <w:sz w:val="24"/>
        </w:rPr>
        <w:t xml:space="preserve"> </w:t>
      </w:r>
      <w:r>
        <w:rPr>
          <w:sz w:val="24"/>
        </w:rPr>
        <w:t>alignment</w:t>
      </w:r>
      <w:r>
        <w:rPr>
          <w:spacing w:val="-3"/>
          <w:sz w:val="24"/>
        </w:rPr>
        <w:t xml:space="preserve"> </w:t>
      </w:r>
      <w:r>
        <w:rPr>
          <w:sz w:val="24"/>
        </w:rPr>
        <w:t>and</w:t>
      </w:r>
      <w:r>
        <w:rPr>
          <w:spacing w:val="-3"/>
          <w:sz w:val="24"/>
        </w:rPr>
        <w:t xml:space="preserve"> </w:t>
      </w:r>
      <w:r>
        <w:rPr>
          <w:sz w:val="24"/>
        </w:rPr>
        <w:t>support</w:t>
      </w:r>
      <w:r>
        <w:rPr>
          <w:spacing w:val="-6"/>
          <w:sz w:val="24"/>
        </w:rPr>
        <w:t xml:space="preserve"> </w:t>
      </w:r>
      <w:r>
        <w:rPr>
          <w:sz w:val="24"/>
        </w:rPr>
        <w:t>from</w:t>
      </w:r>
      <w:r>
        <w:rPr>
          <w:spacing w:val="-5"/>
          <w:sz w:val="24"/>
        </w:rPr>
        <w:t xml:space="preserve"> </w:t>
      </w:r>
      <w:r>
        <w:rPr>
          <w:sz w:val="24"/>
        </w:rPr>
        <w:t>at</w:t>
      </w:r>
      <w:r>
        <w:rPr>
          <w:spacing w:val="-3"/>
          <w:sz w:val="24"/>
        </w:rPr>
        <w:t xml:space="preserve"> </w:t>
      </w:r>
      <w:r>
        <w:rPr>
          <w:sz w:val="24"/>
        </w:rPr>
        <w:t>least</w:t>
      </w:r>
      <w:r>
        <w:rPr>
          <w:spacing w:val="-6"/>
          <w:sz w:val="24"/>
        </w:rPr>
        <w:t xml:space="preserve"> </w:t>
      </w:r>
      <w:r>
        <w:rPr>
          <w:sz w:val="24"/>
        </w:rPr>
        <w:t>one</w:t>
      </w:r>
      <w:r>
        <w:rPr>
          <w:spacing w:val="-5"/>
          <w:sz w:val="24"/>
        </w:rPr>
        <w:t xml:space="preserve"> </w:t>
      </w:r>
      <w:r>
        <w:rPr>
          <w:sz w:val="24"/>
        </w:rPr>
        <w:t>professionally</w:t>
      </w:r>
      <w:r>
        <w:rPr>
          <w:spacing w:val="-4"/>
          <w:sz w:val="24"/>
        </w:rPr>
        <w:t xml:space="preserve"> </w:t>
      </w:r>
      <w:r>
        <w:rPr>
          <w:sz w:val="24"/>
        </w:rPr>
        <w:t>staffed office, department, or division recognized by RIT</w:t>
      </w:r>
    </w:p>
    <w:p w14:paraId="02E2937D" w14:textId="77777777" w:rsidR="00967C0F" w:rsidRDefault="0034553E">
      <w:pPr>
        <w:pStyle w:val="ListParagraph"/>
        <w:numPr>
          <w:ilvl w:val="1"/>
          <w:numId w:val="1"/>
        </w:numPr>
        <w:tabs>
          <w:tab w:val="left" w:pos="1439"/>
        </w:tabs>
        <w:spacing w:line="276" w:lineRule="auto"/>
        <w:ind w:left="1439" w:right="458"/>
        <w:rPr>
          <w:sz w:val="24"/>
        </w:rPr>
      </w:pPr>
      <w:r>
        <w:rPr>
          <w:sz w:val="24"/>
        </w:rPr>
        <w:t>Recognized</w:t>
      </w:r>
      <w:r>
        <w:rPr>
          <w:spacing w:val="-2"/>
          <w:sz w:val="24"/>
        </w:rPr>
        <w:t xml:space="preserve"> </w:t>
      </w:r>
      <w:r>
        <w:rPr>
          <w:sz w:val="24"/>
        </w:rPr>
        <w:t>clubs</w:t>
      </w:r>
      <w:r>
        <w:rPr>
          <w:spacing w:val="-3"/>
          <w:sz w:val="24"/>
        </w:rPr>
        <w:t xml:space="preserve"> </w:t>
      </w:r>
      <w:r>
        <w:rPr>
          <w:sz w:val="24"/>
        </w:rPr>
        <w:t>and</w:t>
      </w:r>
      <w:r>
        <w:rPr>
          <w:spacing w:val="-4"/>
          <w:sz w:val="24"/>
        </w:rPr>
        <w:t xml:space="preserve"> </w:t>
      </w:r>
      <w:r>
        <w:rPr>
          <w:sz w:val="24"/>
        </w:rPr>
        <w:t>organizations</w:t>
      </w:r>
      <w:r>
        <w:rPr>
          <w:spacing w:val="-5"/>
          <w:sz w:val="24"/>
        </w:rPr>
        <w:t xml:space="preserve"> </w:t>
      </w:r>
      <w:r>
        <w:rPr>
          <w:sz w:val="24"/>
        </w:rPr>
        <w:t>do</w:t>
      </w:r>
      <w:r>
        <w:rPr>
          <w:spacing w:val="-4"/>
          <w:sz w:val="24"/>
        </w:rPr>
        <w:t xml:space="preserve"> </w:t>
      </w:r>
      <w:r>
        <w:rPr>
          <w:sz w:val="24"/>
        </w:rPr>
        <w:t>not</w:t>
      </w:r>
      <w:r>
        <w:rPr>
          <w:spacing w:val="-5"/>
          <w:sz w:val="24"/>
        </w:rPr>
        <w:t xml:space="preserve"> </w:t>
      </w:r>
      <w:r>
        <w:rPr>
          <w:sz w:val="24"/>
        </w:rPr>
        <w:t>count</w:t>
      </w:r>
      <w:r>
        <w:rPr>
          <w:spacing w:val="-5"/>
          <w:sz w:val="24"/>
        </w:rPr>
        <w:t xml:space="preserve"> </w:t>
      </w:r>
      <w:r>
        <w:rPr>
          <w:sz w:val="24"/>
        </w:rPr>
        <w:t>towards</w:t>
      </w:r>
      <w:r>
        <w:rPr>
          <w:spacing w:val="-5"/>
          <w:sz w:val="24"/>
        </w:rPr>
        <w:t xml:space="preserve"> </w:t>
      </w:r>
      <w:r>
        <w:rPr>
          <w:sz w:val="24"/>
        </w:rPr>
        <w:t>this</w:t>
      </w:r>
      <w:r>
        <w:rPr>
          <w:spacing w:val="-3"/>
          <w:sz w:val="24"/>
        </w:rPr>
        <w:t xml:space="preserve"> </w:t>
      </w:r>
      <w:r>
        <w:rPr>
          <w:sz w:val="24"/>
        </w:rPr>
        <w:t xml:space="preserve">support </w:t>
      </w:r>
      <w:r>
        <w:rPr>
          <w:spacing w:val="-2"/>
          <w:sz w:val="24"/>
        </w:rPr>
        <w:t>option</w:t>
      </w:r>
    </w:p>
    <w:p w14:paraId="4940CF4B" w14:textId="77777777" w:rsidR="00967C0F" w:rsidRDefault="0034553E">
      <w:pPr>
        <w:pStyle w:val="ListParagraph"/>
        <w:numPr>
          <w:ilvl w:val="0"/>
          <w:numId w:val="1"/>
        </w:numPr>
        <w:tabs>
          <w:tab w:val="left" w:pos="719"/>
        </w:tabs>
        <w:spacing w:line="278" w:lineRule="auto"/>
        <w:ind w:left="719" w:right="965"/>
        <w:rPr>
          <w:sz w:val="24"/>
        </w:rPr>
      </w:pPr>
      <w:r>
        <w:rPr>
          <w:sz w:val="24"/>
        </w:rPr>
        <w:t>Must</w:t>
      </w:r>
      <w:r>
        <w:rPr>
          <w:spacing w:val="-3"/>
          <w:sz w:val="24"/>
        </w:rPr>
        <w:t xml:space="preserve"> </w:t>
      </w:r>
      <w:r>
        <w:rPr>
          <w:sz w:val="24"/>
        </w:rPr>
        <w:t>provide</w:t>
      </w:r>
      <w:r>
        <w:rPr>
          <w:spacing w:val="-5"/>
          <w:sz w:val="24"/>
        </w:rPr>
        <w:t xml:space="preserve"> </w:t>
      </w:r>
      <w:r>
        <w:rPr>
          <w:sz w:val="24"/>
        </w:rPr>
        <w:t>a</w:t>
      </w:r>
      <w:r>
        <w:rPr>
          <w:spacing w:val="-5"/>
          <w:sz w:val="24"/>
        </w:rPr>
        <w:t xml:space="preserve"> </w:t>
      </w:r>
      <w:r>
        <w:rPr>
          <w:sz w:val="24"/>
        </w:rPr>
        <w:t>presentation</w:t>
      </w:r>
      <w:r>
        <w:rPr>
          <w:spacing w:val="-5"/>
          <w:sz w:val="24"/>
        </w:rPr>
        <w:t xml:space="preserve"> </w:t>
      </w:r>
      <w:r>
        <w:rPr>
          <w:sz w:val="24"/>
        </w:rPr>
        <w:t>to</w:t>
      </w:r>
      <w:r>
        <w:rPr>
          <w:spacing w:val="-3"/>
          <w:sz w:val="24"/>
        </w:rPr>
        <w:t xml:space="preserve"> </w:t>
      </w:r>
      <w:r>
        <w:rPr>
          <w:sz w:val="24"/>
        </w:rPr>
        <w:t>Senate</w:t>
      </w:r>
      <w:r>
        <w:rPr>
          <w:spacing w:val="-3"/>
          <w:sz w:val="24"/>
        </w:rPr>
        <w:t xml:space="preserve"> </w:t>
      </w:r>
      <w:r>
        <w:rPr>
          <w:sz w:val="24"/>
        </w:rPr>
        <w:t>including</w:t>
      </w:r>
      <w:r>
        <w:rPr>
          <w:spacing w:val="-3"/>
          <w:sz w:val="24"/>
        </w:rPr>
        <w:t xml:space="preserve"> </w:t>
      </w:r>
      <w:r>
        <w:rPr>
          <w:sz w:val="24"/>
        </w:rPr>
        <w:t>needs</w:t>
      </w:r>
      <w:r>
        <w:rPr>
          <w:spacing w:val="-6"/>
          <w:sz w:val="24"/>
        </w:rPr>
        <w:t xml:space="preserve"> </w:t>
      </w:r>
      <w:r>
        <w:rPr>
          <w:sz w:val="24"/>
        </w:rPr>
        <w:t>and</w:t>
      </w:r>
      <w:r>
        <w:rPr>
          <w:spacing w:val="-3"/>
          <w:sz w:val="24"/>
        </w:rPr>
        <w:t xml:space="preserve"> </w:t>
      </w:r>
      <w:r>
        <w:rPr>
          <w:sz w:val="24"/>
        </w:rPr>
        <w:t>action</w:t>
      </w:r>
      <w:r>
        <w:rPr>
          <w:spacing w:val="-5"/>
          <w:sz w:val="24"/>
        </w:rPr>
        <w:t xml:space="preserve"> </w:t>
      </w:r>
      <w:r>
        <w:rPr>
          <w:sz w:val="24"/>
        </w:rPr>
        <w:t>plan</w:t>
      </w:r>
      <w:r>
        <w:rPr>
          <w:spacing w:val="-3"/>
          <w:sz w:val="24"/>
        </w:rPr>
        <w:t xml:space="preserve"> </w:t>
      </w:r>
      <w:r>
        <w:rPr>
          <w:sz w:val="24"/>
        </w:rPr>
        <w:t>if Community Senator is awarded</w:t>
      </w:r>
    </w:p>
    <w:p w14:paraId="565D4285" w14:textId="77777777" w:rsidR="00967C0F" w:rsidRDefault="0034553E">
      <w:pPr>
        <w:pStyle w:val="ListParagraph"/>
        <w:numPr>
          <w:ilvl w:val="0"/>
          <w:numId w:val="1"/>
        </w:numPr>
        <w:tabs>
          <w:tab w:val="left" w:pos="719"/>
        </w:tabs>
        <w:spacing w:line="276" w:lineRule="auto"/>
        <w:ind w:left="719" w:right="188"/>
        <w:jc w:val="both"/>
        <w:rPr>
          <w:sz w:val="24"/>
        </w:rPr>
      </w:pPr>
      <w:r>
        <w:rPr>
          <w:sz w:val="24"/>
        </w:rPr>
        <w:t>Designate an inaugural candidate who would</w:t>
      </w:r>
      <w:r>
        <w:rPr>
          <w:spacing w:val="-1"/>
          <w:sz w:val="24"/>
        </w:rPr>
        <w:t xml:space="preserve"> </w:t>
      </w:r>
      <w:r>
        <w:rPr>
          <w:sz w:val="24"/>
        </w:rPr>
        <w:t>sit in a</w:t>
      </w:r>
      <w:r>
        <w:rPr>
          <w:spacing w:val="-1"/>
          <w:sz w:val="24"/>
        </w:rPr>
        <w:t xml:space="preserve"> </w:t>
      </w:r>
      <w:r>
        <w:rPr>
          <w:sz w:val="24"/>
        </w:rPr>
        <w:t>non-voting seat</w:t>
      </w:r>
      <w:r>
        <w:rPr>
          <w:spacing w:val="-2"/>
          <w:sz w:val="24"/>
        </w:rPr>
        <w:t xml:space="preserve"> </w:t>
      </w:r>
      <w:r>
        <w:rPr>
          <w:sz w:val="24"/>
        </w:rPr>
        <w:t>on Senate until</w:t>
      </w:r>
      <w:r>
        <w:rPr>
          <w:spacing w:val="-3"/>
          <w:sz w:val="24"/>
        </w:rPr>
        <w:t xml:space="preserve"> </w:t>
      </w:r>
      <w:r>
        <w:rPr>
          <w:sz w:val="24"/>
        </w:rPr>
        <w:t>a</w:t>
      </w:r>
      <w:r>
        <w:rPr>
          <w:spacing w:val="-4"/>
          <w:sz w:val="24"/>
        </w:rPr>
        <w:t xml:space="preserve"> </w:t>
      </w:r>
      <w:r>
        <w:rPr>
          <w:sz w:val="24"/>
        </w:rPr>
        <w:t>new</w:t>
      </w:r>
      <w:r>
        <w:rPr>
          <w:spacing w:val="-3"/>
          <w:sz w:val="24"/>
        </w:rPr>
        <w:t xml:space="preserve"> </w:t>
      </w:r>
      <w:r>
        <w:rPr>
          <w:sz w:val="24"/>
        </w:rPr>
        <w:t>candidate</w:t>
      </w:r>
      <w:r>
        <w:rPr>
          <w:spacing w:val="-4"/>
          <w:sz w:val="24"/>
        </w:rPr>
        <w:t xml:space="preserve"> </w:t>
      </w:r>
      <w:r>
        <w:rPr>
          <w:sz w:val="24"/>
        </w:rPr>
        <w:t>can</w:t>
      </w:r>
      <w:r>
        <w:rPr>
          <w:spacing w:val="-2"/>
          <w:sz w:val="24"/>
        </w:rPr>
        <w:t xml:space="preserve"> </w:t>
      </w:r>
      <w:r>
        <w:rPr>
          <w:sz w:val="24"/>
        </w:rPr>
        <w:t>be</w:t>
      </w:r>
      <w:r>
        <w:rPr>
          <w:spacing w:val="-2"/>
          <w:sz w:val="24"/>
        </w:rPr>
        <w:t xml:space="preserve"> </w:t>
      </w:r>
      <w:r>
        <w:rPr>
          <w:sz w:val="24"/>
        </w:rPr>
        <w:t>elected</w:t>
      </w:r>
      <w:r>
        <w:rPr>
          <w:spacing w:val="-4"/>
          <w:sz w:val="24"/>
        </w:rPr>
        <w:t xml:space="preserve"> </w:t>
      </w:r>
      <w:proofErr w:type="gramStart"/>
      <w:r>
        <w:rPr>
          <w:sz w:val="24"/>
        </w:rPr>
        <w:t>into</w:t>
      </w:r>
      <w:proofErr w:type="gramEnd"/>
      <w:r>
        <w:rPr>
          <w:spacing w:val="-4"/>
          <w:sz w:val="24"/>
        </w:rPr>
        <w:t xml:space="preserve"> </w:t>
      </w:r>
      <w:r>
        <w:rPr>
          <w:sz w:val="24"/>
        </w:rPr>
        <w:t>the</w:t>
      </w:r>
      <w:r>
        <w:rPr>
          <w:spacing w:val="-4"/>
          <w:sz w:val="24"/>
        </w:rPr>
        <w:t xml:space="preserve"> </w:t>
      </w:r>
      <w:r>
        <w:rPr>
          <w:sz w:val="24"/>
        </w:rPr>
        <w:t>position</w:t>
      </w:r>
      <w:r>
        <w:rPr>
          <w:spacing w:val="-4"/>
          <w:sz w:val="24"/>
        </w:rPr>
        <w:t xml:space="preserve"> </w:t>
      </w:r>
      <w:r>
        <w:rPr>
          <w:sz w:val="24"/>
        </w:rPr>
        <w:t>during</w:t>
      </w:r>
      <w:r>
        <w:rPr>
          <w:spacing w:val="-2"/>
          <w:sz w:val="24"/>
        </w:rPr>
        <w:t xml:space="preserve"> </w:t>
      </w:r>
      <w:r>
        <w:rPr>
          <w:sz w:val="24"/>
        </w:rPr>
        <w:t>the</w:t>
      </w:r>
      <w:r>
        <w:rPr>
          <w:spacing w:val="-2"/>
          <w:sz w:val="24"/>
        </w:rPr>
        <w:t xml:space="preserve"> </w:t>
      </w:r>
      <w:r>
        <w:rPr>
          <w:sz w:val="24"/>
        </w:rPr>
        <w:t>annual</w:t>
      </w:r>
      <w:r>
        <w:rPr>
          <w:spacing w:val="-3"/>
          <w:sz w:val="24"/>
        </w:rPr>
        <w:t xml:space="preserve"> </w:t>
      </w:r>
      <w:r>
        <w:rPr>
          <w:sz w:val="24"/>
        </w:rPr>
        <w:t>Student Government Elections.</w:t>
      </w:r>
    </w:p>
    <w:p w14:paraId="52CDC3BA" w14:textId="77777777" w:rsidR="00967C0F" w:rsidRDefault="0034553E">
      <w:pPr>
        <w:pStyle w:val="ListParagraph"/>
        <w:numPr>
          <w:ilvl w:val="1"/>
          <w:numId w:val="1"/>
        </w:numPr>
        <w:tabs>
          <w:tab w:val="left" w:pos="1439"/>
        </w:tabs>
        <w:spacing w:line="276" w:lineRule="auto"/>
        <w:ind w:left="1439" w:right="564"/>
        <w:jc w:val="both"/>
        <w:rPr>
          <w:sz w:val="24"/>
        </w:rPr>
      </w:pPr>
      <w:r>
        <w:rPr>
          <w:sz w:val="24"/>
        </w:rPr>
        <w:t>Inaugural</w:t>
      </w:r>
      <w:r>
        <w:rPr>
          <w:spacing w:val="-4"/>
          <w:sz w:val="24"/>
        </w:rPr>
        <w:t xml:space="preserve"> </w:t>
      </w:r>
      <w:r>
        <w:rPr>
          <w:sz w:val="24"/>
        </w:rPr>
        <w:t>candidate</w:t>
      </w:r>
      <w:r>
        <w:rPr>
          <w:spacing w:val="-5"/>
          <w:sz w:val="24"/>
        </w:rPr>
        <w:t xml:space="preserve"> </w:t>
      </w:r>
      <w:r>
        <w:rPr>
          <w:sz w:val="24"/>
        </w:rPr>
        <w:t>must</w:t>
      </w:r>
      <w:r>
        <w:rPr>
          <w:spacing w:val="-3"/>
          <w:sz w:val="24"/>
        </w:rPr>
        <w:t xml:space="preserve"> </w:t>
      </w:r>
      <w:r>
        <w:rPr>
          <w:sz w:val="24"/>
        </w:rPr>
        <w:t>meet</w:t>
      </w:r>
      <w:r>
        <w:rPr>
          <w:spacing w:val="-6"/>
          <w:sz w:val="24"/>
        </w:rPr>
        <w:t xml:space="preserve"> </w:t>
      </w:r>
      <w:r>
        <w:rPr>
          <w:sz w:val="24"/>
        </w:rPr>
        <w:t>all</w:t>
      </w:r>
      <w:r>
        <w:rPr>
          <w:spacing w:val="-4"/>
          <w:sz w:val="24"/>
        </w:rPr>
        <w:t xml:space="preserve"> </w:t>
      </w:r>
      <w:r>
        <w:rPr>
          <w:sz w:val="24"/>
        </w:rPr>
        <w:t>eligibility</w:t>
      </w:r>
      <w:r>
        <w:rPr>
          <w:spacing w:val="-4"/>
          <w:sz w:val="24"/>
        </w:rPr>
        <w:t xml:space="preserve"> </w:t>
      </w:r>
      <w:r>
        <w:rPr>
          <w:sz w:val="24"/>
        </w:rPr>
        <w:t>criteria</w:t>
      </w:r>
      <w:r>
        <w:rPr>
          <w:spacing w:val="-3"/>
          <w:sz w:val="24"/>
        </w:rPr>
        <w:t xml:space="preserve"> </w:t>
      </w:r>
      <w:r>
        <w:rPr>
          <w:sz w:val="24"/>
        </w:rPr>
        <w:t>for</w:t>
      </w:r>
      <w:r>
        <w:rPr>
          <w:spacing w:val="-5"/>
          <w:sz w:val="24"/>
        </w:rPr>
        <w:t xml:space="preserve"> </w:t>
      </w:r>
      <w:r>
        <w:rPr>
          <w:sz w:val="24"/>
        </w:rPr>
        <w:t>membership</w:t>
      </w:r>
      <w:r>
        <w:rPr>
          <w:spacing w:val="-5"/>
          <w:sz w:val="24"/>
        </w:rPr>
        <w:t xml:space="preserve"> </w:t>
      </w:r>
      <w:r>
        <w:rPr>
          <w:sz w:val="24"/>
        </w:rPr>
        <w:t>in Student Government.</w:t>
      </w:r>
    </w:p>
    <w:p w14:paraId="3ADAA77D" w14:textId="77777777" w:rsidR="00967C0F" w:rsidRDefault="00967C0F">
      <w:pPr>
        <w:pStyle w:val="BodyText"/>
        <w:spacing w:before="27"/>
      </w:pPr>
    </w:p>
    <w:p w14:paraId="715835FB" w14:textId="77777777" w:rsidR="00967C0F" w:rsidRDefault="0034553E">
      <w:pPr>
        <w:pStyle w:val="Heading3"/>
        <w:spacing w:before="1"/>
      </w:pPr>
      <w:r>
        <w:t>Transitioning</w:t>
      </w:r>
      <w:r>
        <w:rPr>
          <w:spacing w:val="-6"/>
        </w:rPr>
        <w:t xml:space="preserve"> </w:t>
      </w:r>
      <w:r>
        <w:t>an</w:t>
      </w:r>
      <w:r>
        <w:rPr>
          <w:spacing w:val="-4"/>
        </w:rPr>
        <w:t xml:space="preserve"> </w:t>
      </w:r>
      <w:r>
        <w:t>Existing</w:t>
      </w:r>
      <w:r>
        <w:rPr>
          <w:spacing w:val="-6"/>
        </w:rPr>
        <w:t xml:space="preserve"> </w:t>
      </w:r>
      <w:r>
        <w:t>Community</w:t>
      </w:r>
      <w:r>
        <w:rPr>
          <w:spacing w:val="-5"/>
        </w:rPr>
        <w:t xml:space="preserve"> </w:t>
      </w:r>
      <w:r>
        <w:t>Senator</w:t>
      </w:r>
      <w:r>
        <w:rPr>
          <w:spacing w:val="-5"/>
        </w:rPr>
        <w:t xml:space="preserve"> </w:t>
      </w:r>
      <w:r>
        <w:t>to</w:t>
      </w:r>
      <w:r>
        <w:rPr>
          <w:spacing w:val="-4"/>
        </w:rPr>
        <w:t xml:space="preserve"> </w:t>
      </w:r>
      <w:proofErr w:type="gramStart"/>
      <w:r>
        <w:t>a</w:t>
      </w:r>
      <w:proofErr w:type="gramEnd"/>
      <w:r>
        <w:rPr>
          <w:spacing w:val="-9"/>
        </w:rPr>
        <w:t xml:space="preserve"> </w:t>
      </w:r>
      <w:r>
        <w:rPr>
          <w:spacing w:val="-5"/>
        </w:rPr>
        <w:t>RSO</w:t>
      </w:r>
    </w:p>
    <w:p w14:paraId="601BDAA3" w14:textId="77777777" w:rsidR="00967C0F" w:rsidRDefault="0034553E">
      <w:pPr>
        <w:pStyle w:val="BodyText"/>
        <w:spacing w:before="51" w:line="276" w:lineRule="auto"/>
      </w:pPr>
      <w:proofErr w:type="gramStart"/>
      <w:r>
        <w:t>In the event that</w:t>
      </w:r>
      <w:proofErr w:type="gramEnd"/>
      <w:r>
        <w:t xml:space="preserve"> a current Community Senator is deemed more appropriate to become an</w:t>
      </w:r>
      <w:r>
        <w:rPr>
          <w:spacing w:val="-2"/>
        </w:rPr>
        <w:t xml:space="preserve"> </w:t>
      </w:r>
      <w:r>
        <w:t>RSO,</w:t>
      </w:r>
      <w:r>
        <w:rPr>
          <w:spacing w:val="-5"/>
        </w:rPr>
        <w:t xml:space="preserve"> </w:t>
      </w:r>
      <w:r>
        <w:t>they</w:t>
      </w:r>
      <w:r>
        <w:rPr>
          <w:spacing w:val="-5"/>
        </w:rPr>
        <w:t xml:space="preserve"> </w:t>
      </w:r>
      <w:r>
        <w:t>must</w:t>
      </w:r>
      <w:r>
        <w:rPr>
          <w:spacing w:val="-5"/>
        </w:rPr>
        <w:t xml:space="preserve"> </w:t>
      </w:r>
      <w:r>
        <w:t>follow</w:t>
      </w:r>
      <w:r>
        <w:rPr>
          <w:spacing w:val="-3"/>
        </w:rPr>
        <w:t xml:space="preserve"> </w:t>
      </w:r>
      <w:r>
        <w:t>all</w:t>
      </w:r>
      <w:r>
        <w:rPr>
          <w:spacing w:val="-3"/>
        </w:rPr>
        <w:t xml:space="preserve"> </w:t>
      </w:r>
      <w:r>
        <w:t>steps</w:t>
      </w:r>
      <w:r>
        <w:rPr>
          <w:spacing w:val="-3"/>
        </w:rPr>
        <w:t xml:space="preserve"> </w:t>
      </w:r>
      <w:r>
        <w:t>outlined</w:t>
      </w:r>
      <w:r>
        <w:rPr>
          <w:spacing w:val="-4"/>
        </w:rPr>
        <w:t xml:space="preserve"> </w:t>
      </w:r>
      <w:r>
        <w:t>above</w:t>
      </w:r>
      <w:r>
        <w:rPr>
          <w:spacing w:val="-4"/>
        </w:rPr>
        <w:t xml:space="preserve"> </w:t>
      </w:r>
      <w:r>
        <w:t>for</w:t>
      </w:r>
      <w:r>
        <w:rPr>
          <w:spacing w:val="-4"/>
        </w:rPr>
        <w:t xml:space="preserve"> </w:t>
      </w:r>
      <w:r>
        <w:t>establishing</w:t>
      </w:r>
      <w:r>
        <w:rPr>
          <w:spacing w:val="-2"/>
        </w:rPr>
        <w:t xml:space="preserve"> </w:t>
      </w:r>
      <w:r>
        <w:t>an</w:t>
      </w:r>
      <w:r>
        <w:rPr>
          <w:spacing w:val="-2"/>
        </w:rPr>
        <w:t xml:space="preserve"> </w:t>
      </w:r>
      <w:r>
        <w:t>RSO.</w:t>
      </w:r>
      <w:r>
        <w:rPr>
          <w:spacing w:val="-2"/>
        </w:rPr>
        <w:t xml:space="preserve"> </w:t>
      </w:r>
      <w:r>
        <w:t>The</w:t>
      </w:r>
      <w:r>
        <w:rPr>
          <w:spacing w:val="-2"/>
        </w:rPr>
        <w:t xml:space="preserve"> </w:t>
      </w:r>
      <w:r>
        <w:t>current Community Senator should not lose their voting seat on the current Senate during the transition period. The petitioning Community Senator should be in alignment with the current administration of Student Government.</w:t>
      </w:r>
    </w:p>
    <w:p w14:paraId="279F942E" w14:textId="77777777" w:rsidR="00967C0F" w:rsidRDefault="00967C0F">
      <w:pPr>
        <w:pStyle w:val="BodyText"/>
        <w:spacing w:before="39"/>
      </w:pPr>
    </w:p>
    <w:p w14:paraId="300470F1" w14:textId="77777777" w:rsidR="00967C0F" w:rsidRDefault="0034553E">
      <w:pPr>
        <w:pStyle w:val="Heading3"/>
      </w:pPr>
      <w:r>
        <w:rPr>
          <w:spacing w:val="-2"/>
        </w:rPr>
        <w:t>Revisions</w:t>
      </w:r>
    </w:p>
    <w:p w14:paraId="356DAB49" w14:textId="77777777" w:rsidR="00967C0F" w:rsidRDefault="0034553E">
      <w:pPr>
        <w:pStyle w:val="BodyText"/>
        <w:spacing w:before="49" w:line="276" w:lineRule="auto"/>
      </w:pPr>
      <w:r>
        <w:t>Any</w:t>
      </w:r>
      <w:r>
        <w:rPr>
          <w:spacing w:val="-4"/>
        </w:rPr>
        <w:t xml:space="preserve"> </w:t>
      </w:r>
      <w:r>
        <w:t>modifications</w:t>
      </w:r>
      <w:r>
        <w:rPr>
          <w:spacing w:val="-4"/>
        </w:rPr>
        <w:t xml:space="preserve"> </w:t>
      </w:r>
      <w:r>
        <w:t>to</w:t>
      </w:r>
      <w:r>
        <w:rPr>
          <w:spacing w:val="-1"/>
        </w:rPr>
        <w:t xml:space="preserve"> </w:t>
      </w:r>
      <w:r>
        <w:t>these</w:t>
      </w:r>
      <w:r>
        <w:rPr>
          <w:spacing w:val="-1"/>
        </w:rPr>
        <w:t xml:space="preserve"> </w:t>
      </w:r>
      <w:r>
        <w:t>guidelines</w:t>
      </w:r>
      <w:r>
        <w:rPr>
          <w:spacing w:val="-4"/>
        </w:rPr>
        <w:t xml:space="preserve"> </w:t>
      </w:r>
      <w:r>
        <w:t>must</w:t>
      </w:r>
      <w:r>
        <w:rPr>
          <w:spacing w:val="-4"/>
        </w:rPr>
        <w:t xml:space="preserve"> </w:t>
      </w:r>
      <w:r>
        <w:t>be</w:t>
      </w:r>
      <w:r>
        <w:rPr>
          <w:spacing w:val="-3"/>
        </w:rPr>
        <w:t xml:space="preserve"> </w:t>
      </w:r>
      <w:r>
        <w:t>reviewed</w:t>
      </w:r>
      <w:r>
        <w:rPr>
          <w:spacing w:val="-3"/>
        </w:rPr>
        <w:t xml:space="preserve"> </w:t>
      </w:r>
      <w:r>
        <w:t>by</w:t>
      </w:r>
      <w:r>
        <w:rPr>
          <w:spacing w:val="-2"/>
        </w:rPr>
        <w:t xml:space="preserve"> </w:t>
      </w:r>
      <w:r>
        <w:t>the</w:t>
      </w:r>
      <w:r>
        <w:rPr>
          <w:spacing w:val="-1"/>
        </w:rPr>
        <w:t xml:space="preserve"> </w:t>
      </w:r>
      <w:r>
        <w:t>Center</w:t>
      </w:r>
      <w:r>
        <w:rPr>
          <w:spacing w:val="-3"/>
        </w:rPr>
        <w:t xml:space="preserve"> </w:t>
      </w:r>
      <w:r>
        <w:t>for</w:t>
      </w:r>
      <w:r>
        <w:rPr>
          <w:spacing w:val="-3"/>
        </w:rPr>
        <w:t xml:space="preserve"> </w:t>
      </w:r>
      <w:r>
        <w:t>Campus</w:t>
      </w:r>
      <w:r>
        <w:rPr>
          <w:spacing w:val="-4"/>
        </w:rPr>
        <w:t xml:space="preserve"> </w:t>
      </w:r>
      <w:r>
        <w:t>Life and Student Government before being proposed to the Student Government Governance Committee.</w:t>
      </w:r>
    </w:p>
    <w:sectPr w:rsidR="00967C0F">
      <w:pgSz w:w="12240" w:h="15840"/>
      <w:pgMar w:top="1440" w:right="1440" w:bottom="280" w:left="1440" w:header="73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0CD56" w14:textId="77777777" w:rsidR="0034553E" w:rsidRDefault="0034553E">
      <w:r>
        <w:separator/>
      </w:r>
    </w:p>
  </w:endnote>
  <w:endnote w:type="continuationSeparator" w:id="0">
    <w:p w14:paraId="56D29876" w14:textId="77777777" w:rsidR="0034553E" w:rsidRDefault="0034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BC68C" w14:textId="77777777" w:rsidR="0034553E" w:rsidRDefault="0034553E">
      <w:r>
        <w:separator/>
      </w:r>
    </w:p>
  </w:footnote>
  <w:footnote w:type="continuationSeparator" w:id="0">
    <w:p w14:paraId="7E082F6B" w14:textId="77777777" w:rsidR="0034553E" w:rsidRDefault="0034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2E66" w14:textId="77777777" w:rsidR="00967C0F" w:rsidRDefault="0034553E">
    <w:pPr>
      <w:pStyle w:val="BodyText"/>
      <w:spacing w:line="14" w:lineRule="auto"/>
      <w:rPr>
        <w:sz w:val="20"/>
      </w:rPr>
    </w:pPr>
    <w:r>
      <w:rPr>
        <w:noProof/>
        <w:sz w:val="20"/>
      </w:rPr>
      <mc:AlternateContent>
        <mc:Choice Requires="wps">
          <w:drawing>
            <wp:anchor distT="0" distB="0" distL="0" distR="0" simplePos="0" relativeHeight="487528960" behindDoc="1" locked="0" layoutInCell="1" allowOverlap="1" wp14:anchorId="79E38D9D" wp14:editId="29BCBBBE">
              <wp:simplePos x="0" y="0"/>
              <wp:positionH relativeFrom="page">
                <wp:posOffset>1116583</wp:posOffset>
              </wp:positionH>
              <wp:positionV relativeFrom="page">
                <wp:posOffset>453770</wp:posOffset>
              </wp:positionV>
              <wp:extent cx="5568950" cy="431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0" cy="431800"/>
                      </a:xfrm>
                      <a:prstGeom prst="rect">
                        <a:avLst/>
                      </a:prstGeom>
                    </wps:spPr>
                    <wps:txbx>
                      <w:txbxContent>
                        <w:p w14:paraId="13B74285" w14:textId="77777777" w:rsidR="00967C0F" w:rsidRDefault="0034553E">
                          <w:pPr>
                            <w:spacing w:before="11" w:line="242" w:lineRule="auto"/>
                            <w:ind w:left="797" w:right="18" w:hanging="778"/>
                            <w:rPr>
                              <w:b/>
                              <w:i/>
                              <w:sz w:val="28"/>
                            </w:rPr>
                          </w:pPr>
                          <w:r>
                            <w:rPr>
                              <w:b/>
                              <w:i/>
                              <w:color w:val="EC7C30"/>
                              <w:sz w:val="28"/>
                            </w:rPr>
                            <w:t>Appendix</w:t>
                          </w:r>
                          <w:r>
                            <w:rPr>
                              <w:b/>
                              <w:i/>
                              <w:color w:val="EC7C30"/>
                              <w:spacing w:val="-9"/>
                              <w:sz w:val="28"/>
                            </w:rPr>
                            <w:t xml:space="preserve"> </w:t>
                          </w:r>
                          <w:r>
                            <w:rPr>
                              <w:b/>
                              <w:i/>
                              <w:color w:val="EC7C30"/>
                              <w:sz w:val="28"/>
                            </w:rPr>
                            <w:t>B:</w:t>
                          </w:r>
                          <w:r>
                            <w:rPr>
                              <w:b/>
                              <w:i/>
                              <w:color w:val="EC7C30"/>
                              <w:spacing w:val="-6"/>
                              <w:sz w:val="28"/>
                            </w:rPr>
                            <w:t xml:space="preserve"> </w:t>
                          </w:r>
                          <w:r>
                            <w:rPr>
                              <w:b/>
                              <w:i/>
                              <w:color w:val="EC7C30"/>
                              <w:sz w:val="28"/>
                            </w:rPr>
                            <w:t>Standard</w:t>
                          </w:r>
                          <w:r>
                            <w:rPr>
                              <w:b/>
                              <w:i/>
                              <w:color w:val="EC7C30"/>
                              <w:spacing w:val="-5"/>
                              <w:sz w:val="28"/>
                            </w:rPr>
                            <w:t xml:space="preserve"> </w:t>
                          </w:r>
                          <w:r>
                            <w:rPr>
                              <w:b/>
                              <w:i/>
                              <w:color w:val="EC7C30"/>
                              <w:sz w:val="28"/>
                            </w:rPr>
                            <w:t>Guidelines</w:t>
                          </w:r>
                          <w:r>
                            <w:rPr>
                              <w:b/>
                              <w:i/>
                              <w:color w:val="EC7C30"/>
                              <w:spacing w:val="-7"/>
                              <w:sz w:val="28"/>
                            </w:rPr>
                            <w:t xml:space="preserve"> </w:t>
                          </w:r>
                          <w:r>
                            <w:rPr>
                              <w:b/>
                              <w:i/>
                              <w:color w:val="EC7C30"/>
                              <w:sz w:val="28"/>
                            </w:rPr>
                            <w:t>for</w:t>
                          </w:r>
                          <w:r>
                            <w:rPr>
                              <w:b/>
                              <w:i/>
                              <w:color w:val="EC7C30"/>
                              <w:spacing w:val="-5"/>
                              <w:sz w:val="28"/>
                            </w:rPr>
                            <w:t xml:space="preserve"> </w:t>
                          </w:r>
                          <w:r>
                            <w:rPr>
                              <w:b/>
                              <w:i/>
                              <w:color w:val="EC7C30"/>
                              <w:sz w:val="28"/>
                            </w:rPr>
                            <w:t>Establishing</w:t>
                          </w:r>
                          <w:r>
                            <w:rPr>
                              <w:b/>
                              <w:i/>
                              <w:color w:val="EC7C30"/>
                              <w:spacing w:val="-8"/>
                              <w:sz w:val="28"/>
                            </w:rPr>
                            <w:t xml:space="preserve"> </w:t>
                          </w:r>
                          <w:r>
                            <w:rPr>
                              <w:b/>
                              <w:i/>
                              <w:color w:val="EC7C30"/>
                              <w:sz w:val="28"/>
                            </w:rPr>
                            <w:t>Representative Student Organization (RSO) and Community Senators</w:t>
                          </w:r>
                        </w:p>
                      </w:txbxContent>
                    </wps:txbx>
                    <wps:bodyPr wrap="square" lIns="0" tIns="0" rIns="0" bIns="0" rtlCol="0">
                      <a:noAutofit/>
                    </wps:bodyPr>
                  </wps:wsp>
                </a:graphicData>
              </a:graphic>
            </wp:anchor>
          </w:drawing>
        </mc:Choice>
        <mc:Fallback>
          <w:pict>
            <v:shapetype w14:anchorId="79E38D9D" id="_x0000_t202" coordsize="21600,21600" o:spt="202" path="m,l,21600r21600,l21600,xe">
              <v:stroke joinstyle="miter"/>
              <v:path gradientshapeok="t" o:connecttype="rect"/>
            </v:shapetype>
            <v:shape id="Textbox 2" o:spid="_x0000_s1026" type="#_x0000_t202" style="position:absolute;margin-left:87.9pt;margin-top:35.75pt;width:438.5pt;height:34pt;z-index:-1578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" filled="f" stroked="f">
              <v:textbox inset="0,0,0,0">
                <w:txbxContent>
                  <w:p w14:paraId="13B74285" w14:textId="77777777" w:rsidR="00967C0F" w:rsidRDefault="0034553E">
                    <w:pPr>
                      <w:spacing w:before="11" w:line="242" w:lineRule="auto"/>
                      <w:ind w:left="797" w:right="18" w:hanging="778"/>
                      <w:rPr>
                        <w:b/>
                        <w:i/>
                        <w:sz w:val="28"/>
                      </w:rPr>
                    </w:pPr>
                    <w:r>
                      <w:rPr>
                        <w:b/>
                        <w:i/>
                        <w:color w:val="EC7C30"/>
                        <w:sz w:val="28"/>
                      </w:rPr>
                      <w:t>Appendix</w:t>
                    </w:r>
                    <w:r>
                      <w:rPr>
                        <w:b/>
                        <w:i/>
                        <w:color w:val="EC7C30"/>
                        <w:spacing w:val="-9"/>
                        <w:sz w:val="28"/>
                      </w:rPr>
                      <w:t xml:space="preserve"> </w:t>
                    </w:r>
                    <w:r>
                      <w:rPr>
                        <w:b/>
                        <w:i/>
                        <w:color w:val="EC7C30"/>
                        <w:sz w:val="28"/>
                      </w:rPr>
                      <w:t>B:</w:t>
                    </w:r>
                    <w:r>
                      <w:rPr>
                        <w:b/>
                        <w:i/>
                        <w:color w:val="EC7C30"/>
                        <w:spacing w:val="-6"/>
                        <w:sz w:val="28"/>
                      </w:rPr>
                      <w:t xml:space="preserve"> </w:t>
                    </w:r>
                    <w:r>
                      <w:rPr>
                        <w:b/>
                        <w:i/>
                        <w:color w:val="EC7C30"/>
                        <w:sz w:val="28"/>
                      </w:rPr>
                      <w:t>Standard</w:t>
                    </w:r>
                    <w:r>
                      <w:rPr>
                        <w:b/>
                        <w:i/>
                        <w:color w:val="EC7C30"/>
                        <w:spacing w:val="-5"/>
                        <w:sz w:val="28"/>
                      </w:rPr>
                      <w:t xml:space="preserve"> </w:t>
                    </w:r>
                    <w:r>
                      <w:rPr>
                        <w:b/>
                        <w:i/>
                        <w:color w:val="EC7C30"/>
                        <w:sz w:val="28"/>
                      </w:rPr>
                      <w:t>Guidelines</w:t>
                    </w:r>
                    <w:r>
                      <w:rPr>
                        <w:b/>
                        <w:i/>
                        <w:color w:val="EC7C30"/>
                        <w:spacing w:val="-7"/>
                        <w:sz w:val="28"/>
                      </w:rPr>
                      <w:t xml:space="preserve"> </w:t>
                    </w:r>
                    <w:r>
                      <w:rPr>
                        <w:b/>
                        <w:i/>
                        <w:color w:val="EC7C30"/>
                        <w:sz w:val="28"/>
                      </w:rPr>
                      <w:t>for</w:t>
                    </w:r>
                    <w:r>
                      <w:rPr>
                        <w:b/>
                        <w:i/>
                        <w:color w:val="EC7C30"/>
                        <w:spacing w:val="-5"/>
                        <w:sz w:val="28"/>
                      </w:rPr>
                      <w:t xml:space="preserve"> </w:t>
                    </w:r>
                    <w:r>
                      <w:rPr>
                        <w:b/>
                        <w:i/>
                        <w:color w:val="EC7C30"/>
                        <w:sz w:val="28"/>
                      </w:rPr>
                      <w:t>Establishing</w:t>
                    </w:r>
                    <w:r>
                      <w:rPr>
                        <w:b/>
                        <w:i/>
                        <w:color w:val="EC7C30"/>
                        <w:spacing w:val="-8"/>
                        <w:sz w:val="28"/>
                      </w:rPr>
                      <w:t xml:space="preserve"> </w:t>
                    </w:r>
                    <w:r>
                      <w:rPr>
                        <w:b/>
                        <w:i/>
                        <w:color w:val="EC7C30"/>
                        <w:sz w:val="28"/>
                      </w:rPr>
                      <w:t>Representative Student Organization (RSO) and Community Senators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36F7"/>
    <w:multiLevelType w:val="multilevel"/>
    <w:tmpl w:val="A2F2B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C2245C8"/>
    <w:multiLevelType w:val="hybridMultilevel"/>
    <w:tmpl w:val="BC766A2E"/>
    <w:lvl w:ilvl="0" w:tplc="EECCBF12">
      <w:start w:val="1"/>
      <w:numFmt w:val="upperLetter"/>
      <w:lvlText w:val="%1."/>
      <w:lvlJc w:val="left"/>
      <w:pPr>
        <w:ind w:left="720" w:hanging="360"/>
        <w:jc w:val="left"/>
      </w:pPr>
      <w:rPr>
        <w:rFonts w:ascii="Arial" w:eastAsia="Arial" w:hAnsi="Arial" w:cs="Arial" w:hint="default"/>
        <w:b w:val="0"/>
        <w:bCs w:val="0"/>
        <w:i w:val="0"/>
        <w:iCs w:val="0"/>
        <w:spacing w:val="0"/>
        <w:w w:val="100"/>
        <w:sz w:val="24"/>
        <w:szCs w:val="24"/>
        <w:lang w:val="en-US" w:eastAsia="en-US" w:bidi="ar-SA"/>
      </w:rPr>
    </w:lvl>
    <w:lvl w:ilvl="1" w:tplc="C7DA95F8">
      <w:start w:val="1"/>
      <w:numFmt w:val="lowerLetter"/>
      <w:lvlText w:val="%2."/>
      <w:lvlJc w:val="left"/>
      <w:pPr>
        <w:ind w:left="1440" w:hanging="360"/>
        <w:jc w:val="left"/>
      </w:pPr>
      <w:rPr>
        <w:rFonts w:ascii="Arial" w:eastAsia="Arial" w:hAnsi="Arial" w:cs="Arial" w:hint="default"/>
        <w:b w:val="0"/>
        <w:bCs w:val="0"/>
        <w:i w:val="0"/>
        <w:iCs w:val="0"/>
        <w:spacing w:val="0"/>
        <w:w w:val="100"/>
        <w:sz w:val="24"/>
        <w:szCs w:val="24"/>
        <w:lang w:val="en-US" w:eastAsia="en-US" w:bidi="ar-SA"/>
      </w:rPr>
    </w:lvl>
    <w:lvl w:ilvl="2" w:tplc="B1FEF934">
      <w:numFmt w:val="bullet"/>
      <w:lvlText w:val="•"/>
      <w:lvlJc w:val="left"/>
      <w:pPr>
        <w:ind w:left="2320" w:hanging="360"/>
      </w:pPr>
      <w:rPr>
        <w:rFonts w:hint="default"/>
        <w:lang w:val="en-US" w:eastAsia="en-US" w:bidi="ar-SA"/>
      </w:rPr>
    </w:lvl>
    <w:lvl w:ilvl="3" w:tplc="E9785E42">
      <w:numFmt w:val="bullet"/>
      <w:lvlText w:val="•"/>
      <w:lvlJc w:val="left"/>
      <w:pPr>
        <w:ind w:left="3200" w:hanging="360"/>
      </w:pPr>
      <w:rPr>
        <w:rFonts w:hint="default"/>
        <w:lang w:val="en-US" w:eastAsia="en-US" w:bidi="ar-SA"/>
      </w:rPr>
    </w:lvl>
    <w:lvl w:ilvl="4" w:tplc="9684D7F2">
      <w:numFmt w:val="bullet"/>
      <w:lvlText w:val="•"/>
      <w:lvlJc w:val="left"/>
      <w:pPr>
        <w:ind w:left="4080" w:hanging="360"/>
      </w:pPr>
      <w:rPr>
        <w:rFonts w:hint="default"/>
        <w:lang w:val="en-US" w:eastAsia="en-US" w:bidi="ar-SA"/>
      </w:rPr>
    </w:lvl>
    <w:lvl w:ilvl="5" w:tplc="12549112">
      <w:numFmt w:val="bullet"/>
      <w:lvlText w:val="•"/>
      <w:lvlJc w:val="left"/>
      <w:pPr>
        <w:ind w:left="4960" w:hanging="360"/>
      </w:pPr>
      <w:rPr>
        <w:rFonts w:hint="default"/>
        <w:lang w:val="en-US" w:eastAsia="en-US" w:bidi="ar-SA"/>
      </w:rPr>
    </w:lvl>
    <w:lvl w:ilvl="6" w:tplc="C262CFA6">
      <w:numFmt w:val="bullet"/>
      <w:lvlText w:val="•"/>
      <w:lvlJc w:val="left"/>
      <w:pPr>
        <w:ind w:left="5840" w:hanging="360"/>
      </w:pPr>
      <w:rPr>
        <w:rFonts w:hint="default"/>
        <w:lang w:val="en-US" w:eastAsia="en-US" w:bidi="ar-SA"/>
      </w:rPr>
    </w:lvl>
    <w:lvl w:ilvl="7" w:tplc="CB621042">
      <w:numFmt w:val="bullet"/>
      <w:lvlText w:val="•"/>
      <w:lvlJc w:val="left"/>
      <w:pPr>
        <w:ind w:left="6720" w:hanging="360"/>
      </w:pPr>
      <w:rPr>
        <w:rFonts w:hint="default"/>
        <w:lang w:val="en-US" w:eastAsia="en-US" w:bidi="ar-SA"/>
      </w:rPr>
    </w:lvl>
    <w:lvl w:ilvl="8" w:tplc="31C0ED22">
      <w:numFmt w:val="bullet"/>
      <w:lvlText w:val="•"/>
      <w:lvlJc w:val="left"/>
      <w:pPr>
        <w:ind w:left="7600" w:hanging="360"/>
      </w:pPr>
      <w:rPr>
        <w:rFonts w:hint="default"/>
        <w:lang w:val="en-US" w:eastAsia="en-US" w:bidi="ar-SA"/>
      </w:rPr>
    </w:lvl>
  </w:abstractNum>
  <w:abstractNum w:abstractNumId="2" w15:restartNumberingAfterBreak="0">
    <w:nsid w:val="78831549"/>
    <w:multiLevelType w:val="hybridMultilevel"/>
    <w:tmpl w:val="9920DDDA"/>
    <w:lvl w:ilvl="0" w:tplc="B912827E">
      <w:start w:val="1"/>
      <w:numFmt w:val="upperLetter"/>
      <w:lvlText w:val="%1."/>
      <w:lvlJc w:val="left"/>
      <w:pPr>
        <w:ind w:left="720" w:hanging="360"/>
        <w:jc w:val="left"/>
      </w:pPr>
      <w:rPr>
        <w:rFonts w:ascii="Arial" w:eastAsia="Arial" w:hAnsi="Arial" w:cs="Arial" w:hint="default"/>
        <w:b w:val="0"/>
        <w:bCs w:val="0"/>
        <w:i w:val="0"/>
        <w:iCs w:val="0"/>
        <w:spacing w:val="0"/>
        <w:w w:val="100"/>
        <w:sz w:val="24"/>
        <w:szCs w:val="24"/>
        <w:lang w:val="en-US" w:eastAsia="en-US" w:bidi="ar-SA"/>
      </w:rPr>
    </w:lvl>
    <w:lvl w:ilvl="1" w:tplc="B4107552">
      <w:start w:val="1"/>
      <w:numFmt w:val="lowerLetter"/>
      <w:lvlText w:val="%2."/>
      <w:lvlJc w:val="left"/>
      <w:pPr>
        <w:ind w:left="1440" w:hanging="360"/>
        <w:jc w:val="left"/>
      </w:pPr>
      <w:rPr>
        <w:rFonts w:ascii="Arial" w:eastAsia="Arial" w:hAnsi="Arial" w:cs="Arial" w:hint="default"/>
        <w:b w:val="0"/>
        <w:bCs w:val="0"/>
        <w:i w:val="0"/>
        <w:iCs w:val="0"/>
        <w:spacing w:val="0"/>
        <w:w w:val="100"/>
        <w:sz w:val="24"/>
        <w:szCs w:val="24"/>
        <w:lang w:val="en-US" w:eastAsia="en-US" w:bidi="ar-SA"/>
      </w:rPr>
    </w:lvl>
    <w:lvl w:ilvl="2" w:tplc="63AAEA9C">
      <w:numFmt w:val="bullet"/>
      <w:lvlText w:val="•"/>
      <w:lvlJc w:val="left"/>
      <w:pPr>
        <w:ind w:left="2320" w:hanging="360"/>
      </w:pPr>
      <w:rPr>
        <w:rFonts w:hint="default"/>
        <w:lang w:val="en-US" w:eastAsia="en-US" w:bidi="ar-SA"/>
      </w:rPr>
    </w:lvl>
    <w:lvl w:ilvl="3" w:tplc="1B920028">
      <w:numFmt w:val="bullet"/>
      <w:lvlText w:val="•"/>
      <w:lvlJc w:val="left"/>
      <w:pPr>
        <w:ind w:left="3200" w:hanging="360"/>
      </w:pPr>
      <w:rPr>
        <w:rFonts w:hint="default"/>
        <w:lang w:val="en-US" w:eastAsia="en-US" w:bidi="ar-SA"/>
      </w:rPr>
    </w:lvl>
    <w:lvl w:ilvl="4" w:tplc="5E0697FE">
      <w:numFmt w:val="bullet"/>
      <w:lvlText w:val="•"/>
      <w:lvlJc w:val="left"/>
      <w:pPr>
        <w:ind w:left="4080" w:hanging="360"/>
      </w:pPr>
      <w:rPr>
        <w:rFonts w:hint="default"/>
        <w:lang w:val="en-US" w:eastAsia="en-US" w:bidi="ar-SA"/>
      </w:rPr>
    </w:lvl>
    <w:lvl w:ilvl="5" w:tplc="6D0E2704">
      <w:numFmt w:val="bullet"/>
      <w:lvlText w:val="•"/>
      <w:lvlJc w:val="left"/>
      <w:pPr>
        <w:ind w:left="4960" w:hanging="360"/>
      </w:pPr>
      <w:rPr>
        <w:rFonts w:hint="default"/>
        <w:lang w:val="en-US" w:eastAsia="en-US" w:bidi="ar-SA"/>
      </w:rPr>
    </w:lvl>
    <w:lvl w:ilvl="6" w:tplc="4F8AE3B2">
      <w:numFmt w:val="bullet"/>
      <w:lvlText w:val="•"/>
      <w:lvlJc w:val="left"/>
      <w:pPr>
        <w:ind w:left="5840" w:hanging="360"/>
      </w:pPr>
      <w:rPr>
        <w:rFonts w:hint="default"/>
        <w:lang w:val="en-US" w:eastAsia="en-US" w:bidi="ar-SA"/>
      </w:rPr>
    </w:lvl>
    <w:lvl w:ilvl="7" w:tplc="9E189572">
      <w:numFmt w:val="bullet"/>
      <w:lvlText w:val="•"/>
      <w:lvlJc w:val="left"/>
      <w:pPr>
        <w:ind w:left="6720" w:hanging="360"/>
      </w:pPr>
      <w:rPr>
        <w:rFonts w:hint="default"/>
        <w:lang w:val="en-US" w:eastAsia="en-US" w:bidi="ar-SA"/>
      </w:rPr>
    </w:lvl>
    <w:lvl w:ilvl="8" w:tplc="B9FA1C3E">
      <w:numFmt w:val="bullet"/>
      <w:lvlText w:val="•"/>
      <w:lvlJc w:val="left"/>
      <w:pPr>
        <w:ind w:left="7600" w:hanging="360"/>
      </w:pPr>
      <w:rPr>
        <w:rFonts w:hint="default"/>
        <w:lang w:val="en-US" w:eastAsia="en-US" w:bidi="ar-SA"/>
      </w:rPr>
    </w:lvl>
  </w:abstractNum>
  <w:num w:numId="1" w16cid:durableId="1284144823">
    <w:abstractNumId w:val="1"/>
  </w:num>
  <w:num w:numId="2" w16cid:durableId="854224409">
    <w:abstractNumId w:val="2"/>
  </w:num>
  <w:num w:numId="3" w16cid:durableId="1838156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0F"/>
    <w:rsid w:val="00017E44"/>
    <w:rsid w:val="0034553E"/>
    <w:rsid w:val="00850727"/>
    <w:rsid w:val="00967C0F"/>
    <w:rsid w:val="009F4C70"/>
    <w:rsid w:val="00C77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9DE0C"/>
  <w15:docId w15:val="{6F25C4B9-1FF9-43C2-911C-AB84D028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3" w:right="53"/>
      <w:jc w:val="center"/>
      <w:outlineLvl w:val="0"/>
    </w:pPr>
    <w:rPr>
      <w:b/>
      <w:bCs/>
      <w:sz w:val="48"/>
      <w:szCs w:val="48"/>
    </w:rPr>
  </w:style>
  <w:style w:type="paragraph" w:styleId="Heading2">
    <w:name w:val="heading 2"/>
    <w:basedOn w:val="Normal"/>
    <w:uiPriority w:val="9"/>
    <w:unhideWhenUsed/>
    <w:qFormat/>
    <w:pPr>
      <w:spacing w:before="8"/>
      <w:ind w:left="53" w:right="7"/>
      <w:jc w:val="center"/>
      <w:outlineLvl w:val="1"/>
    </w:pPr>
    <w:rPr>
      <w:b/>
      <w:bCs/>
      <w:i/>
      <w:iCs/>
      <w:sz w:val="38"/>
      <w:szCs w:val="38"/>
    </w:rPr>
  </w:style>
  <w:style w:type="paragraph" w:styleId="Heading3">
    <w:name w:val="heading 3"/>
    <w:basedOn w:val="Normal"/>
    <w:uiPriority w:val="9"/>
    <w:unhideWhenUsed/>
    <w:qFormat/>
    <w:pPr>
      <w:outlineLvl w:val="2"/>
    </w:pPr>
    <w:rPr>
      <w:b/>
      <w:bCs/>
      <w:sz w:val="28"/>
      <w:szCs w:val="28"/>
    </w:rPr>
  </w:style>
  <w:style w:type="paragraph" w:styleId="Heading4">
    <w:name w:val="heading 4"/>
    <w:basedOn w:val="Normal"/>
    <w:uiPriority w:val="9"/>
    <w:unhideWhenUsed/>
    <w:qFormat/>
    <w:pPr>
      <w:spacing w:before="23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Revision">
    <w:name w:val="Revision"/>
    <w:hidden/>
    <w:uiPriority w:val="99"/>
    <w:semiHidden/>
    <w:rsid w:val="00850727"/>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mpusgroups.rit.edu/clubs/start-a-new-organizatio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ampusgroups.rit.edu/CLUBS/campus-life-coun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9dd8f4f-3b8b-4768-aba7-bbd379e0736b}" enabled="0" method="" siteId="{f9dd8f4f-3b8b-4768-aba7-bbd379e0736b}"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1082</Words>
  <Characters>5977</Characters>
  <Application>Microsoft Office Word</Application>
  <DocSecurity>0</DocSecurity>
  <Lines>145</Lines>
  <Paragraphs>50</Paragraphs>
  <ScaleCrop>false</ScaleCrop>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Boulais</dc:creator>
  <cp:lastModifiedBy>Nicole Boulais</cp:lastModifiedBy>
  <cp:revision>3</cp:revision>
  <dcterms:created xsi:type="dcterms:W3CDTF">2026-09-23T19:50:00Z</dcterms:created>
  <dcterms:modified xsi:type="dcterms:W3CDTF">2026-09-23T19:51:00Z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2025-11-18T00:00:00Z</vt:filetime>
  </property>
  <property fmtid="{D5CDD505-2E9C-101B-9397-08002B2CF9AE}" pid="3" name="Creator">
    <vt:lpwstr>Acrobat PDFMaker 25 for Word</vt:lpwstr>
  </property>
  <property fmtid="{D5CDD505-2E9C-101B-9397-08002B2CF9AE}" pid="4" name="LastSaved">
    <vt:filetime>2026-09-23T00:00:00Z</vt:filetime>
  </property>
  <property fmtid="{D5CDD505-2E9C-101B-9397-08002B2CF9AE}" pid="5" name="Producer">
    <vt:lpwstr>Adobe PDF Library 25.1.108</vt:lpwstr>
  </property>
  <property fmtid="{D5CDD505-2E9C-101B-9397-08002B2CF9AE}" pid="6" name="SourceModified">
    <vt:lpwstr>D:20251118182143</vt:lpwstr>
  </property>
</Properties>
</file>