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0B03D"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06CD7D3D" wp14:editId="144A322D">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6975E8C1" w14:textId="77777777" w:rsidR="00B32ABC" w:rsidRPr="00833FFA" w:rsidRDefault="00B32ABC" w:rsidP="00B32ABC">
      <w:pPr>
        <w:pStyle w:val="DocumentLabel"/>
        <w:rPr>
          <w:sz w:val="22"/>
          <w:szCs w:val="22"/>
        </w:rPr>
      </w:pPr>
      <w:r w:rsidRPr="00833FFA">
        <w:rPr>
          <w:sz w:val="22"/>
          <w:szCs w:val="22"/>
        </w:rPr>
        <w:t>Rochester INSTITUTE OF TECHNOLOGY</w:t>
      </w:r>
    </w:p>
    <w:p w14:paraId="6B6F10B9"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1EE17688" w14:textId="77777777" w:rsidR="00B32ABC" w:rsidRPr="001F03DE" w:rsidRDefault="00B32ABC" w:rsidP="00B32ABC">
      <w:pPr>
        <w:pStyle w:val="DocumentLabel"/>
        <w:rPr>
          <w:sz w:val="20"/>
        </w:rPr>
      </w:pPr>
    </w:p>
    <w:p w14:paraId="4A8CF37B" w14:textId="77777777" w:rsidR="00B32ABC" w:rsidRDefault="002C260F" w:rsidP="00B32ABC">
      <w:pPr>
        <w:pStyle w:val="DocumentLabel"/>
        <w:rPr>
          <w:sz w:val="32"/>
          <w:szCs w:val="32"/>
        </w:rPr>
      </w:pPr>
      <w:r>
        <w:rPr>
          <w:sz w:val="32"/>
          <w:szCs w:val="32"/>
        </w:rPr>
        <w:t xml:space="preserve">name of </w:t>
      </w:r>
      <w:r w:rsidR="00B32ABC">
        <w:rPr>
          <w:sz w:val="32"/>
          <w:szCs w:val="32"/>
        </w:rPr>
        <w:t>c</w:t>
      </w:r>
      <w:r w:rsidR="001634DB">
        <w:rPr>
          <w:sz w:val="32"/>
          <w:szCs w:val="32"/>
        </w:rPr>
        <w:t>ollege</w:t>
      </w:r>
    </w:p>
    <w:p w14:paraId="1C6598BE" w14:textId="77777777" w:rsidR="00FC7D3A" w:rsidRPr="004C5361" w:rsidRDefault="00FC7D3A" w:rsidP="001634DB">
      <w:pPr>
        <w:rPr>
          <w:szCs w:val="20"/>
          <w:lang w:eastAsia="ar-SA"/>
        </w:rPr>
      </w:pPr>
    </w:p>
    <w:p w14:paraId="00A16973" w14:textId="77777777" w:rsidR="00CF6E56" w:rsidRPr="00C2660B" w:rsidRDefault="00CF6E56" w:rsidP="00CF6E56">
      <w:pPr>
        <w:jc w:val="center"/>
        <w:rPr>
          <w:b/>
          <w:lang w:eastAsia="ar-SA"/>
        </w:rPr>
      </w:pPr>
      <w:r>
        <w:rPr>
          <w:b/>
          <w:lang w:eastAsia="ar-SA"/>
        </w:rPr>
        <w:t>Department of Information Sciences and Technologies</w:t>
      </w:r>
    </w:p>
    <w:p w14:paraId="4B570BA3" w14:textId="77777777" w:rsidR="008D192A" w:rsidRPr="00C2660B" w:rsidRDefault="00CF6E56" w:rsidP="00016D81">
      <w:pPr>
        <w:ind w:left="1440" w:firstLine="720"/>
        <w:rPr>
          <w:lang w:eastAsia="ar-SA"/>
        </w:rPr>
      </w:pPr>
      <w:r w:rsidRPr="00C2660B">
        <w:rPr>
          <w:b/>
          <w:lang w:eastAsia="ar-SA"/>
        </w:rPr>
        <w:t>Name of Minor:</w:t>
      </w:r>
      <w:r w:rsidRPr="00C2660B">
        <w:rPr>
          <w:lang w:eastAsia="ar-SA"/>
        </w:rPr>
        <w:t xml:space="preserve"> </w:t>
      </w:r>
      <w:r>
        <w:rPr>
          <w:lang w:eastAsia="ar-SA"/>
        </w:rPr>
        <w:t>Applied Informatics</w:t>
      </w:r>
    </w:p>
    <w:p w14:paraId="65664228" w14:textId="77777777" w:rsidR="005F3769" w:rsidRDefault="005F3769" w:rsidP="002B61C5">
      <w:pPr>
        <w:rPr>
          <w:lang w:eastAsia="ar-SA"/>
        </w:rPr>
      </w:pPr>
    </w:p>
    <w:p w14:paraId="1F04EAF3"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5A06889A" w14:textId="77777777" w:rsidTr="005F3769">
        <w:tc>
          <w:tcPr>
            <w:tcW w:w="8856" w:type="dxa"/>
          </w:tcPr>
          <w:p w14:paraId="1AB62DC4" w14:textId="5EFC18E7" w:rsidR="005F3769" w:rsidRDefault="00E3695D" w:rsidP="00DB55FF">
            <w:pPr>
              <w:rPr>
                <w:lang w:eastAsia="ar-SA"/>
              </w:rPr>
            </w:pPr>
            <w:r>
              <w:rPr>
                <w:lang w:eastAsia="ar-SA"/>
              </w:rPr>
              <w:t>Informatics is the study of the collection,</w:t>
            </w:r>
            <w:r w:rsidR="00DB55FF">
              <w:rPr>
                <w:lang w:eastAsia="ar-SA"/>
              </w:rPr>
              <w:t xml:space="preserve"> storage,</w:t>
            </w:r>
            <w:r>
              <w:rPr>
                <w:lang w:eastAsia="ar-SA"/>
              </w:rPr>
              <w:t xml:space="preserve"> analysis, and presentation of digital information. </w:t>
            </w:r>
            <w:r w:rsidR="00CF6E56">
              <w:rPr>
                <w:lang w:eastAsia="ar-SA"/>
              </w:rPr>
              <w:t xml:space="preserve">The minor in </w:t>
            </w:r>
            <w:r>
              <w:rPr>
                <w:lang w:eastAsia="ar-SA"/>
              </w:rPr>
              <w:t>Applied Informatics is for non-</w:t>
            </w:r>
            <w:r w:rsidR="00090E3C">
              <w:rPr>
                <w:lang w:eastAsia="ar-SA"/>
              </w:rPr>
              <w:t>Information Technology</w:t>
            </w:r>
            <w:r>
              <w:rPr>
                <w:lang w:eastAsia="ar-SA"/>
              </w:rPr>
              <w:t xml:space="preserve"> students who wish to apply the tools of informatics to the domain of their major</w:t>
            </w:r>
            <w:r w:rsidR="00090E3C">
              <w:rPr>
                <w:lang w:eastAsia="ar-SA"/>
              </w:rPr>
              <w:t xml:space="preserve"> or some other domain of their choosing</w:t>
            </w:r>
            <w:r>
              <w:rPr>
                <w:lang w:eastAsia="ar-SA"/>
              </w:rPr>
              <w:t xml:space="preserve">. </w:t>
            </w:r>
            <w:r w:rsidR="000A047D">
              <w:rPr>
                <w:lang w:eastAsia="ar-SA"/>
              </w:rPr>
              <w:t>Upon completion of the minor, students will be able to comfortably analyze, integrate, and present information in an accurate and compelling manner. They will have learned to work with databases, XML, and other data sources. They will be able to apply s</w:t>
            </w:r>
            <w:r w:rsidR="00090E3C">
              <w:rPr>
                <w:lang w:eastAsia="ar-SA"/>
              </w:rPr>
              <w:t>tatistical analysis to data and t</w:t>
            </w:r>
            <w:r w:rsidR="000A047D">
              <w:rPr>
                <w:lang w:eastAsia="ar-SA"/>
              </w:rPr>
              <w:t>hey will be able to use mashup tools to combine and present data in new ways.</w:t>
            </w:r>
          </w:p>
        </w:tc>
      </w:tr>
    </w:tbl>
    <w:p w14:paraId="47B351F6" w14:textId="77777777" w:rsidR="005F3769" w:rsidRPr="00C2660B" w:rsidRDefault="005F3769" w:rsidP="002B61C5">
      <w:pPr>
        <w:rPr>
          <w:lang w:eastAsia="ar-SA"/>
        </w:rPr>
      </w:pPr>
    </w:p>
    <w:p w14:paraId="455C3849"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5CA387BA" w14:textId="77777777">
        <w:tc>
          <w:tcPr>
            <w:tcW w:w="4068" w:type="dxa"/>
          </w:tcPr>
          <w:p w14:paraId="7DE83443"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5029F62F"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74D64F0C"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169E167C" w14:textId="77777777">
        <w:tc>
          <w:tcPr>
            <w:tcW w:w="4068" w:type="dxa"/>
          </w:tcPr>
          <w:p w14:paraId="089ADAE4"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1599A8CE" w14:textId="77777777" w:rsidR="00016D81" w:rsidRDefault="00053C08" w:rsidP="00016D81">
            <w:pPr>
              <w:pStyle w:val="NoSpacing"/>
              <w:rPr>
                <w:rFonts w:ascii="Times New Roman" w:hAnsi="Times New Roman"/>
                <w:sz w:val="24"/>
                <w:szCs w:val="24"/>
                <w:lang w:eastAsia="ar-SA"/>
              </w:rPr>
            </w:pPr>
            <w:r>
              <w:rPr>
                <w:rFonts w:ascii="Times New Roman" w:hAnsi="Times New Roman"/>
                <w:sz w:val="24"/>
                <w:szCs w:val="24"/>
                <w:lang w:eastAsia="ar-SA"/>
              </w:rPr>
              <w:t>3/6/12</w:t>
            </w:r>
          </w:p>
          <w:p w14:paraId="37CC1B05" w14:textId="215A05B5" w:rsidR="00016D81" w:rsidRPr="00C2660B" w:rsidRDefault="00016D81" w:rsidP="00016D81">
            <w:pPr>
              <w:pStyle w:val="NoSpacing"/>
              <w:rPr>
                <w:rFonts w:ascii="Times New Roman" w:hAnsi="Times New Roman"/>
                <w:sz w:val="24"/>
                <w:szCs w:val="24"/>
                <w:lang w:eastAsia="ar-SA"/>
              </w:rPr>
            </w:pPr>
          </w:p>
        </w:tc>
        <w:tc>
          <w:tcPr>
            <w:tcW w:w="2340" w:type="dxa"/>
          </w:tcPr>
          <w:p w14:paraId="2C355F84" w14:textId="355C2D41" w:rsidR="002C479A" w:rsidRPr="00C2660B" w:rsidRDefault="00053C08" w:rsidP="00016D81">
            <w:pPr>
              <w:pStyle w:val="NoSpacing"/>
              <w:rPr>
                <w:rFonts w:ascii="Times New Roman" w:hAnsi="Times New Roman"/>
                <w:sz w:val="24"/>
                <w:szCs w:val="24"/>
                <w:lang w:eastAsia="ar-SA"/>
              </w:rPr>
            </w:pPr>
            <w:r>
              <w:rPr>
                <w:rFonts w:ascii="Times New Roman" w:hAnsi="Times New Roman"/>
                <w:sz w:val="24"/>
                <w:szCs w:val="24"/>
                <w:lang w:eastAsia="ar-SA"/>
              </w:rPr>
              <w:t>3/8/12</w:t>
            </w:r>
          </w:p>
        </w:tc>
      </w:tr>
      <w:tr w:rsidR="002C479A" w:rsidRPr="00C2660B" w14:paraId="4D1D5606" w14:textId="77777777">
        <w:tc>
          <w:tcPr>
            <w:tcW w:w="4068" w:type="dxa"/>
          </w:tcPr>
          <w:p w14:paraId="49D14A1E"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7D154E24" w14:textId="405F275B" w:rsidR="002C479A" w:rsidRPr="00C2660B" w:rsidRDefault="00016D81" w:rsidP="00016D81">
            <w:pPr>
              <w:pStyle w:val="NoSpacing"/>
              <w:rPr>
                <w:rFonts w:ascii="Times New Roman" w:hAnsi="Times New Roman"/>
                <w:sz w:val="24"/>
                <w:szCs w:val="24"/>
                <w:lang w:eastAsia="ar-SA"/>
              </w:rPr>
            </w:pPr>
            <w:r>
              <w:rPr>
                <w:rFonts w:ascii="Times New Roman" w:hAnsi="Times New Roman"/>
                <w:sz w:val="24"/>
                <w:szCs w:val="24"/>
                <w:lang w:eastAsia="ar-SA"/>
              </w:rPr>
              <w:t>3/16/12</w:t>
            </w:r>
          </w:p>
        </w:tc>
        <w:tc>
          <w:tcPr>
            <w:tcW w:w="2340" w:type="dxa"/>
          </w:tcPr>
          <w:p w14:paraId="3563B4D6" w14:textId="22D1BB08" w:rsidR="002C479A" w:rsidRPr="00C2660B" w:rsidRDefault="00016D81" w:rsidP="0056483D">
            <w:pPr>
              <w:pStyle w:val="NoSpacing"/>
              <w:rPr>
                <w:rFonts w:ascii="Times New Roman" w:hAnsi="Times New Roman"/>
                <w:sz w:val="24"/>
                <w:szCs w:val="24"/>
                <w:lang w:eastAsia="ar-SA"/>
              </w:rPr>
            </w:pPr>
            <w:r>
              <w:rPr>
                <w:rFonts w:ascii="Times New Roman" w:hAnsi="Times New Roman"/>
                <w:sz w:val="24"/>
                <w:szCs w:val="24"/>
                <w:lang w:eastAsia="ar-SA"/>
              </w:rPr>
              <w:t>3/27/12</w:t>
            </w:r>
          </w:p>
        </w:tc>
      </w:tr>
      <w:tr w:rsidR="0022219C" w:rsidRPr="00C2660B" w14:paraId="4F7273F2" w14:textId="77777777">
        <w:tc>
          <w:tcPr>
            <w:tcW w:w="4068" w:type="dxa"/>
          </w:tcPr>
          <w:p w14:paraId="797A0DAD"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5A6B9C75"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6D5E2305" w14:textId="77777777" w:rsidR="0022219C" w:rsidRPr="00C2660B" w:rsidRDefault="0022219C" w:rsidP="0056483D">
            <w:pPr>
              <w:pStyle w:val="NoSpacing"/>
              <w:rPr>
                <w:rFonts w:ascii="Times New Roman" w:hAnsi="Times New Roman"/>
                <w:sz w:val="24"/>
                <w:szCs w:val="24"/>
                <w:lang w:eastAsia="ar-SA"/>
              </w:rPr>
            </w:pPr>
          </w:p>
        </w:tc>
      </w:tr>
    </w:tbl>
    <w:p w14:paraId="74D6F1F0" w14:textId="77777777" w:rsidR="004C5361" w:rsidRPr="00C2660B" w:rsidRDefault="004C5361" w:rsidP="00AA1967"/>
    <w:p w14:paraId="750C7B05" w14:textId="77777777" w:rsidR="00193B85" w:rsidRPr="00C2660B" w:rsidRDefault="00C2660B" w:rsidP="00193B85">
      <w:pPr>
        <w:rPr>
          <w:b/>
        </w:rPr>
      </w:pPr>
      <w:r w:rsidRPr="00C2660B">
        <w:rPr>
          <w:b/>
        </w:rPr>
        <w:t xml:space="preserve">2.0 </w:t>
      </w:r>
      <w:r w:rsidR="00AA1967" w:rsidRPr="00C2660B">
        <w:rPr>
          <w:b/>
        </w:rPr>
        <w:t xml:space="preserve">Rationale: </w:t>
      </w:r>
    </w:p>
    <w:p w14:paraId="7AD87250"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5CA65EDF" w14:textId="77777777" w:rsidR="0022219C" w:rsidRPr="00C2660B" w:rsidRDefault="0022219C" w:rsidP="0022219C">
      <w:pPr>
        <w:pStyle w:val="NoSpacing"/>
        <w:rPr>
          <w:rFonts w:ascii="Times New Roman" w:hAnsi="Times New Roman"/>
          <w:sz w:val="24"/>
          <w:szCs w:val="24"/>
        </w:rPr>
      </w:pPr>
    </w:p>
    <w:p w14:paraId="75927BEE"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7009B342" w14:textId="77777777">
        <w:tc>
          <w:tcPr>
            <w:tcW w:w="8856" w:type="dxa"/>
          </w:tcPr>
          <w:p w14:paraId="0FA96162" w14:textId="44DA6E0D" w:rsidR="004C5361" w:rsidRPr="00C2660B" w:rsidRDefault="00B6030D" w:rsidP="004B3091">
            <w:pPr>
              <w:rPr>
                <w:b/>
              </w:rPr>
            </w:pPr>
            <w:r>
              <w:rPr>
                <w:b/>
              </w:rPr>
              <w:t xml:space="preserve">These courses consist of </w:t>
            </w:r>
            <w:r w:rsidR="004B3091">
              <w:rPr>
                <w:b/>
              </w:rPr>
              <w:t>courses core to the IT degree</w:t>
            </w:r>
            <w:r>
              <w:rPr>
                <w:b/>
              </w:rPr>
              <w:t xml:space="preserve"> bookended by two key informatics courses. The first informatics course sets the tone for the minor and lays down foundational informatics concepts</w:t>
            </w:r>
            <w:r w:rsidR="00090E3C">
              <w:rPr>
                <w:b/>
              </w:rPr>
              <w:t>, th</w:t>
            </w:r>
            <w:r>
              <w:rPr>
                <w:b/>
              </w:rPr>
              <w:t xml:space="preserve">e </w:t>
            </w:r>
            <w:r w:rsidR="00090E3C">
              <w:rPr>
                <w:b/>
              </w:rPr>
              <w:t>IT courses provide basic IT skills, while the finishing informatics course serves as a capstone experience bringing together all the skills learned in the prior five courses.</w:t>
            </w:r>
          </w:p>
        </w:tc>
      </w:tr>
    </w:tbl>
    <w:p w14:paraId="3F2ECFD5" w14:textId="77777777" w:rsidR="00AA1967" w:rsidRPr="00C2660B" w:rsidRDefault="00AA1967" w:rsidP="00AA1967">
      <w:pPr>
        <w:pStyle w:val="NoSpacing"/>
        <w:rPr>
          <w:rFonts w:ascii="Times New Roman" w:hAnsi="Times New Roman"/>
          <w:sz w:val="24"/>
          <w:szCs w:val="24"/>
        </w:rPr>
      </w:pPr>
    </w:p>
    <w:p w14:paraId="01E7E4BE"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383EEFA4" w14:textId="77777777" w:rsidR="00C2660B" w:rsidRPr="00C2660B" w:rsidRDefault="00C2660B" w:rsidP="009505CA">
      <w:pPr>
        <w:pStyle w:val="NoSpacing"/>
        <w:rPr>
          <w:rFonts w:ascii="Times New Roman" w:hAnsi="Times New Roman"/>
          <w:sz w:val="24"/>
          <w:szCs w:val="24"/>
        </w:rPr>
      </w:pPr>
    </w:p>
    <w:p w14:paraId="617C3D45"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2EAC38C7" w14:textId="77777777" w:rsidTr="00CF6E56">
        <w:tc>
          <w:tcPr>
            <w:tcW w:w="8856" w:type="dxa"/>
          </w:tcPr>
          <w:p w14:paraId="764776FA" w14:textId="77777777" w:rsidR="004C5361" w:rsidRPr="00C2660B" w:rsidRDefault="00B6030D" w:rsidP="00B6030D">
            <w:pPr>
              <w:pStyle w:val="NoSpacing"/>
              <w:rPr>
                <w:rFonts w:ascii="Times New Roman" w:hAnsi="Times New Roman"/>
                <w:sz w:val="24"/>
                <w:szCs w:val="24"/>
              </w:rPr>
            </w:pPr>
            <w:r>
              <w:rPr>
                <w:rFonts w:ascii="Times New Roman" w:hAnsi="Times New Roman"/>
                <w:sz w:val="24"/>
                <w:szCs w:val="24"/>
              </w:rPr>
              <w:t xml:space="preserve">The minor includes </w:t>
            </w:r>
            <w:r w:rsidR="00B761AD">
              <w:rPr>
                <w:rFonts w:ascii="Times New Roman" w:hAnsi="Times New Roman"/>
                <w:sz w:val="24"/>
                <w:szCs w:val="24"/>
              </w:rPr>
              <w:t>COS-</w:t>
            </w:r>
            <w:r>
              <w:rPr>
                <w:rFonts w:ascii="Times New Roman" w:hAnsi="Times New Roman"/>
                <w:sz w:val="24"/>
                <w:szCs w:val="24"/>
              </w:rPr>
              <w:t xml:space="preserve">STAT-145 Introduction to Statistics I which is offered by the </w:t>
            </w:r>
            <w:r>
              <w:rPr>
                <w:rFonts w:ascii="Times New Roman" w:hAnsi="Times New Roman"/>
                <w:sz w:val="24"/>
                <w:szCs w:val="24"/>
              </w:rPr>
              <w:lastRenderedPageBreak/>
              <w:t>School of Mathematical Sciences. The Information Sciences and Technology Department will offer the remaining courses and manage the minor.</w:t>
            </w:r>
          </w:p>
        </w:tc>
      </w:tr>
    </w:tbl>
    <w:p w14:paraId="200AE9C2" w14:textId="77777777" w:rsidR="007E7CF3" w:rsidRDefault="007E7CF3">
      <w:pPr>
        <w:rPr>
          <w:rFonts w:eastAsia="Calibri"/>
          <w:b/>
        </w:rPr>
      </w:pPr>
    </w:p>
    <w:p w14:paraId="5DB68B8B"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3F144C0E" w14:textId="462E6C2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08B698E5" w14:textId="77777777" w:rsidR="0022219C" w:rsidRPr="00C2660B" w:rsidRDefault="0022219C" w:rsidP="0022219C"/>
    <w:p w14:paraId="60143A91"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4163D932" w14:textId="77777777">
        <w:tc>
          <w:tcPr>
            <w:tcW w:w="8856" w:type="dxa"/>
          </w:tcPr>
          <w:p w14:paraId="0317C16B" w14:textId="7DF7E7B6" w:rsidR="004C5361" w:rsidRPr="00C2660B" w:rsidRDefault="00B761AD" w:rsidP="00B761AD">
            <w:pPr>
              <w:pStyle w:val="NoSpacing"/>
              <w:rPr>
                <w:rFonts w:ascii="Times New Roman" w:hAnsi="Times New Roman"/>
                <w:sz w:val="24"/>
                <w:szCs w:val="24"/>
              </w:rPr>
            </w:pPr>
            <w:r>
              <w:rPr>
                <w:rFonts w:ascii="Times New Roman" w:hAnsi="Times New Roman"/>
                <w:sz w:val="24"/>
                <w:szCs w:val="24"/>
              </w:rPr>
              <w:t>Students in the BS Information Technology degree program are precluded from pursuing this minor because four of this minor’s six required courses also are required courses in the BS IT program.</w:t>
            </w:r>
            <w:r w:rsidR="00F63417">
              <w:rPr>
                <w:rFonts w:ascii="Times New Roman" w:hAnsi="Times New Roman"/>
                <w:sz w:val="24"/>
                <w:szCs w:val="24"/>
              </w:rPr>
              <w:t xml:space="preserve"> Students in other computing degree programs may be able to take the minor as-is or may need to make course substitutions to account for material already covered in their major.</w:t>
            </w:r>
          </w:p>
        </w:tc>
      </w:tr>
    </w:tbl>
    <w:p w14:paraId="2E903D44" w14:textId="77777777" w:rsidR="00B63023" w:rsidRPr="00C2660B" w:rsidRDefault="00B63023">
      <w:pPr>
        <w:rPr>
          <w:b/>
        </w:rPr>
      </w:pPr>
    </w:p>
    <w:p w14:paraId="6E8B2BF9"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6C22DA3A"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101ADD22"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71A210C7" w14:textId="77777777" w:rsidR="007D4C4E" w:rsidRPr="00C2660B" w:rsidRDefault="007D4C4E" w:rsidP="007D4C4E">
      <w:pPr>
        <w:pStyle w:val="NormalWeb"/>
        <w:numPr>
          <w:ilvl w:val="0"/>
          <w:numId w:val="17"/>
        </w:numPr>
      </w:pPr>
      <w:r w:rsidRPr="00C2660B">
        <w:t xml:space="preserve">Minors may be discipline-based or interdisciplinary; </w:t>
      </w:r>
    </w:p>
    <w:p w14:paraId="716AA1AB"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22C9153C"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174058DE" w14:textId="77777777" w:rsidR="00D46DED" w:rsidRPr="00C2660B" w:rsidRDefault="00D46DED" w:rsidP="007D4C4E">
      <w:pPr>
        <w:pStyle w:val="ListParagraph"/>
        <w:numPr>
          <w:ilvl w:val="0"/>
          <w:numId w:val="17"/>
        </w:numPr>
      </w:pPr>
      <w:r w:rsidRPr="00C2660B">
        <w:t>Provide a program mask showing how students will complete the minor.</w:t>
      </w:r>
    </w:p>
    <w:p w14:paraId="1A9E0DB9" w14:textId="77777777" w:rsidR="007D4C4E" w:rsidRPr="00C2660B" w:rsidRDefault="007D4C4E" w:rsidP="007D4C4E">
      <w:pPr>
        <w:pStyle w:val="ListParagraph"/>
        <w:ind w:left="1080"/>
      </w:pPr>
    </w:p>
    <w:p w14:paraId="3C813A37"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3FFBAC51" w14:textId="77777777">
        <w:tc>
          <w:tcPr>
            <w:tcW w:w="8856" w:type="dxa"/>
          </w:tcPr>
          <w:p w14:paraId="44A318D0" w14:textId="2A811F43" w:rsidR="004C5361" w:rsidRPr="00C2660B" w:rsidRDefault="008A2E8D" w:rsidP="0054239E">
            <w:pPr>
              <w:spacing w:before="100" w:beforeAutospacing="1" w:after="100" w:afterAutospacing="1"/>
              <w:outlineLvl w:val="1"/>
            </w:pPr>
            <w:r>
              <w:t>Students begin the minor with a course (GCCIS-ISTE-</w:t>
            </w:r>
            <w:r w:rsidR="005A5E16">
              <w:t>2</w:t>
            </w:r>
            <w:r w:rsidR="004B3091">
              <w:t>71</w:t>
            </w:r>
            <w:r>
              <w:t xml:space="preserve"> Introduction to Informatics) that explains the fundamental principles and tools of informatics. Students are encouraged to think about and apply these principles as they take their remaining courses.  They then take </w:t>
            </w:r>
            <w:r w:rsidR="00605C21">
              <w:t>introductory programming (</w:t>
            </w:r>
            <w:r w:rsidR="00B761AD" w:rsidRPr="00B761AD">
              <w:t>GCCIS-ISTE-120-Computational Problem Solving in the Information Domain I</w:t>
            </w:r>
            <w:r w:rsidR="00605C21">
              <w:t xml:space="preserve">) and </w:t>
            </w:r>
            <w:r>
              <w:t>statistics (</w:t>
            </w:r>
            <w:r w:rsidR="00B761AD">
              <w:t>COS</w:t>
            </w:r>
            <w:r>
              <w:t xml:space="preserve">-STAT-145 </w:t>
            </w:r>
            <w:r w:rsidRPr="00605C21">
              <w:t xml:space="preserve">Introduction to </w:t>
            </w:r>
            <w:r w:rsidRPr="008A2E8D">
              <w:t>Statistics I</w:t>
            </w:r>
            <w:r>
              <w:t xml:space="preserve">) courses. These courses </w:t>
            </w:r>
            <w:r w:rsidR="00605C21">
              <w:t>provide foundational skills and also serve as</w:t>
            </w:r>
            <w:r>
              <w:t xml:space="preserve"> prerequisites for th</w:t>
            </w:r>
            <w:r w:rsidR="00605C21">
              <w:t>e next two courses in the minor,</w:t>
            </w:r>
            <w:r>
              <w:t xml:space="preserve"> </w:t>
            </w:r>
            <w:r w:rsidRPr="00605C21">
              <w:t>Intro</w:t>
            </w:r>
            <w:r w:rsidR="00B761AD">
              <w:t>duction</w:t>
            </w:r>
            <w:r w:rsidRPr="00605C21">
              <w:t xml:space="preserve"> to Database &amp; Data Modeling</w:t>
            </w:r>
            <w:r>
              <w:t xml:space="preserve"> (GCCIS-ISTE-230) and </w:t>
            </w:r>
            <w:r w:rsidRPr="00605C21">
              <w:t>Data Explor</w:t>
            </w:r>
            <w:r w:rsidR="00605C21">
              <w:t>ation</w:t>
            </w:r>
            <w:r w:rsidRPr="00605C21">
              <w:t xml:space="preserve"> &amp; Knowledge Discovery</w:t>
            </w:r>
            <w:r w:rsidR="00605C21">
              <w:t xml:space="preserve"> (GCCIS-ISTE-270), where students practice higher level skills related to data analysis.</w:t>
            </w:r>
            <w:r>
              <w:t xml:space="preserve"> </w:t>
            </w:r>
            <w:r w:rsidR="00605C21">
              <w:t>Students complete the minor with a capstone course (GCCIS-ISTE-</w:t>
            </w:r>
            <w:r w:rsidR="005A5E16">
              <w:t>371</w:t>
            </w:r>
            <w:r w:rsidR="00605C21">
              <w:t xml:space="preserve"> Integration in Informatics) where they learn how to integrate disparate data sources and use their complete skillset to develop a project.</w:t>
            </w:r>
            <w:r w:rsidR="00605C21" w:rsidRPr="00C2660B">
              <w:t xml:space="preserve"> </w:t>
            </w:r>
          </w:p>
        </w:tc>
      </w:tr>
    </w:tbl>
    <w:p w14:paraId="350E8794"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14:paraId="3C1979AF" w14:textId="77777777" w:rsidTr="005F3769">
        <w:tc>
          <w:tcPr>
            <w:tcW w:w="1874" w:type="dxa"/>
          </w:tcPr>
          <w:p w14:paraId="0973FEAD"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lastRenderedPageBreak/>
              <w:t>Course Number &amp; Title</w:t>
            </w:r>
          </w:p>
        </w:tc>
        <w:tc>
          <w:tcPr>
            <w:tcW w:w="683" w:type="dxa"/>
          </w:tcPr>
          <w:p w14:paraId="41FDF86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472E90A8"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60705AB1"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51541416"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21937D64"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323E204C"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1469DB94"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1D28853A" w14:textId="77777777" w:rsidTr="005F3769">
        <w:tc>
          <w:tcPr>
            <w:tcW w:w="1874" w:type="dxa"/>
          </w:tcPr>
          <w:p w14:paraId="385DFBE7" w14:textId="1CAF462C" w:rsidR="00A927E3" w:rsidRPr="00B761AD" w:rsidRDefault="00B945BE" w:rsidP="005A5E16">
            <w:pPr>
              <w:pStyle w:val="NoSpacing"/>
              <w:rPr>
                <w:rFonts w:ascii="Times New Roman" w:hAnsi="Times New Roman"/>
                <w:sz w:val="24"/>
                <w:szCs w:val="24"/>
              </w:rPr>
            </w:pPr>
            <w:r w:rsidRPr="00B761AD">
              <w:rPr>
                <w:rFonts w:ascii="Times New Roman" w:hAnsi="Times New Roman"/>
                <w:sz w:val="24"/>
                <w:szCs w:val="24"/>
              </w:rPr>
              <w:t>GCCIS-ISTE-</w:t>
            </w:r>
            <w:r w:rsidR="005A5E16">
              <w:rPr>
                <w:rFonts w:ascii="Times New Roman" w:hAnsi="Times New Roman"/>
                <w:sz w:val="24"/>
                <w:szCs w:val="24"/>
              </w:rPr>
              <w:t>271</w:t>
            </w:r>
            <w:r w:rsidRPr="00B761AD">
              <w:rPr>
                <w:rFonts w:ascii="Times New Roman" w:hAnsi="Times New Roman"/>
                <w:sz w:val="24"/>
                <w:szCs w:val="24"/>
              </w:rPr>
              <w:t xml:space="preserve"> Introduction to Informatics</w:t>
            </w:r>
          </w:p>
        </w:tc>
        <w:tc>
          <w:tcPr>
            <w:tcW w:w="683" w:type="dxa"/>
          </w:tcPr>
          <w:p w14:paraId="089591C8" w14:textId="77777777" w:rsidR="00A927E3" w:rsidRPr="00C2660B" w:rsidRDefault="00B945BE" w:rsidP="00F71169">
            <w:pPr>
              <w:pStyle w:val="NoSpacing"/>
              <w:rPr>
                <w:rFonts w:ascii="Times New Roman" w:hAnsi="Times New Roman"/>
                <w:sz w:val="24"/>
                <w:szCs w:val="24"/>
              </w:rPr>
            </w:pPr>
            <w:r>
              <w:rPr>
                <w:rFonts w:ascii="Times New Roman" w:hAnsi="Times New Roman"/>
                <w:sz w:val="24"/>
                <w:szCs w:val="24"/>
              </w:rPr>
              <w:t>2</w:t>
            </w:r>
          </w:p>
        </w:tc>
        <w:tc>
          <w:tcPr>
            <w:tcW w:w="1096" w:type="dxa"/>
          </w:tcPr>
          <w:p w14:paraId="6D06565B" w14:textId="77777777" w:rsidR="00A927E3" w:rsidRPr="00C2660B" w:rsidRDefault="00B945BE"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272BE3CF" w14:textId="77777777" w:rsidR="00A927E3" w:rsidRPr="00C2660B" w:rsidRDefault="00A927E3" w:rsidP="00F71169">
            <w:pPr>
              <w:pStyle w:val="NoSpacing"/>
              <w:rPr>
                <w:rFonts w:ascii="Times New Roman" w:hAnsi="Times New Roman"/>
                <w:sz w:val="24"/>
                <w:szCs w:val="24"/>
              </w:rPr>
            </w:pPr>
          </w:p>
        </w:tc>
        <w:tc>
          <w:tcPr>
            <w:tcW w:w="616" w:type="dxa"/>
          </w:tcPr>
          <w:p w14:paraId="59CF54B0" w14:textId="77777777" w:rsidR="00A927E3" w:rsidRPr="00C2660B" w:rsidRDefault="00B945BE"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1F0D1A3" w14:textId="77777777" w:rsidR="00A927E3" w:rsidRPr="00C2660B" w:rsidRDefault="00A927E3" w:rsidP="00F71169">
            <w:pPr>
              <w:pStyle w:val="NoSpacing"/>
              <w:rPr>
                <w:rFonts w:ascii="Times New Roman" w:hAnsi="Times New Roman"/>
                <w:sz w:val="24"/>
                <w:szCs w:val="24"/>
              </w:rPr>
            </w:pPr>
          </w:p>
        </w:tc>
        <w:tc>
          <w:tcPr>
            <w:tcW w:w="1126" w:type="dxa"/>
          </w:tcPr>
          <w:p w14:paraId="0EA70AB2" w14:textId="77777777" w:rsidR="00A927E3" w:rsidRPr="00C2660B" w:rsidRDefault="00A927E3" w:rsidP="00F71169">
            <w:pPr>
              <w:pStyle w:val="NoSpacing"/>
              <w:rPr>
                <w:rFonts w:ascii="Times New Roman" w:hAnsi="Times New Roman"/>
                <w:sz w:val="24"/>
                <w:szCs w:val="24"/>
              </w:rPr>
            </w:pPr>
          </w:p>
        </w:tc>
        <w:tc>
          <w:tcPr>
            <w:tcW w:w="1548" w:type="dxa"/>
          </w:tcPr>
          <w:p w14:paraId="39521626" w14:textId="77777777" w:rsidR="00A927E3" w:rsidRPr="00C2660B" w:rsidRDefault="00B945BE" w:rsidP="00F71169">
            <w:pPr>
              <w:pStyle w:val="NoSpacing"/>
              <w:rPr>
                <w:rFonts w:ascii="Times New Roman" w:hAnsi="Times New Roman"/>
                <w:sz w:val="24"/>
                <w:szCs w:val="24"/>
              </w:rPr>
            </w:pPr>
            <w:r>
              <w:rPr>
                <w:rFonts w:ascii="Times New Roman" w:hAnsi="Times New Roman"/>
                <w:sz w:val="24"/>
                <w:szCs w:val="24"/>
              </w:rPr>
              <w:t>none</w:t>
            </w:r>
          </w:p>
        </w:tc>
      </w:tr>
      <w:tr w:rsidR="00B761AD" w:rsidRPr="00C2660B" w14:paraId="1BD26232" w14:textId="77777777" w:rsidTr="00B761AD">
        <w:tc>
          <w:tcPr>
            <w:tcW w:w="1874" w:type="dxa"/>
          </w:tcPr>
          <w:p w14:paraId="368BB83F" w14:textId="77777777" w:rsidR="00B761AD" w:rsidRPr="00B761AD" w:rsidRDefault="00B761AD" w:rsidP="00B761AD">
            <w:pPr>
              <w:spacing w:before="100" w:beforeAutospacing="1" w:after="100" w:afterAutospacing="1"/>
              <w:outlineLvl w:val="1"/>
              <w:rPr>
                <w:rFonts w:eastAsia="Calibri"/>
              </w:rPr>
            </w:pPr>
            <w:r w:rsidRPr="00B761AD">
              <w:rPr>
                <w:rFonts w:eastAsia="Calibri"/>
              </w:rPr>
              <w:t>GCCIS-ISTE-120 Computational Problem Solving in the Information Domain I</w:t>
            </w:r>
          </w:p>
        </w:tc>
        <w:tc>
          <w:tcPr>
            <w:tcW w:w="683" w:type="dxa"/>
          </w:tcPr>
          <w:p w14:paraId="292808E1" w14:textId="77777777" w:rsidR="00B761AD" w:rsidRPr="00C2660B" w:rsidRDefault="00B761AD" w:rsidP="00B761AD">
            <w:pPr>
              <w:pStyle w:val="NoSpacing"/>
              <w:rPr>
                <w:rFonts w:ascii="Times New Roman" w:hAnsi="Times New Roman"/>
                <w:sz w:val="24"/>
                <w:szCs w:val="24"/>
              </w:rPr>
            </w:pPr>
            <w:r>
              <w:rPr>
                <w:rFonts w:ascii="Times New Roman" w:hAnsi="Times New Roman"/>
                <w:sz w:val="24"/>
                <w:szCs w:val="24"/>
              </w:rPr>
              <w:t>3</w:t>
            </w:r>
          </w:p>
        </w:tc>
        <w:tc>
          <w:tcPr>
            <w:tcW w:w="1096" w:type="dxa"/>
          </w:tcPr>
          <w:p w14:paraId="7FE957DB" w14:textId="77777777" w:rsidR="00B761AD" w:rsidRPr="00C2660B" w:rsidRDefault="00B761AD" w:rsidP="00B761AD">
            <w:pPr>
              <w:pStyle w:val="NoSpacing"/>
              <w:rPr>
                <w:rFonts w:ascii="Times New Roman" w:hAnsi="Times New Roman"/>
                <w:sz w:val="24"/>
                <w:szCs w:val="24"/>
              </w:rPr>
            </w:pPr>
            <w:r>
              <w:rPr>
                <w:rFonts w:ascii="Times New Roman" w:hAnsi="Times New Roman"/>
                <w:sz w:val="24"/>
                <w:szCs w:val="24"/>
              </w:rPr>
              <w:t>X</w:t>
            </w:r>
          </w:p>
        </w:tc>
        <w:tc>
          <w:tcPr>
            <w:tcW w:w="1056" w:type="dxa"/>
          </w:tcPr>
          <w:p w14:paraId="35DC6EA3" w14:textId="77777777" w:rsidR="00B761AD" w:rsidRPr="00C2660B" w:rsidRDefault="00B761AD" w:rsidP="00B761AD">
            <w:pPr>
              <w:pStyle w:val="NoSpacing"/>
              <w:rPr>
                <w:rFonts w:ascii="Times New Roman" w:hAnsi="Times New Roman"/>
                <w:sz w:val="24"/>
                <w:szCs w:val="24"/>
              </w:rPr>
            </w:pPr>
          </w:p>
        </w:tc>
        <w:tc>
          <w:tcPr>
            <w:tcW w:w="616" w:type="dxa"/>
          </w:tcPr>
          <w:p w14:paraId="648D2347" w14:textId="77777777" w:rsidR="00B761AD" w:rsidRPr="00C2660B" w:rsidRDefault="00B761AD" w:rsidP="00B761AD">
            <w:pPr>
              <w:pStyle w:val="NoSpacing"/>
              <w:rPr>
                <w:rFonts w:ascii="Times New Roman" w:hAnsi="Times New Roman"/>
                <w:sz w:val="24"/>
                <w:szCs w:val="24"/>
              </w:rPr>
            </w:pPr>
            <w:r>
              <w:rPr>
                <w:rFonts w:ascii="Times New Roman" w:hAnsi="Times New Roman"/>
                <w:sz w:val="24"/>
                <w:szCs w:val="24"/>
              </w:rPr>
              <w:t>X</w:t>
            </w:r>
          </w:p>
        </w:tc>
        <w:tc>
          <w:tcPr>
            <w:tcW w:w="857" w:type="dxa"/>
          </w:tcPr>
          <w:p w14:paraId="158F4040" w14:textId="77777777" w:rsidR="00B761AD" w:rsidRPr="00C2660B" w:rsidRDefault="00B761AD" w:rsidP="00B761AD">
            <w:pPr>
              <w:pStyle w:val="NoSpacing"/>
              <w:rPr>
                <w:rFonts w:ascii="Times New Roman" w:hAnsi="Times New Roman"/>
                <w:sz w:val="24"/>
                <w:szCs w:val="24"/>
              </w:rPr>
            </w:pPr>
            <w:r>
              <w:rPr>
                <w:rFonts w:ascii="Times New Roman" w:hAnsi="Times New Roman"/>
                <w:sz w:val="24"/>
                <w:szCs w:val="24"/>
              </w:rPr>
              <w:t>X</w:t>
            </w:r>
          </w:p>
        </w:tc>
        <w:tc>
          <w:tcPr>
            <w:tcW w:w="1126" w:type="dxa"/>
          </w:tcPr>
          <w:p w14:paraId="33A0887B" w14:textId="77777777" w:rsidR="00B761AD" w:rsidRPr="00C2660B" w:rsidRDefault="00B761AD" w:rsidP="00B761AD">
            <w:pPr>
              <w:pStyle w:val="NoSpacing"/>
              <w:rPr>
                <w:rFonts w:ascii="Times New Roman" w:hAnsi="Times New Roman"/>
                <w:sz w:val="24"/>
                <w:szCs w:val="24"/>
              </w:rPr>
            </w:pPr>
          </w:p>
        </w:tc>
        <w:tc>
          <w:tcPr>
            <w:tcW w:w="1548" w:type="dxa"/>
          </w:tcPr>
          <w:p w14:paraId="30A09720" w14:textId="77777777" w:rsidR="00B761AD" w:rsidRPr="00C2660B" w:rsidRDefault="00B761AD" w:rsidP="00B761AD">
            <w:pPr>
              <w:pStyle w:val="NoSpacing"/>
              <w:rPr>
                <w:rFonts w:ascii="Times New Roman" w:hAnsi="Times New Roman"/>
                <w:sz w:val="24"/>
                <w:szCs w:val="24"/>
              </w:rPr>
            </w:pPr>
            <w:r>
              <w:rPr>
                <w:rFonts w:ascii="Times New Roman" w:hAnsi="Times New Roman"/>
                <w:sz w:val="24"/>
                <w:szCs w:val="24"/>
              </w:rPr>
              <w:t>none</w:t>
            </w:r>
          </w:p>
        </w:tc>
      </w:tr>
      <w:tr w:rsidR="00B761AD" w:rsidRPr="00C2660B" w14:paraId="01C0C6E0" w14:textId="77777777" w:rsidTr="00B761AD">
        <w:tc>
          <w:tcPr>
            <w:tcW w:w="1874" w:type="dxa"/>
          </w:tcPr>
          <w:p w14:paraId="710DDB26" w14:textId="77777777" w:rsidR="00B761AD" w:rsidRPr="00B761AD" w:rsidRDefault="00B761AD" w:rsidP="00B761AD">
            <w:pPr>
              <w:spacing w:before="100" w:beforeAutospacing="1" w:after="100" w:afterAutospacing="1"/>
              <w:outlineLvl w:val="1"/>
              <w:rPr>
                <w:rFonts w:eastAsia="Calibri"/>
              </w:rPr>
            </w:pPr>
            <w:r w:rsidRPr="00B761AD">
              <w:rPr>
                <w:rFonts w:eastAsia="Calibri"/>
              </w:rPr>
              <w:t>COS-STAT-145 Introduction to Statistics I</w:t>
            </w:r>
          </w:p>
        </w:tc>
        <w:tc>
          <w:tcPr>
            <w:tcW w:w="683" w:type="dxa"/>
          </w:tcPr>
          <w:p w14:paraId="3B9D297B" w14:textId="77777777" w:rsidR="00B761AD" w:rsidRPr="00C2660B" w:rsidRDefault="00B761AD" w:rsidP="00B761AD">
            <w:pPr>
              <w:pStyle w:val="NoSpacing"/>
              <w:rPr>
                <w:rFonts w:ascii="Times New Roman" w:hAnsi="Times New Roman"/>
                <w:sz w:val="24"/>
                <w:szCs w:val="24"/>
              </w:rPr>
            </w:pPr>
            <w:r>
              <w:rPr>
                <w:rFonts w:ascii="Times New Roman" w:hAnsi="Times New Roman"/>
                <w:sz w:val="24"/>
                <w:szCs w:val="24"/>
              </w:rPr>
              <w:t>3</w:t>
            </w:r>
          </w:p>
        </w:tc>
        <w:tc>
          <w:tcPr>
            <w:tcW w:w="1096" w:type="dxa"/>
          </w:tcPr>
          <w:p w14:paraId="174D2416" w14:textId="77777777" w:rsidR="00B761AD" w:rsidRPr="00C2660B" w:rsidRDefault="00B761AD" w:rsidP="00B761AD">
            <w:pPr>
              <w:pStyle w:val="NoSpacing"/>
              <w:rPr>
                <w:rFonts w:ascii="Times New Roman" w:hAnsi="Times New Roman"/>
                <w:sz w:val="24"/>
                <w:szCs w:val="24"/>
              </w:rPr>
            </w:pPr>
            <w:r>
              <w:rPr>
                <w:rFonts w:ascii="Times New Roman" w:hAnsi="Times New Roman"/>
                <w:sz w:val="24"/>
                <w:szCs w:val="24"/>
              </w:rPr>
              <w:t>X</w:t>
            </w:r>
          </w:p>
        </w:tc>
        <w:tc>
          <w:tcPr>
            <w:tcW w:w="1056" w:type="dxa"/>
          </w:tcPr>
          <w:p w14:paraId="056E0FA7" w14:textId="77777777" w:rsidR="00B761AD" w:rsidRPr="00C2660B" w:rsidRDefault="00B761AD" w:rsidP="00B761AD">
            <w:pPr>
              <w:pStyle w:val="NoSpacing"/>
              <w:rPr>
                <w:rFonts w:ascii="Times New Roman" w:hAnsi="Times New Roman"/>
                <w:sz w:val="24"/>
                <w:szCs w:val="24"/>
              </w:rPr>
            </w:pPr>
          </w:p>
        </w:tc>
        <w:tc>
          <w:tcPr>
            <w:tcW w:w="616" w:type="dxa"/>
          </w:tcPr>
          <w:p w14:paraId="6A5B1ADC" w14:textId="77777777" w:rsidR="00B761AD" w:rsidRPr="00C2660B" w:rsidRDefault="00B761AD" w:rsidP="00B761AD">
            <w:pPr>
              <w:pStyle w:val="NoSpacing"/>
              <w:rPr>
                <w:rFonts w:ascii="Times New Roman" w:hAnsi="Times New Roman"/>
                <w:sz w:val="24"/>
                <w:szCs w:val="24"/>
              </w:rPr>
            </w:pPr>
            <w:r>
              <w:rPr>
                <w:rFonts w:ascii="Times New Roman" w:hAnsi="Times New Roman"/>
                <w:sz w:val="24"/>
                <w:szCs w:val="24"/>
              </w:rPr>
              <w:t>X</w:t>
            </w:r>
          </w:p>
        </w:tc>
        <w:tc>
          <w:tcPr>
            <w:tcW w:w="857" w:type="dxa"/>
          </w:tcPr>
          <w:p w14:paraId="442255AB" w14:textId="77777777" w:rsidR="00B761AD" w:rsidRPr="00C2660B" w:rsidRDefault="00B761AD" w:rsidP="00B761AD">
            <w:pPr>
              <w:pStyle w:val="NoSpacing"/>
              <w:rPr>
                <w:rFonts w:ascii="Times New Roman" w:hAnsi="Times New Roman"/>
                <w:sz w:val="24"/>
                <w:szCs w:val="24"/>
              </w:rPr>
            </w:pPr>
            <w:r>
              <w:rPr>
                <w:rFonts w:ascii="Times New Roman" w:hAnsi="Times New Roman"/>
                <w:sz w:val="24"/>
                <w:szCs w:val="24"/>
              </w:rPr>
              <w:t>X</w:t>
            </w:r>
          </w:p>
        </w:tc>
        <w:tc>
          <w:tcPr>
            <w:tcW w:w="1126" w:type="dxa"/>
          </w:tcPr>
          <w:p w14:paraId="743D629A" w14:textId="77777777" w:rsidR="00B761AD" w:rsidRPr="00C2660B" w:rsidRDefault="00B761AD" w:rsidP="00B761AD">
            <w:pPr>
              <w:pStyle w:val="NoSpacing"/>
              <w:rPr>
                <w:rFonts w:ascii="Times New Roman" w:hAnsi="Times New Roman"/>
                <w:sz w:val="24"/>
                <w:szCs w:val="24"/>
              </w:rPr>
            </w:pPr>
          </w:p>
        </w:tc>
        <w:tc>
          <w:tcPr>
            <w:tcW w:w="1548" w:type="dxa"/>
          </w:tcPr>
          <w:p w14:paraId="71FC93D8" w14:textId="77777777" w:rsidR="00B761AD" w:rsidRPr="00C2660B" w:rsidRDefault="00B761AD" w:rsidP="00B761AD">
            <w:pPr>
              <w:pStyle w:val="NoSpacing"/>
              <w:rPr>
                <w:rFonts w:ascii="Times New Roman" w:hAnsi="Times New Roman"/>
                <w:sz w:val="24"/>
                <w:szCs w:val="24"/>
              </w:rPr>
            </w:pPr>
            <w:r>
              <w:rPr>
                <w:rFonts w:ascii="Times New Roman" w:hAnsi="Times New Roman"/>
                <w:sz w:val="24"/>
                <w:szCs w:val="24"/>
              </w:rPr>
              <w:t>none</w:t>
            </w:r>
          </w:p>
        </w:tc>
      </w:tr>
      <w:tr w:rsidR="00B761AD" w:rsidRPr="00C2660B" w14:paraId="79FD168E" w14:textId="77777777" w:rsidTr="00B761AD">
        <w:tc>
          <w:tcPr>
            <w:tcW w:w="1874" w:type="dxa"/>
          </w:tcPr>
          <w:p w14:paraId="5B9A2729" w14:textId="77777777" w:rsidR="00B761AD" w:rsidRPr="00B761AD" w:rsidRDefault="00B761AD" w:rsidP="00B761AD">
            <w:pPr>
              <w:spacing w:before="100" w:beforeAutospacing="1" w:after="100" w:afterAutospacing="1"/>
              <w:outlineLvl w:val="1"/>
              <w:rPr>
                <w:rFonts w:eastAsia="Calibri"/>
              </w:rPr>
            </w:pPr>
            <w:r w:rsidRPr="00B761AD">
              <w:rPr>
                <w:rFonts w:eastAsia="Calibri"/>
              </w:rPr>
              <w:t>GCCIS-ISTE-230 Introduction to Database &amp; Data Modeling</w:t>
            </w:r>
          </w:p>
        </w:tc>
        <w:tc>
          <w:tcPr>
            <w:tcW w:w="683" w:type="dxa"/>
          </w:tcPr>
          <w:p w14:paraId="43DD3B0B" w14:textId="77777777" w:rsidR="00B761AD" w:rsidRPr="00C2660B" w:rsidRDefault="00B761AD" w:rsidP="00B761AD">
            <w:pPr>
              <w:pStyle w:val="NoSpacing"/>
              <w:rPr>
                <w:rFonts w:ascii="Times New Roman" w:hAnsi="Times New Roman"/>
                <w:sz w:val="24"/>
                <w:szCs w:val="24"/>
              </w:rPr>
            </w:pPr>
            <w:r>
              <w:rPr>
                <w:rFonts w:ascii="Times New Roman" w:hAnsi="Times New Roman"/>
                <w:sz w:val="24"/>
                <w:szCs w:val="24"/>
              </w:rPr>
              <w:t>3</w:t>
            </w:r>
          </w:p>
        </w:tc>
        <w:tc>
          <w:tcPr>
            <w:tcW w:w="1096" w:type="dxa"/>
          </w:tcPr>
          <w:p w14:paraId="192EFC1A" w14:textId="77777777" w:rsidR="00B761AD" w:rsidRPr="00C2660B" w:rsidRDefault="00B761AD" w:rsidP="00B761AD">
            <w:pPr>
              <w:pStyle w:val="NoSpacing"/>
              <w:rPr>
                <w:rFonts w:ascii="Times New Roman" w:hAnsi="Times New Roman"/>
                <w:sz w:val="24"/>
                <w:szCs w:val="24"/>
              </w:rPr>
            </w:pPr>
            <w:r>
              <w:rPr>
                <w:rFonts w:ascii="Times New Roman" w:hAnsi="Times New Roman"/>
                <w:sz w:val="24"/>
                <w:szCs w:val="24"/>
              </w:rPr>
              <w:t>X</w:t>
            </w:r>
          </w:p>
        </w:tc>
        <w:tc>
          <w:tcPr>
            <w:tcW w:w="1056" w:type="dxa"/>
          </w:tcPr>
          <w:p w14:paraId="3A8A2286" w14:textId="77777777" w:rsidR="00B761AD" w:rsidRPr="00C2660B" w:rsidRDefault="00B761AD" w:rsidP="00B761AD">
            <w:pPr>
              <w:pStyle w:val="NoSpacing"/>
              <w:rPr>
                <w:rFonts w:ascii="Times New Roman" w:hAnsi="Times New Roman"/>
                <w:sz w:val="24"/>
                <w:szCs w:val="24"/>
              </w:rPr>
            </w:pPr>
          </w:p>
        </w:tc>
        <w:tc>
          <w:tcPr>
            <w:tcW w:w="616" w:type="dxa"/>
          </w:tcPr>
          <w:p w14:paraId="605B478B" w14:textId="77777777" w:rsidR="00B761AD" w:rsidRPr="00C2660B" w:rsidRDefault="00B761AD" w:rsidP="00B761AD">
            <w:pPr>
              <w:pStyle w:val="NoSpacing"/>
              <w:rPr>
                <w:rFonts w:ascii="Times New Roman" w:hAnsi="Times New Roman"/>
                <w:sz w:val="24"/>
                <w:szCs w:val="24"/>
              </w:rPr>
            </w:pPr>
            <w:r>
              <w:rPr>
                <w:rFonts w:ascii="Times New Roman" w:hAnsi="Times New Roman"/>
                <w:sz w:val="24"/>
                <w:szCs w:val="24"/>
              </w:rPr>
              <w:t>X</w:t>
            </w:r>
          </w:p>
        </w:tc>
        <w:tc>
          <w:tcPr>
            <w:tcW w:w="857" w:type="dxa"/>
          </w:tcPr>
          <w:p w14:paraId="28D489AC" w14:textId="77777777" w:rsidR="00B761AD" w:rsidRPr="00C2660B" w:rsidRDefault="00B761AD" w:rsidP="00B761AD">
            <w:pPr>
              <w:pStyle w:val="NoSpacing"/>
              <w:rPr>
                <w:rFonts w:ascii="Times New Roman" w:hAnsi="Times New Roman"/>
                <w:sz w:val="24"/>
                <w:szCs w:val="24"/>
              </w:rPr>
            </w:pPr>
            <w:r>
              <w:rPr>
                <w:rFonts w:ascii="Times New Roman" w:hAnsi="Times New Roman"/>
                <w:sz w:val="24"/>
                <w:szCs w:val="24"/>
              </w:rPr>
              <w:t>X</w:t>
            </w:r>
          </w:p>
        </w:tc>
        <w:tc>
          <w:tcPr>
            <w:tcW w:w="1126" w:type="dxa"/>
          </w:tcPr>
          <w:p w14:paraId="7CB24DB8" w14:textId="77777777" w:rsidR="00B761AD" w:rsidRPr="00C2660B" w:rsidRDefault="00B761AD" w:rsidP="00B761AD">
            <w:pPr>
              <w:pStyle w:val="NoSpacing"/>
              <w:rPr>
                <w:rFonts w:ascii="Times New Roman" w:hAnsi="Times New Roman"/>
                <w:sz w:val="24"/>
                <w:szCs w:val="24"/>
              </w:rPr>
            </w:pPr>
          </w:p>
        </w:tc>
        <w:tc>
          <w:tcPr>
            <w:tcW w:w="1548" w:type="dxa"/>
          </w:tcPr>
          <w:p w14:paraId="5F5C7B8F" w14:textId="77777777" w:rsidR="00B761AD" w:rsidRPr="00C2660B" w:rsidRDefault="00B761AD" w:rsidP="00B761AD">
            <w:pPr>
              <w:pStyle w:val="NoSpacing"/>
              <w:rPr>
                <w:rFonts w:ascii="Times New Roman" w:hAnsi="Times New Roman"/>
                <w:sz w:val="24"/>
                <w:szCs w:val="24"/>
              </w:rPr>
            </w:pPr>
            <w:r w:rsidRPr="00B761AD">
              <w:rPr>
                <w:rFonts w:ascii="Times New Roman" w:hAnsi="Times New Roman"/>
                <w:sz w:val="24"/>
                <w:szCs w:val="24"/>
              </w:rPr>
              <w:t>GCCIS-ISTE-120</w:t>
            </w:r>
          </w:p>
        </w:tc>
      </w:tr>
      <w:tr w:rsidR="00B761AD" w:rsidRPr="00C2660B" w14:paraId="129788E3" w14:textId="77777777" w:rsidTr="00B761AD">
        <w:tc>
          <w:tcPr>
            <w:tcW w:w="1874" w:type="dxa"/>
          </w:tcPr>
          <w:p w14:paraId="7D573E38" w14:textId="77777777" w:rsidR="00B761AD" w:rsidRPr="00B761AD" w:rsidRDefault="00B761AD" w:rsidP="00B761AD">
            <w:pPr>
              <w:spacing w:before="100" w:beforeAutospacing="1" w:after="100" w:afterAutospacing="1"/>
              <w:outlineLvl w:val="1"/>
              <w:rPr>
                <w:rFonts w:eastAsia="Calibri"/>
              </w:rPr>
            </w:pPr>
            <w:r w:rsidRPr="00B761AD">
              <w:rPr>
                <w:rFonts w:eastAsia="Calibri"/>
              </w:rPr>
              <w:t>GCCIS-ISTE-270 Data Exploration &amp; Knowledge Discovery</w:t>
            </w:r>
          </w:p>
        </w:tc>
        <w:tc>
          <w:tcPr>
            <w:tcW w:w="683" w:type="dxa"/>
          </w:tcPr>
          <w:p w14:paraId="16FAD545" w14:textId="77777777" w:rsidR="00B761AD" w:rsidRPr="00C2660B" w:rsidRDefault="00B761AD" w:rsidP="00B761AD">
            <w:pPr>
              <w:pStyle w:val="NoSpacing"/>
              <w:rPr>
                <w:rFonts w:ascii="Times New Roman" w:hAnsi="Times New Roman"/>
                <w:sz w:val="24"/>
                <w:szCs w:val="24"/>
              </w:rPr>
            </w:pPr>
            <w:r>
              <w:rPr>
                <w:rFonts w:ascii="Times New Roman" w:hAnsi="Times New Roman"/>
                <w:sz w:val="24"/>
                <w:szCs w:val="24"/>
              </w:rPr>
              <w:t>3</w:t>
            </w:r>
          </w:p>
        </w:tc>
        <w:tc>
          <w:tcPr>
            <w:tcW w:w="1096" w:type="dxa"/>
          </w:tcPr>
          <w:p w14:paraId="2FD47356" w14:textId="77777777" w:rsidR="00B761AD" w:rsidRPr="00C2660B" w:rsidRDefault="00B761AD" w:rsidP="00B761AD">
            <w:pPr>
              <w:pStyle w:val="NoSpacing"/>
              <w:rPr>
                <w:rFonts w:ascii="Times New Roman" w:hAnsi="Times New Roman"/>
                <w:sz w:val="24"/>
                <w:szCs w:val="24"/>
              </w:rPr>
            </w:pPr>
            <w:r>
              <w:rPr>
                <w:rFonts w:ascii="Times New Roman" w:hAnsi="Times New Roman"/>
                <w:sz w:val="24"/>
                <w:szCs w:val="24"/>
              </w:rPr>
              <w:t>X</w:t>
            </w:r>
          </w:p>
        </w:tc>
        <w:tc>
          <w:tcPr>
            <w:tcW w:w="1056" w:type="dxa"/>
          </w:tcPr>
          <w:p w14:paraId="045977B9" w14:textId="77777777" w:rsidR="00B761AD" w:rsidRPr="00C2660B" w:rsidRDefault="00B761AD" w:rsidP="00B761AD">
            <w:pPr>
              <w:pStyle w:val="NoSpacing"/>
              <w:rPr>
                <w:rFonts w:ascii="Times New Roman" w:hAnsi="Times New Roman"/>
                <w:sz w:val="24"/>
                <w:szCs w:val="24"/>
              </w:rPr>
            </w:pPr>
          </w:p>
        </w:tc>
        <w:tc>
          <w:tcPr>
            <w:tcW w:w="616" w:type="dxa"/>
          </w:tcPr>
          <w:p w14:paraId="7752A0A3" w14:textId="77777777" w:rsidR="00B761AD" w:rsidRPr="00C2660B" w:rsidRDefault="00B761AD" w:rsidP="00B761AD">
            <w:pPr>
              <w:pStyle w:val="NoSpacing"/>
              <w:rPr>
                <w:rFonts w:ascii="Times New Roman" w:hAnsi="Times New Roman"/>
                <w:sz w:val="24"/>
                <w:szCs w:val="24"/>
              </w:rPr>
            </w:pPr>
            <w:r>
              <w:rPr>
                <w:rFonts w:ascii="Times New Roman" w:hAnsi="Times New Roman"/>
                <w:sz w:val="24"/>
                <w:szCs w:val="24"/>
              </w:rPr>
              <w:t>X</w:t>
            </w:r>
          </w:p>
        </w:tc>
        <w:tc>
          <w:tcPr>
            <w:tcW w:w="857" w:type="dxa"/>
          </w:tcPr>
          <w:p w14:paraId="37E98267" w14:textId="77777777" w:rsidR="00B761AD" w:rsidRPr="00C2660B" w:rsidRDefault="00B761AD" w:rsidP="00B761AD">
            <w:pPr>
              <w:pStyle w:val="NoSpacing"/>
              <w:rPr>
                <w:rFonts w:ascii="Times New Roman" w:hAnsi="Times New Roman"/>
                <w:sz w:val="24"/>
                <w:szCs w:val="24"/>
              </w:rPr>
            </w:pPr>
            <w:r>
              <w:rPr>
                <w:rFonts w:ascii="Times New Roman" w:hAnsi="Times New Roman"/>
                <w:sz w:val="24"/>
                <w:szCs w:val="24"/>
              </w:rPr>
              <w:t>X</w:t>
            </w:r>
          </w:p>
        </w:tc>
        <w:tc>
          <w:tcPr>
            <w:tcW w:w="1126" w:type="dxa"/>
          </w:tcPr>
          <w:p w14:paraId="143C868F" w14:textId="77777777" w:rsidR="00B761AD" w:rsidRPr="00C2660B" w:rsidRDefault="00B761AD" w:rsidP="00B761AD">
            <w:pPr>
              <w:pStyle w:val="NoSpacing"/>
              <w:rPr>
                <w:rFonts w:ascii="Times New Roman" w:hAnsi="Times New Roman"/>
                <w:sz w:val="24"/>
                <w:szCs w:val="24"/>
              </w:rPr>
            </w:pPr>
          </w:p>
        </w:tc>
        <w:tc>
          <w:tcPr>
            <w:tcW w:w="1548" w:type="dxa"/>
          </w:tcPr>
          <w:p w14:paraId="7102C6F5" w14:textId="77777777" w:rsidR="00B761AD" w:rsidRPr="00C2660B" w:rsidRDefault="00B761AD" w:rsidP="00B761AD">
            <w:pPr>
              <w:pStyle w:val="NoSpacing"/>
              <w:rPr>
                <w:rFonts w:ascii="Times New Roman" w:hAnsi="Times New Roman"/>
                <w:sz w:val="24"/>
                <w:szCs w:val="24"/>
              </w:rPr>
            </w:pPr>
            <w:r w:rsidRPr="00B761AD">
              <w:rPr>
                <w:rFonts w:ascii="Times New Roman" w:hAnsi="Times New Roman"/>
                <w:sz w:val="24"/>
                <w:szCs w:val="24"/>
              </w:rPr>
              <w:t>COS-STAT-145</w:t>
            </w:r>
          </w:p>
        </w:tc>
      </w:tr>
      <w:tr w:rsidR="00B761AD" w:rsidRPr="00C2660B" w14:paraId="401971A6" w14:textId="77777777" w:rsidTr="00B761AD">
        <w:tc>
          <w:tcPr>
            <w:tcW w:w="1874" w:type="dxa"/>
          </w:tcPr>
          <w:p w14:paraId="5A6B24E2" w14:textId="73F37C85" w:rsidR="00B761AD" w:rsidRPr="00B761AD" w:rsidRDefault="00B761AD" w:rsidP="005A5E16">
            <w:pPr>
              <w:spacing w:before="100" w:beforeAutospacing="1" w:after="100" w:afterAutospacing="1"/>
              <w:outlineLvl w:val="1"/>
              <w:rPr>
                <w:rFonts w:eastAsia="Calibri"/>
              </w:rPr>
            </w:pPr>
            <w:r w:rsidRPr="00B761AD">
              <w:rPr>
                <w:rFonts w:eastAsia="Calibri"/>
              </w:rPr>
              <w:t>GCCIS-ISTE-</w:t>
            </w:r>
            <w:r w:rsidR="005A5E16">
              <w:rPr>
                <w:rFonts w:eastAsia="Calibri"/>
              </w:rPr>
              <w:t>371</w:t>
            </w:r>
            <w:r w:rsidRPr="00B761AD">
              <w:rPr>
                <w:rFonts w:eastAsia="Calibri"/>
              </w:rPr>
              <w:t xml:space="preserve"> Integration in Informatics</w:t>
            </w:r>
          </w:p>
        </w:tc>
        <w:tc>
          <w:tcPr>
            <w:tcW w:w="683" w:type="dxa"/>
          </w:tcPr>
          <w:p w14:paraId="5B72E9B0" w14:textId="77777777" w:rsidR="00B761AD" w:rsidRPr="00C2660B" w:rsidRDefault="00B761AD" w:rsidP="00B761AD">
            <w:pPr>
              <w:pStyle w:val="NoSpacing"/>
              <w:rPr>
                <w:rFonts w:ascii="Times New Roman" w:hAnsi="Times New Roman"/>
                <w:sz w:val="24"/>
                <w:szCs w:val="24"/>
              </w:rPr>
            </w:pPr>
            <w:r>
              <w:rPr>
                <w:rFonts w:ascii="Times New Roman" w:hAnsi="Times New Roman"/>
                <w:sz w:val="24"/>
                <w:szCs w:val="24"/>
              </w:rPr>
              <w:t>2</w:t>
            </w:r>
          </w:p>
        </w:tc>
        <w:tc>
          <w:tcPr>
            <w:tcW w:w="1096" w:type="dxa"/>
          </w:tcPr>
          <w:p w14:paraId="627BDAE1" w14:textId="77777777" w:rsidR="00B761AD" w:rsidRPr="00C2660B" w:rsidRDefault="00B761AD" w:rsidP="00B761AD">
            <w:pPr>
              <w:pStyle w:val="NoSpacing"/>
              <w:rPr>
                <w:rFonts w:ascii="Times New Roman" w:hAnsi="Times New Roman"/>
                <w:sz w:val="24"/>
                <w:szCs w:val="24"/>
              </w:rPr>
            </w:pPr>
            <w:r>
              <w:rPr>
                <w:rFonts w:ascii="Times New Roman" w:hAnsi="Times New Roman"/>
                <w:sz w:val="24"/>
                <w:szCs w:val="24"/>
              </w:rPr>
              <w:t>X</w:t>
            </w:r>
          </w:p>
        </w:tc>
        <w:tc>
          <w:tcPr>
            <w:tcW w:w="1056" w:type="dxa"/>
          </w:tcPr>
          <w:p w14:paraId="4488D0B1" w14:textId="77777777" w:rsidR="00B761AD" w:rsidRPr="00C2660B" w:rsidRDefault="00B761AD" w:rsidP="00B761AD">
            <w:pPr>
              <w:pStyle w:val="NoSpacing"/>
              <w:rPr>
                <w:rFonts w:ascii="Times New Roman" w:hAnsi="Times New Roman"/>
                <w:sz w:val="24"/>
                <w:szCs w:val="24"/>
              </w:rPr>
            </w:pPr>
          </w:p>
        </w:tc>
        <w:tc>
          <w:tcPr>
            <w:tcW w:w="616" w:type="dxa"/>
          </w:tcPr>
          <w:p w14:paraId="4FBADFCE" w14:textId="77777777" w:rsidR="00B761AD" w:rsidRPr="00C2660B" w:rsidRDefault="00B761AD" w:rsidP="00B761AD">
            <w:pPr>
              <w:pStyle w:val="NoSpacing"/>
              <w:rPr>
                <w:rFonts w:ascii="Times New Roman" w:hAnsi="Times New Roman"/>
                <w:sz w:val="24"/>
                <w:szCs w:val="24"/>
              </w:rPr>
            </w:pPr>
          </w:p>
        </w:tc>
        <w:tc>
          <w:tcPr>
            <w:tcW w:w="857" w:type="dxa"/>
          </w:tcPr>
          <w:p w14:paraId="4F28C2F1" w14:textId="77777777" w:rsidR="00B761AD" w:rsidRPr="00C2660B" w:rsidRDefault="00B761AD" w:rsidP="00B761AD">
            <w:pPr>
              <w:pStyle w:val="NoSpacing"/>
              <w:rPr>
                <w:rFonts w:ascii="Times New Roman" w:hAnsi="Times New Roman"/>
                <w:sz w:val="24"/>
                <w:szCs w:val="24"/>
              </w:rPr>
            </w:pPr>
            <w:r>
              <w:rPr>
                <w:rFonts w:ascii="Times New Roman" w:hAnsi="Times New Roman"/>
                <w:sz w:val="24"/>
                <w:szCs w:val="24"/>
              </w:rPr>
              <w:t>X</w:t>
            </w:r>
          </w:p>
        </w:tc>
        <w:tc>
          <w:tcPr>
            <w:tcW w:w="1126" w:type="dxa"/>
          </w:tcPr>
          <w:p w14:paraId="69CB80F9" w14:textId="77777777" w:rsidR="00B761AD" w:rsidRPr="00C2660B" w:rsidRDefault="00B761AD" w:rsidP="00B761AD">
            <w:pPr>
              <w:pStyle w:val="NoSpacing"/>
              <w:rPr>
                <w:rFonts w:ascii="Times New Roman" w:hAnsi="Times New Roman"/>
                <w:sz w:val="24"/>
                <w:szCs w:val="24"/>
              </w:rPr>
            </w:pPr>
          </w:p>
        </w:tc>
        <w:tc>
          <w:tcPr>
            <w:tcW w:w="1548" w:type="dxa"/>
          </w:tcPr>
          <w:p w14:paraId="3F1FC01A" w14:textId="732C80F2" w:rsidR="00B761AD" w:rsidRPr="00C2660B" w:rsidRDefault="00B761AD" w:rsidP="00DB55FF">
            <w:pPr>
              <w:pStyle w:val="NoSpacing"/>
              <w:rPr>
                <w:rFonts w:ascii="Times New Roman" w:hAnsi="Times New Roman"/>
                <w:sz w:val="24"/>
                <w:szCs w:val="24"/>
              </w:rPr>
            </w:pPr>
            <w:r w:rsidRPr="00B761AD">
              <w:rPr>
                <w:rFonts w:ascii="Times New Roman" w:hAnsi="Times New Roman"/>
                <w:sz w:val="24"/>
                <w:szCs w:val="24"/>
              </w:rPr>
              <w:t>GCCIS-ISTE-</w:t>
            </w:r>
            <w:r w:rsidR="00DB55FF">
              <w:rPr>
                <w:rFonts w:ascii="Times New Roman" w:hAnsi="Times New Roman"/>
                <w:sz w:val="24"/>
                <w:szCs w:val="24"/>
              </w:rPr>
              <w:t>230</w:t>
            </w:r>
            <w:r w:rsidRPr="00B761AD">
              <w:rPr>
                <w:rFonts w:ascii="Times New Roman" w:hAnsi="Times New Roman"/>
                <w:sz w:val="24"/>
                <w:szCs w:val="24"/>
              </w:rPr>
              <w:t>, GCCIS-ISTE-270</w:t>
            </w:r>
            <w:r w:rsidR="00DB55FF">
              <w:rPr>
                <w:rFonts w:ascii="Times New Roman" w:hAnsi="Times New Roman"/>
                <w:sz w:val="24"/>
                <w:szCs w:val="24"/>
              </w:rPr>
              <w:t xml:space="preserve">, </w:t>
            </w:r>
            <w:r w:rsidR="00DB55FF" w:rsidRPr="00B761AD">
              <w:rPr>
                <w:rFonts w:ascii="Times New Roman" w:hAnsi="Times New Roman"/>
                <w:sz w:val="24"/>
                <w:szCs w:val="24"/>
              </w:rPr>
              <w:t>GCCIS-ISTE-</w:t>
            </w:r>
            <w:r w:rsidR="00DB55FF">
              <w:rPr>
                <w:rFonts w:ascii="Times New Roman" w:hAnsi="Times New Roman"/>
                <w:sz w:val="24"/>
                <w:szCs w:val="24"/>
              </w:rPr>
              <w:t>271</w:t>
            </w:r>
          </w:p>
        </w:tc>
      </w:tr>
    </w:tbl>
    <w:p w14:paraId="2B29BCBB"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66A27B49" w14:textId="77777777">
        <w:tc>
          <w:tcPr>
            <w:tcW w:w="3798" w:type="dxa"/>
          </w:tcPr>
          <w:p w14:paraId="7B3A1A16" w14:textId="77777777" w:rsidR="00EB4A0C" w:rsidRPr="00C2660B" w:rsidRDefault="00A21C31" w:rsidP="00B761AD">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7F07BB1E" w14:textId="77777777" w:rsidR="00EB4A0C" w:rsidRPr="00C2660B" w:rsidRDefault="00B761AD" w:rsidP="00F10355">
            <w:pPr>
              <w:pStyle w:val="NoSpacing"/>
              <w:rPr>
                <w:rFonts w:ascii="Times New Roman" w:hAnsi="Times New Roman"/>
                <w:sz w:val="24"/>
                <w:szCs w:val="24"/>
              </w:rPr>
            </w:pPr>
            <w:r>
              <w:rPr>
                <w:rFonts w:ascii="Times New Roman" w:hAnsi="Times New Roman"/>
                <w:sz w:val="24"/>
                <w:szCs w:val="24"/>
              </w:rPr>
              <w:t>16</w:t>
            </w:r>
          </w:p>
        </w:tc>
      </w:tr>
    </w:tbl>
    <w:p w14:paraId="0260966F" w14:textId="77777777" w:rsidR="004C5361" w:rsidRPr="00C2660B" w:rsidRDefault="004C5361" w:rsidP="00F10355">
      <w:pPr>
        <w:pStyle w:val="NoSpacing"/>
        <w:rPr>
          <w:rFonts w:ascii="Times New Roman" w:hAnsi="Times New Roman"/>
          <w:sz w:val="24"/>
          <w:szCs w:val="24"/>
        </w:rPr>
      </w:pPr>
    </w:p>
    <w:p w14:paraId="4E77DDEA" w14:textId="77777777" w:rsidR="00BA4388" w:rsidRPr="00C2660B" w:rsidRDefault="00BA4388" w:rsidP="00F71169">
      <w:pPr>
        <w:pStyle w:val="NoSpacing"/>
        <w:rPr>
          <w:rFonts w:ascii="Times New Roman" w:hAnsi="Times New Roman"/>
          <w:sz w:val="24"/>
          <w:szCs w:val="24"/>
        </w:rPr>
      </w:pPr>
    </w:p>
    <w:p w14:paraId="67893FB0" w14:textId="77777777" w:rsidR="004C5361" w:rsidRDefault="004C5361">
      <w:pPr>
        <w:rPr>
          <w:rFonts w:eastAsia="Calibri"/>
        </w:rPr>
      </w:pPr>
    </w:p>
    <w:p w14:paraId="175D2014" w14:textId="77777777" w:rsidR="00870677" w:rsidRDefault="00870677">
      <w:r>
        <w:br w:type="page"/>
      </w:r>
    </w:p>
    <w:p w14:paraId="6AA44A46" w14:textId="77777777"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4A85D0E3" w14:textId="77777777" w:rsidTr="00CF6E56">
        <w:tc>
          <w:tcPr>
            <w:tcW w:w="14904" w:type="dxa"/>
          </w:tcPr>
          <w:p w14:paraId="3BC2434F" w14:textId="77777777" w:rsidR="00956E98" w:rsidRPr="00D76B9B" w:rsidRDefault="00956E98" w:rsidP="00CF6E56">
            <w:pPr>
              <w:rPr>
                <w:rFonts w:ascii="Arial" w:hAnsi="Arial" w:cs="Arial"/>
                <w:b/>
                <w:sz w:val="18"/>
                <w:szCs w:val="18"/>
              </w:rPr>
            </w:pPr>
          </w:p>
          <w:p w14:paraId="269D0C69" w14:textId="77777777" w:rsidR="00F508D9" w:rsidRDefault="00956E98" w:rsidP="00CF6E56">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71F1E265" w14:textId="77777777" w:rsidR="00F508D9" w:rsidRDefault="00F508D9" w:rsidP="00CF6E56">
            <w:pPr>
              <w:rPr>
                <w:rFonts w:ascii="Arial" w:hAnsi="Arial" w:cs="Arial"/>
                <w:b/>
                <w:sz w:val="18"/>
                <w:szCs w:val="18"/>
              </w:rPr>
            </w:pPr>
          </w:p>
          <w:p w14:paraId="67873D1E" w14:textId="77777777" w:rsidR="00A32ADA" w:rsidRDefault="00956E98" w:rsidP="00CF6E56">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4A408EA0" w14:textId="77777777" w:rsidR="00A32ADA" w:rsidRDefault="00A32ADA" w:rsidP="00CF6E56">
            <w:pPr>
              <w:rPr>
                <w:rFonts w:ascii="Arial" w:hAnsi="Arial" w:cs="Arial"/>
                <w:b/>
                <w:sz w:val="18"/>
                <w:szCs w:val="18"/>
              </w:rPr>
            </w:pPr>
          </w:p>
          <w:p w14:paraId="29AC6B17" w14:textId="77777777" w:rsidR="00956E98" w:rsidRDefault="00956E98" w:rsidP="00CF6E56">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56951876" w14:textId="77777777" w:rsidR="00956E98" w:rsidRDefault="00956E98" w:rsidP="00CF6E56">
            <w:pPr>
              <w:rPr>
                <w:rFonts w:ascii="Arial" w:hAnsi="Arial" w:cs="Arial"/>
                <w:b/>
                <w:sz w:val="18"/>
                <w:szCs w:val="18"/>
              </w:rPr>
            </w:pPr>
          </w:p>
          <w:p w14:paraId="30D84F2B" w14:textId="77777777" w:rsidR="00956E98" w:rsidRPr="00D76B9B" w:rsidRDefault="00F508D9" w:rsidP="00CF6E56">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7561F877" w14:textId="77777777" w:rsidR="00956E98" w:rsidRPr="00D76B9B" w:rsidRDefault="00956E98" w:rsidP="00CF6E56">
            <w:pPr>
              <w:rPr>
                <w:rFonts w:ascii="Arial" w:hAnsi="Arial" w:cs="Arial"/>
                <w:sz w:val="20"/>
                <w:szCs w:val="20"/>
              </w:rPr>
            </w:pPr>
          </w:p>
        </w:tc>
      </w:tr>
    </w:tbl>
    <w:p w14:paraId="0AAB5E6C" w14:textId="77777777" w:rsidR="00956E98" w:rsidRDefault="00956E98" w:rsidP="00870677">
      <w:pPr>
        <w:jc w:val="center"/>
        <w:rPr>
          <w:rFonts w:ascii="Arial" w:hAnsi="Arial" w:cs="Arial"/>
          <w:b/>
          <w:sz w:val="20"/>
          <w:szCs w:val="20"/>
        </w:rPr>
      </w:pPr>
    </w:p>
    <w:p w14:paraId="6B52136C" w14:textId="77777777" w:rsidR="00956E98" w:rsidRDefault="00956E98" w:rsidP="00870677">
      <w:pPr>
        <w:jc w:val="center"/>
        <w:rPr>
          <w:rFonts w:ascii="Arial" w:hAnsi="Arial" w:cs="Arial"/>
          <w:b/>
          <w:sz w:val="20"/>
          <w:szCs w:val="20"/>
        </w:rPr>
      </w:pPr>
    </w:p>
    <w:p w14:paraId="46C00D4C"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63AD5CF0" w14:textId="77777777" w:rsidTr="00935502">
        <w:tc>
          <w:tcPr>
            <w:tcW w:w="2808" w:type="dxa"/>
          </w:tcPr>
          <w:p w14:paraId="50CAE836"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133B4406" w14:textId="77777777" w:rsidR="00935502" w:rsidRDefault="00B761AD" w:rsidP="00870677">
            <w:pPr>
              <w:rPr>
                <w:rFonts w:ascii="Arial" w:hAnsi="Arial" w:cs="Arial"/>
                <w:sz w:val="20"/>
                <w:szCs w:val="20"/>
              </w:rPr>
            </w:pPr>
            <w:r>
              <w:rPr>
                <w:rFonts w:ascii="Arial" w:hAnsi="Arial" w:cs="Arial"/>
                <w:sz w:val="20"/>
                <w:szCs w:val="20"/>
              </w:rPr>
              <w:t>Minor in Applied Informatics</w:t>
            </w:r>
          </w:p>
        </w:tc>
      </w:tr>
      <w:tr w:rsidR="00956E98" w14:paraId="2F82E93F" w14:textId="77777777" w:rsidTr="00935502">
        <w:tc>
          <w:tcPr>
            <w:tcW w:w="2808" w:type="dxa"/>
          </w:tcPr>
          <w:p w14:paraId="0CD35D53"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23AFEF7A" w14:textId="77777777" w:rsidR="00956E98" w:rsidRDefault="00B761AD" w:rsidP="00870677">
            <w:pPr>
              <w:rPr>
                <w:rFonts w:ascii="Arial" w:hAnsi="Arial" w:cs="Arial"/>
                <w:sz w:val="20"/>
                <w:szCs w:val="20"/>
              </w:rPr>
            </w:pPr>
            <w:r>
              <w:rPr>
                <w:rFonts w:ascii="Arial" w:hAnsi="Arial" w:cs="Arial"/>
                <w:sz w:val="20"/>
                <w:szCs w:val="20"/>
              </w:rPr>
              <w:t>Minor in Applied Informatics</w:t>
            </w:r>
          </w:p>
        </w:tc>
      </w:tr>
      <w:tr w:rsidR="00935502" w14:paraId="03A93D2A" w14:textId="77777777" w:rsidTr="00935502">
        <w:tc>
          <w:tcPr>
            <w:tcW w:w="2808" w:type="dxa"/>
          </w:tcPr>
          <w:p w14:paraId="4C3AEC21"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0B818A74" w14:textId="77777777" w:rsidR="00935502" w:rsidRDefault="00B761AD" w:rsidP="00B761AD">
            <w:pPr>
              <w:tabs>
                <w:tab w:val="left" w:pos="460"/>
              </w:tabs>
              <w:rPr>
                <w:rFonts w:ascii="Arial" w:hAnsi="Arial" w:cs="Arial"/>
                <w:sz w:val="20"/>
                <w:szCs w:val="20"/>
              </w:rPr>
            </w:pPr>
            <w:r>
              <w:rPr>
                <w:rFonts w:ascii="Arial" w:hAnsi="Arial" w:cs="Arial"/>
                <w:sz w:val="20"/>
                <w:szCs w:val="20"/>
              </w:rPr>
              <w:t>Information Sciences and Technologies Department</w:t>
            </w:r>
          </w:p>
        </w:tc>
      </w:tr>
    </w:tbl>
    <w:p w14:paraId="0E9C3081" w14:textId="77777777" w:rsidR="00935502" w:rsidRDefault="00935502" w:rsidP="00870677">
      <w:pPr>
        <w:rPr>
          <w:rFonts w:ascii="Arial" w:hAnsi="Arial" w:cs="Arial"/>
          <w:sz w:val="20"/>
          <w:szCs w:val="20"/>
        </w:rPr>
      </w:pPr>
    </w:p>
    <w:p w14:paraId="18FD79D7" w14:textId="77777777" w:rsidR="00870677" w:rsidRDefault="00870677" w:rsidP="00870677">
      <w:pPr>
        <w:rPr>
          <w:rFonts w:ascii="Arial" w:hAnsi="Arial" w:cs="Arial"/>
          <w:sz w:val="20"/>
          <w:szCs w:val="20"/>
        </w:rPr>
      </w:pPr>
    </w:p>
    <w:p w14:paraId="4F37F0B1" w14:textId="77777777" w:rsidR="00870677" w:rsidRDefault="00870677" w:rsidP="00870677">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8"/>
        <w:gridCol w:w="1259"/>
        <w:gridCol w:w="721"/>
        <w:gridCol w:w="990"/>
        <w:gridCol w:w="1346"/>
        <w:gridCol w:w="639"/>
        <w:gridCol w:w="2983"/>
      </w:tblGrid>
      <w:tr w:rsidR="004D1A57" w:rsidRPr="009B2339" w14:paraId="2E837BAE" w14:textId="77777777" w:rsidTr="004D1A57">
        <w:trPr>
          <w:tblHeader/>
        </w:trPr>
        <w:tc>
          <w:tcPr>
            <w:tcW w:w="1636" w:type="pct"/>
            <w:gridSpan w:val="3"/>
            <w:tcBorders>
              <w:top w:val="single" w:sz="4" w:space="0" w:color="auto"/>
            </w:tcBorders>
            <w:shd w:val="clear" w:color="auto" w:fill="EEECE1"/>
          </w:tcPr>
          <w:p w14:paraId="301989FF"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680" w:type="pct"/>
            <w:gridSpan w:val="3"/>
            <w:tcBorders>
              <w:top w:val="single" w:sz="4" w:space="0" w:color="auto"/>
            </w:tcBorders>
            <w:shd w:val="clear" w:color="auto" w:fill="EEECE1"/>
          </w:tcPr>
          <w:p w14:paraId="5ECFD15A"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684" w:type="pct"/>
            <w:tcBorders>
              <w:top w:val="single" w:sz="4" w:space="0" w:color="auto"/>
              <w:right w:val="single" w:sz="4" w:space="0" w:color="auto"/>
            </w:tcBorders>
            <w:shd w:val="clear" w:color="auto" w:fill="EEECE1"/>
          </w:tcPr>
          <w:p w14:paraId="659F621A" w14:textId="77777777" w:rsidR="00870677" w:rsidRPr="009B2339" w:rsidRDefault="00870677" w:rsidP="00CF6E56">
            <w:pPr>
              <w:jc w:val="center"/>
              <w:rPr>
                <w:rFonts w:ascii="Arial" w:hAnsi="Arial" w:cs="Arial"/>
                <w:b/>
                <w:sz w:val="20"/>
                <w:szCs w:val="20"/>
              </w:rPr>
            </w:pPr>
          </w:p>
        </w:tc>
      </w:tr>
      <w:tr w:rsidR="004D1A57" w:rsidRPr="009B2339" w14:paraId="0032F26F" w14:textId="77777777" w:rsidTr="0012796B">
        <w:tc>
          <w:tcPr>
            <w:tcW w:w="518" w:type="pct"/>
            <w:tcBorders>
              <w:bottom w:val="single" w:sz="4" w:space="0" w:color="auto"/>
            </w:tcBorders>
            <w:shd w:val="clear" w:color="auto" w:fill="EEECE1"/>
          </w:tcPr>
          <w:p w14:paraId="052C7BD6" w14:textId="77777777" w:rsidR="001137EE" w:rsidRPr="009B2339" w:rsidRDefault="001137EE" w:rsidP="00CF6E56">
            <w:pPr>
              <w:rPr>
                <w:rFonts w:ascii="Arial" w:hAnsi="Arial" w:cs="Arial"/>
                <w:sz w:val="20"/>
                <w:szCs w:val="20"/>
              </w:rPr>
            </w:pPr>
            <w:r w:rsidRPr="009B2339">
              <w:rPr>
                <w:rFonts w:ascii="Arial" w:hAnsi="Arial" w:cs="Arial"/>
                <w:sz w:val="20"/>
                <w:szCs w:val="20"/>
              </w:rPr>
              <w:t>Course #</w:t>
            </w:r>
          </w:p>
        </w:tc>
        <w:tc>
          <w:tcPr>
            <w:tcW w:w="711" w:type="pct"/>
            <w:tcBorders>
              <w:bottom w:val="single" w:sz="4" w:space="0" w:color="auto"/>
            </w:tcBorders>
            <w:shd w:val="clear" w:color="auto" w:fill="EEECE1"/>
          </w:tcPr>
          <w:p w14:paraId="16976802" w14:textId="77777777" w:rsidR="001137EE" w:rsidRPr="009B2339" w:rsidRDefault="001137EE" w:rsidP="00CF6E56">
            <w:pPr>
              <w:rPr>
                <w:rFonts w:ascii="Arial" w:hAnsi="Arial" w:cs="Arial"/>
                <w:sz w:val="20"/>
                <w:szCs w:val="20"/>
              </w:rPr>
            </w:pPr>
            <w:r w:rsidRPr="009B2339">
              <w:rPr>
                <w:rFonts w:ascii="Arial" w:hAnsi="Arial" w:cs="Arial"/>
                <w:sz w:val="20"/>
                <w:szCs w:val="20"/>
              </w:rPr>
              <w:t>Course Title</w:t>
            </w:r>
          </w:p>
        </w:tc>
        <w:tc>
          <w:tcPr>
            <w:tcW w:w="407" w:type="pct"/>
            <w:tcBorders>
              <w:bottom w:val="single" w:sz="4" w:space="0" w:color="auto"/>
            </w:tcBorders>
            <w:shd w:val="clear" w:color="auto" w:fill="EEECE1"/>
          </w:tcPr>
          <w:p w14:paraId="497DCF18" w14:textId="77777777" w:rsidR="001137EE" w:rsidRPr="009B2339" w:rsidRDefault="001137EE" w:rsidP="00CF6E56">
            <w:pPr>
              <w:rPr>
                <w:rFonts w:ascii="Arial" w:hAnsi="Arial" w:cs="Arial"/>
                <w:sz w:val="20"/>
                <w:szCs w:val="20"/>
              </w:rPr>
            </w:pPr>
            <w:r>
              <w:rPr>
                <w:rFonts w:ascii="Arial" w:hAnsi="Arial" w:cs="Arial"/>
                <w:sz w:val="20"/>
                <w:szCs w:val="20"/>
              </w:rPr>
              <w:t>QCH</w:t>
            </w:r>
          </w:p>
        </w:tc>
        <w:tc>
          <w:tcPr>
            <w:tcW w:w="559" w:type="pct"/>
            <w:tcBorders>
              <w:bottom w:val="single" w:sz="4" w:space="0" w:color="auto"/>
            </w:tcBorders>
            <w:shd w:val="clear" w:color="auto" w:fill="EEECE1"/>
          </w:tcPr>
          <w:p w14:paraId="7A7EB8A9" w14:textId="77777777" w:rsidR="001137EE" w:rsidRPr="009B2339" w:rsidRDefault="001137EE" w:rsidP="00CF6E56">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760" w:type="pct"/>
            <w:tcBorders>
              <w:bottom w:val="single" w:sz="4" w:space="0" w:color="auto"/>
            </w:tcBorders>
            <w:shd w:val="clear" w:color="auto" w:fill="EEECE1"/>
          </w:tcPr>
          <w:p w14:paraId="6A7F2FA4" w14:textId="77777777" w:rsidR="001137EE" w:rsidRPr="009B2339" w:rsidRDefault="001137EE" w:rsidP="00CF6E56">
            <w:pPr>
              <w:rPr>
                <w:rFonts w:ascii="Arial" w:hAnsi="Arial" w:cs="Arial"/>
                <w:sz w:val="20"/>
                <w:szCs w:val="20"/>
              </w:rPr>
            </w:pPr>
            <w:r w:rsidRPr="009B2339">
              <w:rPr>
                <w:rFonts w:ascii="Arial" w:hAnsi="Arial" w:cs="Arial"/>
                <w:sz w:val="20"/>
                <w:szCs w:val="20"/>
              </w:rPr>
              <w:t>Course Title</w:t>
            </w:r>
          </w:p>
        </w:tc>
        <w:tc>
          <w:tcPr>
            <w:tcW w:w="361" w:type="pct"/>
            <w:tcBorders>
              <w:bottom w:val="single" w:sz="4" w:space="0" w:color="auto"/>
            </w:tcBorders>
            <w:shd w:val="clear" w:color="auto" w:fill="EEECE1"/>
          </w:tcPr>
          <w:p w14:paraId="2C539759" w14:textId="77777777" w:rsidR="001137EE" w:rsidRPr="009B2339" w:rsidRDefault="001137EE" w:rsidP="00CF6E56">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684" w:type="pct"/>
            <w:tcBorders>
              <w:bottom w:val="single" w:sz="4" w:space="0" w:color="auto"/>
              <w:right w:val="single" w:sz="4" w:space="0" w:color="auto"/>
            </w:tcBorders>
            <w:shd w:val="clear" w:color="auto" w:fill="EEECE1"/>
          </w:tcPr>
          <w:p w14:paraId="1DE1F2F9" w14:textId="77777777"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4D1A57" w:rsidRPr="009B2339" w14:paraId="0EEFED93" w14:textId="77777777" w:rsidTr="0012796B">
        <w:tc>
          <w:tcPr>
            <w:tcW w:w="518" w:type="pct"/>
            <w:tcBorders>
              <w:top w:val="single" w:sz="4" w:space="0" w:color="auto"/>
            </w:tcBorders>
          </w:tcPr>
          <w:p w14:paraId="3D8B33BD" w14:textId="77777777" w:rsidR="001137EE" w:rsidRPr="00896972" w:rsidRDefault="003335C9" w:rsidP="00CF6E56">
            <w:pPr>
              <w:rPr>
                <w:sz w:val="18"/>
                <w:szCs w:val="18"/>
              </w:rPr>
            </w:pPr>
            <w:r>
              <w:rPr>
                <w:sz w:val="18"/>
                <w:szCs w:val="18"/>
              </w:rPr>
              <w:t>4002-250</w:t>
            </w:r>
          </w:p>
        </w:tc>
        <w:tc>
          <w:tcPr>
            <w:tcW w:w="711" w:type="pct"/>
            <w:tcBorders>
              <w:top w:val="single" w:sz="4" w:space="0" w:color="auto"/>
            </w:tcBorders>
          </w:tcPr>
          <w:p w14:paraId="204CA1F8" w14:textId="77777777" w:rsidR="001137EE" w:rsidRPr="00896972" w:rsidRDefault="003335C9" w:rsidP="00CF6E56">
            <w:pPr>
              <w:rPr>
                <w:sz w:val="18"/>
                <w:szCs w:val="18"/>
              </w:rPr>
            </w:pPr>
            <w:r>
              <w:rPr>
                <w:sz w:val="18"/>
                <w:szCs w:val="18"/>
              </w:rPr>
              <w:t>Introduction to Informatics</w:t>
            </w:r>
          </w:p>
        </w:tc>
        <w:tc>
          <w:tcPr>
            <w:tcW w:w="407" w:type="pct"/>
            <w:tcBorders>
              <w:top w:val="single" w:sz="4" w:space="0" w:color="auto"/>
            </w:tcBorders>
          </w:tcPr>
          <w:p w14:paraId="36EE73D2" w14:textId="77777777" w:rsidR="001137EE" w:rsidRPr="00896972" w:rsidRDefault="003335C9" w:rsidP="00CF6E56">
            <w:pPr>
              <w:rPr>
                <w:sz w:val="18"/>
                <w:szCs w:val="18"/>
              </w:rPr>
            </w:pPr>
            <w:r>
              <w:rPr>
                <w:sz w:val="18"/>
                <w:szCs w:val="18"/>
              </w:rPr>
              <w:t>4</w:t>
            </w:r>
          </w:p>
        </w:tc>
        <w:tc>
          <w:tcPr>
            <w:tcW w:w="559" w:type="pct"/>
            <w:tcBorders>
              <w:top w:val="single" w:sz="4" w:space="0" w:color="auto"/>
            </w:tcBorders>
          </w:tcPr>
          <w:p w14:paraId="74DE1920" w14:textId="15F791C7" w:rsidR="001137EE" w:rsidRPr="00896972" w:rsidRDefault="003335C9" w:rsidP="005A5E16">
            <w:pPr>
              <w:rPr>
                <w:sz w:val="18"/>
                <w:szCs w:val="18"/>
              </w:rPr>
            </w:pPr>
            <w:r>
              <w:rPr>
                <w:sz w:val="18"/>
                <w:szCs w:val="18"/>
              </w:rPr>
              <w:t>ISTE-</w:t>
            </w:r>
            <w:r w:rsidR="005A5E16">
              <w:rPr>
                <w:sz w:val="18"/>
                <w:szCs w:val="18"/>
              </w:rPr>
              <w:t>271</w:t>
            </w:r>
          </w:p>
        </w:tc>
        <w:tc>
          <w:tcPr>
            <w:tcW w:w="760" w:type="pct"/>
            <w:tcBorders>
              <w:top w:val="single" w:sz="4" w:space="0" w:color="auto"/>
            </w:tcBorders>
          </w:tcPr>
          <w:p w14:paraId="0776D8AA" w14:textId="77777777" w:rsidR="001137EE" w:rsidRPr="00896972" w:rsidRDefault="003335C9" w:rsidP="00CF6E56">
            <w:pPr>
              <w:rPr>
                <w:sz w:val="18"/>
                <w:szCs w:val="18"/>
              </w:rPr>
            </w:pPr>
            <w:r>
              <w:rPr>
                <w:sz w:val="18"/>
                <w:szCs w:val="18"/>
              </w:rPr>
              <w:t>Introduction to Informatics</w:t>
            </w:r>
          </w:p>
        </w:tc>
        <w:tc>
          <w:tcPr>
            <w:tcW w:w="361" w:type="pct"/>
            <w:tcBorders>
              <w:top w:val="single" w:sz="4" w:space="0" w:color="auto"/>
            </w:tcBorders>
          </w:tcPr>
          <w:p w14:paraId="7562A4EE" w14:textId="77777777" w:rsidR="001137EE" w:rsidRPr="00896972" w:rsidRDefault="003335C9" w:rsidP="00CF6E56">
            <w:pPr>
              <w:rPr>
                <w:sz w:val="18"/>
                <w:szCs w:val="18"/>
              </w:rPr>
            </w:pPr>
            <w:r>
              <w:rPr>
                <w:sz w:val="18"/>
                <w:szCs w:val="18"/>
              </w:rPr>
              <w:t>2</w:t>
            </w:r>
          </w:p>
        </w:tc>
        <w:tc>
          <w:tcPr>
            <w:tcW w:w="1684" w:type="pct"/>
            <w:tcBorders>
              <w:top w:val="single" w:sz="4" w:space="0" w:color="auto"/>
            </w:tcBorders>
          </w:tcPr>
          <w:p w14:paraId="645E40FC" w14:textId="77777777" w:rsidR="001137EE" w:rsidRPr="00896972" w:rsidRDefault="003335C9" w:rsidP="003335C9">
            <w:pPr>
              <w:rPr>
                <w:sz w:val="18"/>
                <w:szCs w:val="18"/>
              </w:rPr>
            </w:pPr>
            <w:r>
              <w:rPr>
                <w:sz w:val="18"/>
                <w:szCs w:val="18"/>
              </w:rPr>
              <w:t>4002-250 is being split and enhanced to form two 2-credit courses.</w:t>
            </w:r>
          </w:p>
        </w:tc>
      </w:tr>
      <w:tr w:rsidR="004D1A57" w:rsidRPr="009B2339" w14:paraId="3BC9BC38" w14:textId="77777777" w:rsidTr="0012796B">
        <w:tc>
          <w:tcPr>
            <w:tcW w:w="518" w:type="pct"/>
          </w:tcPr>
          <w:p w14:paraId="2579D4B4" w14:textId="77777777" w:rsidR="003335C9" w:rsidRPr="00896972" w:rsidRDefault="003335C9" w:rsidP="003335C9">
            <w:pPr>
              <w:rPr>
                <w:sz w:val="18"/>
                <w:szCs w:val="18"/>
              </w:rPr>
            </w:pPr>
            <w:r>
              <w:rPr>
                <w:sz w:val="18"/>
                <w:szCs w:val="18"/>
              </w:rPr>
              <w:t>4002-250</w:t>
            </w:r>
          </w:p>
        </w:tc>
        <w:tc>
          <w:tcPr>
            <w:tcW w:w="711" w:type="pct"/>
          </w:tcPr>
          <w:p w14:paraId="4DE1CEFD" w14:textId="77777777" w:rsidR="003335C9" w:rsidRPr="00896972" w:rsidRDefault="003335C9" w:rsidP="003335C9">
            <w:pPr>
              <w:rPr>
                <w:sz w:val="18"/>
                <w:szCs w:val="18"/>
              </w:rPr>
            </w:pPr>
            <w:r>
              <w:rPr>
                <w:sz w:val="18"/>
                <w:szCs w:val="18"/>
              </w:rPr>
              <w:t>Introduction to Informatics</w:t>
            </w:r>
          </w:p>
        </w:tc>
        <w:tc>
          <w:tcPr>
            <w:tcW w:w="407" w:type="pct"/>
          </w:tcPr>
          <w:p w14:paraId="6ACE9254" w14:textId="77777777" w:rsidR="003335C9" w:rsidRPr="00896972" w:rsidRDefault="003335C9" w:rsidP="003335C9">
            <w:pPr>
              <w:rPr>
                <w:sz w:val="18"/>
                <w:szCs w:val="18"/>
              </w:rPr>
            </w:pPr>
            <w:r>
              <w:rPr>
                <w:sz w:val="18"/>
                <w:szCs w:val="18"/>
              </w:rPr>
              <w:t>4</w:t>
            </w:r>
          </w:p>
        </w:tc>
        <w:tc>
          <w:tcPr>
            <w:tcW w:w="559" w:type="pct"/>
          </w:tcPr>
          <w:p w14:paraId="11D0993A" w14:textId="413CACF5" w:rsidR="003335C9" w:rsidRPr="00896972" w:rsidRDefault="003335C9" w:rsidP="005A5E16">
            <w:pPr>
              <w:rPr>
                <w:sz w:val="18"/>
                <w:szCs w:val="18"/>
              </w:rPr>
            </w:pPr>
            <w:r>
              <w:rPr>
                <w:sz w:val="18"/>
                <w:szCs w:val="18"/>
              </w:rPr>
              <w:t>ISTE-</w:t>
            </w:r>
            <w:r w:rsidR="005A5E16">
              <w:rPr>
                <w:sz w:val="18"/>
                <w:szCs w:val="18"/>
              </w:rPr>
              <w:t>371</w:t>
            </w:r>
          </w:p>
        </w:tc>
        <w:tc>
          <w:tcPr>
            <w:tcW w:w="760" w:type="pct"/>
          </w:tcPr>
          <w:p w14:paraId="0A931187" w14:textId="77777777" w:rsidR="003335C9" w:rsidRPr="00896972" w:rsidRDefault="003335C9" w:rsidP="003335C9">
            <w:pPr>
              <w:rPr>
                <w:sz w:val="18"/>
                <w:szCs w:val="18"/>
              </w:rPr>
            </w:pPr>
            <w:r>
              <w:rPr>
                <w:sz w:val="18"/>
                <w:szCs w:val="18"/>
              </w:rPr>
              <w:t>Integration in Informatics</w:t>
            </w:r>
          </w:p>
        </w:tc>
        <w:tc>
          <w:tcPr>
            <w:tcW w:w="361" w:type="pct"/>
          </w:tcPr>
          <w:p w14:paraId="47141826" w14:textId="77777777" w:rsidR="003335C9" w:rsidRPr="00896972" w:rsidRDefault="003335C9" w:rsidP="003335C9">
            <w:pPr>
              <w:rPr>
                <w:sz w:val="18"/>
                <w:szCs w:val="18"/>
              </w:rPr>
            </w:pPr>
            <w:r>
              <w:rPr>
                <w:sz w:val="18"/>
                <w:szCs w:val="18"/>
              </w:rPr>
              <w:t>2</w:t>
            </w:r>
          </w:p>
        </w:tc>
        <w:tc>
          <w:tcPr>
            <w:tcW w:w="1684" w:type="pct"/>
          </w:tcPr>
          <w:p w14:paraId="68EF34CE" w14:textId="77777777" w:rsidR="003335C9" w:rsidRPr="00896972" w:rsidRDefault="003335C9" w:rsidP="003335C9">
            <w:pPr>
              <w:rPr>
                <w:sz w:val="18"/>
                <w:szCs w:val="18"/>
              </w:rPr>
            </w:pPr>
            <w:r>
              <w:rPr>
                <w:sz w:val="18"/>
                <w:szCs w:val="18"/>
              </w:rPr>
              <w:t>4002-250 is being split and enhanced to form two 2-credit courses.</w:t>
            </w:r>
          </w:p>
        </w:tc>
      </w:tr>
      <w:tr w:rsidR="004D1A57" w:rsidRPr="00896972" w14:paraId="1FF32E30" w14:textId="77777777" w:rsidTr="0012796B">
        <w:tc>
          <w:tcPr>
            <w:tcW w:w="518" w:type="pct"/>
          </w:tcPr>
          <w:p w14:paraId="45469413" w14:textId="77777777" w:rsidR="003335C9" w:rsidRPr="00896972" w:rsidRDefault="003335C9" w:rsidP="003335C9">
            <w:pPr>
              <w:rPr>
                <w:sz w:val="18"/>
                <w:szCs w:val="18"/>
              </w:rPr>
            </w:pPr>
            <w:r>
              <w:rPr>
                <w:sz w:val="18"/>
                <w:szCs w:val="18"/>
              </w:rPr>
              <w:t>4002-217</w:t>
            </w:r>
          </w:p>
        </w:tc>
        <w:tc>
          <w:tcPr>
            <w:tcW w:w="711" w:type="pct"/>
          </w:tcPr>
          <w:p w14:paraId="3FAB6DAD" w14:textId="77777777" w:rsidR="003335C9" w:rsidRPr="00896972" w:rsidRDefault="003335C9" w:rsidP="003335C9">
            <w:pPr>
              <w:rPr>
                <w:sz w:val="18"/>
                <w:szCs w:val="18"/>
              </w:rPr>
            </w:pPr>
            <w:r>
              <w:rPr>
                <w:sz w:val="18"/>
                <w:szCs w:val="18"/>
              </w:rPr>
              <w:t>Programming for Information Technology I</w:t>
            </w:r>
          </w:p>
        </w:tc>
        <w:tc>
          <w:tcPr>
            <w:tcW w:w="407" w:type="pct"/>
          </w:tcPr>
          <w:p w14:paraId="2E9B5858" w14:textId="77777777" w:rsidR="003335C9" w:rsidRPr="00896972" w:rsidRDefault="003335C9" w:rsidP="003335C9">
            <w:pPr>
              <w:rPr>
                <w:sz w:val="18"/>
                <w:szCs w:val="18"/>
              </w:rPr>
            </w:pPr>
            <w:r>
              <w:rPr>
                <w:sz w:val="18"/>
                <w:szCs w:val="18"/>
              </w:rPr>
              <w:t>4</w:t>
            </w:r>
          </w:p>
        </w:tc>
        <w:tc>
          <w:tcPr>
            <w:tcW w:w="559" w:type="pct"/>
          </w:tcPr>
          <w:p w14:paraId="18990149" w14:textId="77777777" w:rsidR="003335C9" w:rsidRPr="00896972" w:rsidRDefault="003335C9" w:rsidP="003335C9">
            <w:pPr>
              <w:rPr>
                <w:sz w:val="18"/>
                <w:szCs w:val="18"/>
              </w:rPr>
            </w:pPr>
            <w:r>
              <w:rPr>
                <w:sz w:val="18"/>
                <w:szCs w:val="18"/>
              </w:rPr>
              <w:t>ISTE-120</w:t>
            </w:r>
          </w:p>
        </w:tc>
        <w:tc>
          <w:tcPr>
            <w:tcW w:w="760" w:type="pct"/>
          </w:tcPr>
          <w:p w14:paraId="40D314C7" w14:textId="77777777" w:rsidR="003335C9" w:rsidRPr="00896972" w:rsidRDefault="003335C9" w:rsidP="003335C9">
            <w:pPr>
              <w:rPr>
                <w:sz w:val="18"/>
                <w:szCs w:val="18"/>
              </w:rPr>
            </w:pPr>
            <w:r w:rsidRPr="003335C9">
              <w:rPr>
                <w:sz w:val="18"/>
                <w:szCs w:val="18"/>
              </w:rPr>
              <w:t>Computational Problem Solving in the Information Domain I</w:t>
            </w:r>
          </w:p>
        </w:tc>
        <w:tc>
          <w:tcPr>
            <w:tcW w:w="361" w:type="pct"/>
          </w:tcPr>
          <w:p w14:paraId="7CD0E62A" w14:textId="77777777" w:rsidR="003335C9" w:rsidRPr="00896972" w:rsidRDefault="003335C9" w:rsidP="003335C9">
            <w:pPr>
              <w:rPr>
                <w:sz w:val="18"/>
                <w:szCs w:val="18"/>
              </w:rPr>
            </w:pPr>
            <w:r>
              <w:rPr>
                <w:sz w:val="18"/>
                <w:szCs w:val="18"/>
              </w:rPr>
              <w:t>3</w:t>
            </w:r>
          </w:p>
        </w:tc>
        <w:tc>
          <w:tcPr>
            <w:tcW w:w="1684" w:type="pct"/>
          </w:tcPr>
          <w:p w14:paraId="751ACB39" w14:textId="77777777" w:rsidR="003335C9" w:rsidRPr="00896972" w:rsidRDefault="003335C9" w:rsidP="003335C9">
            <w:pPr>
              <w:rPr>
                <w:sz w:val="18"/>
                <w:szCs w:val="18"/>
              </w:rPr>
            </w:pPr>
            <w:r>
              <w:rPr>
                <w:sz w:val="18"/>
                <w:szCs w:val="18"/>
              </w:rPr>
              <w:t>ISTE-120 consists of all of 4002-217 and half of 4002-218. This is sufficient preparation for the minor.</w:t>
            </w:r>
          </w:p>
        </w:tc>
      </w:tr>
      <w:tr w:rsidR="004D1A57" w:rsidRPr="00896972" w14:paraId="4A3563C3" w14:textId="77777777" w:rsidTr="0012796B">
        <w:tc>
          <w:tcPr>
            <w:tcW w:w="518" w:type="pct"/>
          </w:tcPr>
          <w:p w14:paraId="4F3FB13E" w14:textId="77777777" w:rsidR="003335C9" w:rsidRPr="00896972" w:rsidRDefault="003335C9" w:rsidP="003335C9">
            <w:pPr>
              <w:rPr>
                <w:sz w:val="18"/>
                <w:szCs w:val="18"/>
              </w:rPr>
            </w:pPr>
            <w:r>
              <w:rPr>
                <w:sz w:val="18"/>
                <w:szCs w:val="18"/>
              </w:rPr>
              <w:t>4002-218</w:t>
            </w:r>
          </w:p>
        </w:tc>
        <w:tc>
          <w:tcPr>
            <w:tcW w:w="711" w:type="pct"/>
          </w:tcPr>
          <w:p w14:paraId="597F6E24" w14:textId="77777777" w:rsidR="003335C9" w:rsidRPr="00896972" w:rsidRDefault="003335C9" w:rsidP="003335C9">
            <w:pPr>
              <w:rPr>
                <w:sz w:val="18"/>
                <w:szCs w:val="18"/>
              </w:rPr>
            </w:pPr>
            <w:r>
              <w:rPr>
                <w:sz w:val="18"/>
                <w:szCs w:val="18"/>
              </w:rPr>
              <w:t>Programming for Information Technology II</w:t>
            </w:r>
          </w:p>
        </w:tc>
        <w:tc>
          <w:tcPr>
            <w:tcW w:w="407" w:type="pct"/>
          </w:tcPr>
          <w:p w14:paraId="08B13406" w14:textId="77777777" w:rsidR="003335C9" w:rsidRPr="00896972" w:rsidRDefault="003335C9" w:rsidP="003335C9">
            <w:pPr>
              <w:rPr>
                <w:sz w:val="18"/>
                <w:szCs w:val="18"/>
              </w:rPr>
            </w:pPr>
            <w:r>
              <w:rPr>
                <w:sz w:val="18"/>
                <w:szCs w:val="18"/>
              </w:rPr>
              <w:t>4</w:t>
            </w:r>
          </w:p>
        </w:tc>
        <w:tc>
          <w:tcPr>
            <w:tcW w:w="559" w:type="pct"/>
          </w:tcPr>
          <w:p w14:paraId="11256E99" w14:textId="77777777" w:rsidR="003335C9" w:rsidRPr="00896972" w:rsidRDefault="003335C9" w:rsidP="003335C9">
            <w:pPr>
              <w:rPr>
                <w:sz w:val="18"/>
                <w:szCs w:val="18"/>
              </w:rPr>
            </w:pPr>
            <w:r>
              <w:rPr>
                <w:sz w:val="18"/>
                <w:szCs w:val="18"/>
              </w:rPr>
              <w:t>ISTE-120</w:t>
            </w:r>
          </w:p>
        </w:tc>
        <w:tc>
          <w:tcPr>
            <w:tcW w:w="760" w:type="pct"/>
          </w:tcPr>
          <w:p w14:paraId="6410A1B2" w14:textId="77777777" w:rsidR="003335C9" w:rsidRPr="00896972" w:rsidRDefault="003335C9" w:rsidP="003335C9">
            <w:pPr>
              <w:rPr>
                <w:sz w:val="18"/>
                <w:szCs w:val="18"/>
              </w:rPr>
            </w:pPr>
            <w:r w:rsidRPr="003335C9">
              <w:rPr>
                <w:sz w:val="18"/>
                <w:szCs w:val="18"/>
              </w:rPr>
              <w:t>Computational Problem Solving in the Information Domain I</w:t>
            </w:r>
          </w:p>
        </w:tc>
        <w:tc>
          <w:tcPr>
            <w:tcW w:w="361" w:type="pct"/>
          </w:tcPr>
          <w:p w14:paraId="6D1819C1" w14:textId="77777777" w:rsidR="003335C9" w:rsidRPr="00896972" w:rsidRDefault="003335C9" w:rsidP="003335C9">
            <w:pPr>
              <w:rPr>
                <w:sz w:val="18"/>
                <w:szCs w:val="18"/>
              </w:rPr>
            </w:pPr>
            <w:r>
              <w:rPr>
                <w:sz w:val="18"/>
                <w:szCs w:val="18"/>
              </w:rPr>
              <w:t>3</w:t>
            </w:r>
          </w:p>
        </w:tc>
        <w:tc>
          <w:tcPr>
            <w:tcW w:w="1684" w:type="pct"/>
          </w:tcPr>
          <w:p w14:paraId="50A0F720" w14:textId="77777777" w:rsidR="003335C9" w:rsidRPr="00896972" w:rsidRDefault="003335C9" w:rsidP="003335C9">
            <w:pPr>
              <w:rPr>
                <w:sz w:val="18"/>
                <w:szCs w:val="18"/>
              </w:rPr>
            </w:pPr>
            <w:r>
              <w:rPr>
                <w:sz w:val="18"/>
                <w:szCs w:val="18"/>
              </w:rPr>
              <w:t>ISTE-120 consists of all of 4002-217 and half of 4002-218. This is sufficient preparation for the minor.</w:t>
            </w:r>
          </w:p>
        </w:tc>
      </w:tr>
      <w:tr w:rsidR="004D1A57" w:rsidRPr="009B2339" w14:paraId="0DC35905" w14:textId="77777777" w:rsidTr="0012796B">
        <w:tc>
          <w:tcPr>
            <w:tcW w:w="518" w:type="pct"/>
          </w:tcPr>
          <w:p w14:paraId="7D410135" w14:textId="77777777" w:rsidR="001137EE" w:rsidRPr="00896972" w:rsidRDefault="003335C9" w:rsidP="00CF6E56">
            <w:pPr>
              <w:rPr>
                <w:sz w:val="18"/>
                <w:szCs w:val="18"/>
              </w:rPr>
            </w:pPr>
            <w:r>
              <w:rPr>
                <w:sz w:val="18"/>
                <w:szCs w:val="18"/>
              </w:rPr>
              <w:t>4002-360</w:t>
            </w:r>
          </w:p>
        </w:tc>
        <w:tc>
          <w:tcPr>
            <w:tcW w:w="711" w:type="pct"/>
          </w:tcPr>
          <w:p w14:paraId="41D8587F" w14:textId="77777777" w:rsidR="001137EE" w:rsidRPr="00896972" w:rsidRDefault="003335C9" w:rsidP="00CF6E56">
            <w:pPr>
              <w:rPr>
                <w:sz w:val="18"/>
                <w:szCs w:val="18"/>
              </w:rPr>
            </w:pPr>
            <w:r>
              <w:rPr>
                <w:sz w:val="18"/>
                <w:szCs w:val="18"/>
              </w:rPr>
              <w:t>Introduction to Database and Data Modeling</w:t>
            </w:r>
          </w:p>
        </w:tc>
        <w:tc>
          <w:tcPr>
            <w:tcW w:w="407" w:type="pct"/>
          </w:tcPr>
          <w:p w14:paraId="23C7DEEC" w14:textId="77777777" w:rsidR="001137EE" w:rsidRPr="00896972" w:rsidRDefault="003335C9" w:rsidP="00CF6E56">
            <w:pPr>
              <w:rPr>
                <w:sz w:val="18"/>
                <w:szCs w:val="18"/>
              </w:rPr>
            </w:pPr>
            <w:r>
              <w:rPr>
                <w:sz w:val="18"/>
                <w:szCs w:val="18"/>
              </w:rPr>
              <w:t>4</w:t>
            </w:r>
          </w:p>
        </w:tc>
        <w:tc>
          <w:tcPr>
            <w:tcW w:w="559" w:type="pct"/>
          </w:tcPr>
          <w:p w14:paraId="45BFD4F5" w14:textId="77777777" w:rsidR="001137EE" w:rsidRPr="00896972" w:rsidRDefault="003335C9" w:rsidP="00CF6E56">
            <w:pPr>
              <w:rPr>
                <w:sz w:val="18"/>
                <w:szCs w:val="18"/>
              </w:rPr>
            </w:pPr>
            <w:r>
              <w:rPr>
                <w:sz w:val="18"/>
                <w:szCs w:val="18"/>
              </w:rPr>
              <w:t>ISTE-230</w:t>
            </w:r>
          </w:p>
        </w:tc>
        <w:tc>
          <w:tcPr>
            <w:tcW w:w="760" w:type="pct"/>
          </w:tcPr>
          <w:p w14:paraId="6B5990F2" w14:textId="77777777" w:rsidR="001137EE" w:rsidRPr="00896972" w:rsidRDefault="003335C9" w:rsidP="00CF6E56">
            <w:pPr>
              <w:rPr>
                <w:sz w:val="18"/>
                <w:szCs w:val="18"/>
              </w:rPr>
            </w:pPr>
            <w:r>
              <w:rPr>
                <w:sz w:val="18"/>
                <w:szCs w:val="18"/>
              </w:rPr>
              <w:t>Introduction to Database and Data Modeling</w:t>
            </w:r>
          </w:p>
        </w:tc>
        <w:tc>
          <w:tcPr>
            <w:tcW w:w="361" w:type="pct"/>
          </w:tcPr>
          <w:p w14:paraId="661A7ADD" w14:textId="77777777" w:rsidR="001137EE" w:rsidRPr="00896972" w:rsidRDefault="003335C9" w:rsidP="00CF6E56">
            <w:pPr>
              <w:rPr>
                <w:sz w:val="18"/>
                <w:szCs w:val="18"/>
              </w:rPr>
            </w:pPr>
            <w:r>
              <w:rPr>
                <w:sz w:val="18"/>
                <w:szCs w:val="18"/>
              </w:rPr>
              <w:t>3</w:t>
            </w:r>
          </w:p>
        </w:tc>
        <w:tc>
          <w:tcPr>
            <w:tcW w:w="1684" w:type="pct"/>
          </w:tcPr>
          <w:p w14:paraId="20E8604E" w14:textId="77777777" w:rsidR="001137EE" w:rsidRPr="00896972" w:rsidRDefault="001137EE" w:rsidP="00CF6E56">
            <w:pPr>
              <w:rPr>
                <w:sz w:val="18"/>
                <w:szCs w:val="18"/>
              </w:rPr>
            </w:pPr>
          </w:p>
        </w:tc>
      </w:tr>
      <w:tr w:rsidR="004D1A57" w:rsidRPr="009B2339" w14:paraId="0FB0532C" w14:textId="77777777" w:rsidTr="0012796B">
        <w:tc>
          <w:tcPr>
            <w:tcW w:w="518" w:type="pct"/>
          </w:tcPr>
          <w:p w14:paraId="1A3ACFA3" w14:textId="77777777" w:rsidR="001137EE" w:rsidRPr="00896972" w:rsidRDefault="003335C9" w:rsidP="00CF6E56">
            <w:pPr>
              <w:rPr>
                <w:sz w:val="18"/>
                <w:szCs w:val="18"/>
              </w:rPr>
            </w:pPr>
            <w:r>
              <w:rPr>
                <w:sz w:val="18"/>
                <w:szCs w:val="18"/>
              </w:rPr>
              <w:t>4002-455</w:t>
            </w:r>
          </w:p>
        </w:tc>
        <w:tc>
          <w:tcPr>
            <w:tcW w:w="711" w:type="pct"/>
          </w:tcPr>
          <w:p w14:paraId="5D3C6A3E" w14:textId="77777777" w:rsidR="001137EE" w:rsidRPr="00896972" w:rsidRDefault="003335C9" w:rsidP="00CF6E56">
            <w:pPr>
              <w:rPr>
                <w:sz w:val="18"/>
                <w:szCs w:val="18"/>
              </w:rPr>
            </w:pPr>
            <w:r>
              <w:rPr>
                <w:sz w:val="18"/>
                <w:szCs w:val="18"/>
              </w:rPr>
              <w:t>Needs Assessment</w:t>
            </w:r>
          </w:p>
        </w:tc>
        <w:tc>
          <w:tcPr>
            <w:tcW w:w="407" w:type="pct"/>
          </w:tcPr>
          <w:p w14:paraId="71C4B80B" w14:textId="77777777" w:rsidR="001137EE" w:rsidRPr="00896972" w:rsidRDefault="003335C9" w:rsidP="00CF6E56">
            <w:pPr>
              <w:rPr>
                <w:sz w:val="18"/>
                <w:szCs w:val="18"/>
              </w:rPr>
            </w:pPr>
            <w:r>
              <w:rPr>
                <w:sz w:val="18"/>
                <w:szCs w:val="18"/>
              </w:rPr>
              <w:t>4</w:t>
            </w:r>
          </w:p>
        </w:tc>
        <w:tc>
          <w:tcPr>
            <w:tcW w:w="559" w:type="pct"/>
          </w:tcPr>
          <w:p w14:paraId="22D570F0" w14:textId="77777777" w:rsidR="001137EE" w:rsidRPr="00896972" w:rsidRDefault="001137EE" w:rsidP="00CF6E56">
            <w:pPr>
              <w:rPr>
                <w:sz w:val="18"/>
                <w:szCs w:val="18"/>
              </w:rPr>
            </w:pPr>
          </w:p>
        </w:tc>
        <w:tc>
          <w:tcPr>
            <w:tcW w:w="760" w:type="pct"/>
          </w:tcPr>
          <w:p w14:paraId="715A733D" w14:textId="77777777" w:rsidR="001137EE" w:rsidRPr="00896972" w:rsidRDefault="001137EE" w:rsidP="00CF6E56">
            <w:pPr>
              <w:rPr>
                <w:sz w:val="18"/>
                <w:szCs w:val="18"/>
              </w:rPr>
            </w:pPr>
          </w:p>
        </w:tc>
        <w:tc>
          <w:tcPr>
            <w:tcW w:w="361" w:type="pct"/>
          </w:tcPr>
          <w:p w14:paraId="3603D303" w14:textId="77777777" w:rsidR="001137EE" w:rsidRPr="00896972" w:rsidRDefault="001137EE" w:rsidP="00CF6E56">
            <w:pPr>
              <w:rPr>
                <w:sz w:val="18"/>
                <w:szCs w:val="18"/>
              </w:rPr>
            </w:pPr>
          </w:p>
        </w:tc>
        <w:tc>
          <w:tcPr>
            <w:tcW w:w="1684" w:type="pct"/>
          </w:tcPr>
          <w:p w14:paraId="4BC2EAA3" w14:textId="77777777" w:rsidR="001137EE" w:rsidRPr="00896972" w:rsidRDefault="003335C9" w:rsidP="003335C9">
            <w:pPr>
              <w:rPr>
                <w:sz w:val="18"/>
                <w:szCs w:val="18"/>
              </w:rPr>
            </w:pPr>
            <w:r>
              <w:rPr>
                <w:sz w:val="18"/>
                <w:szCs w:val="18"/>
              </w:rPr>
              <w:t>4002-455 was optional; has been dropped</w:t>
            </w:r>
          </w:p>
        </w:tc>
      </w:tr>
      <w:tr w:rsidR="004D1A57" w:rsidRPr="00896972" w14:paraId="0100556C" w14:textId="77777777" w:rsidTr="0012796B">
        <w:tc>
          <w:tcPr>
            <w:tcW w:w="518" w:type="pct"/>
          </w:tcPr>
          <w:p w14:paraId="7A737E4C" w14:textId="77777777" w:rsidR="003335C9" w:rsidRPr="00896972" w:rsidRDefault="003335C9" w:rsidP="003335C9">
            <w:pPr>
              <w:rPr>
                <w:sz w:val="18"/>
                <w:szCs w:val="18"/>
              </w:rPr>
            </w:pPr>
            <w:r>
              <w:rPr>
                <w:sz w:val="18"/>
                <w:szCs w:val="18"/>
              </w:rPr>
              <w:t>4002-425</w:t>
            </w:r>
          </w:p>
        </w:tc>
        <w:tc>
          <w:tcPr>
            <w:tcW w:w="711" w:type="pct"/>
          </w:tcPr>
          <w:p w14:paraId="3BC1161B" w14:textId="77777777" w:rsidR="003335C9" w:rsidRPr="00896972" w:rsidRDefault="003335C9" w:rsidP="003335C9">
            <w:pPr>
              <w:rPr>
                <w:sz w:val="18"/>
                <w:szCs w:val="18"/>
              </w:rPr>
            </w:pPr>
            <w:r>
              <w:rPr>
                <w:sz w:val="18"/>
                <w:szCs w:val="18"/>
              </w:rPr>
              <w:t>HCI 1: Human Factors</w:t>
            </w:r>
          </w:p>
        </w:tc>
        <w:tc>
          <w:tcPr>
            <w:tcW w:w="407" w:type="pct"/>
          </w:tcPr>
          <w:p w14:paraId="7979E43E" w14:textId="77777777" w:rsidR="003335C9" w:rsidRPr="00896972" w:rsidRDefault="003335C9" w:rsidP="003335C9">
            <w:pPr>
              <w:rPr>
                <w:sz w:val="18"/>
                <w:szCs w:val="18"/>
              </w:rPr>
            </w:pPr>
            <w:r>
              <w:rPr>
                <w:sz w:val="18"/>
                <w:szCs w:val="18"/>
              </w:rPr>
              <w:t>4</w:t>
            </w:r>
          </w:p>
        </w:tc>
        <w:tc>
          <w:tcPr>
            <w:tcW w:w="559" w:type="pct"/>
          </w:tcPr>
          <w:p w14:paraId="543627F1" w14:textId="5C7AF284" w:rsidR="003335C9" w:rsidRPr="00896972" w:rsidRDefault="003335C9" w:rsidP="005A5E16">
            <w:pPr>
              <w:rPr>
                <w:sz w:val="18"/>
                <w:szCs w:val="18"/>
              </w:rPr>
            </w:pPr>
            <w:r>
              <w:rPr>
                <w:sz w:val="18"/>
                <w:szCs w:val="18"/>
              </w:rPr>
              <w:t>ISTE-</w:t>
            </w:r>
            <w:r w:rsidR="005A5E16">
              <w:rPr>
                <w:sz w:val="18"/>
                <w:szCs w:val="18"/>
              </w:rPr>
              <w:t>271</w:t>
            </w:r>
          </w:p>
        </w:tc>
        <w:tc>
          <w:tcPr>
            <w:tcW w:w="760" w:type="pct"/>
          </w:tcPr>
          <w:p w14:paraId="3CA7277C" w14:textId="77777777" w:rsidR="003335C9" w:rsidRPr="00896972" w:rsidRDefault="003335C9" w:rsidP="003335C9">
            <w:pPr>
              <w:rPr>
                <w:sz w:val="18"/>
                <w:szCs w:val="18"/>
              </w:rPr>
            </w:pPr>
            <w:r>
              <w:rPr>
                <w:sz w:val="18"/>
                <w:szCs w:val="18"/>
              </w:rPr>
              <w:t>Introduction to Informatics</w:t>
            </w:r>
          </w:p>
        </w:tc>
        <w:tc>
          <w:tcPr>
            <w:tcW w:w="361" w:type="pct"/>
          </w:tcPr>
          <w:p w14:paraId="73A29F34" w14:textId="77777777" w:rsidR="003335C9" w:rsidRPr="00896972" w:rsidRDefault="003335C9" w:rsidP="003335C9">
            <w:pPr>
              <w:rPr>
                <w:sz w:val="18"/>
                <w:szCs w:val="18"/>
              </w:rPr>
            </w:pPr>
            <w:r>
              <w:rPr>
                <w:sz w:val="18"/>
                <w:szCs w:val="18"/>
              </w:rPr>
              <w:t>2</w:t>
            </w:r>
          </w:p>
        </w:tc>
        <w:tc>
          <w:tcPr>
            <w:tcW w:w="1684" w:type="pct"/>
          </w:tcPr>
          <w:p w14:paraId="40C281F4" w14:textId="2CAF68DA" w:rsidR="003335C9" w:rsidRPr="00896972" w:rsidRDefault="003335C9" w:rsidP="005A5E16">
            <w:pPr>
              <w:rPr>
                <w:sz w:val="18"/>
                <w:szCs w:val="18"/>
              </w:rPr>
            </w:pPr>
            <w:r>
              <w:rPr>
                <w:sz w:val="18"/>
                <w:szCs w:val="18"/>
              </w:rPr>
              <w:t>4002-425 was optional; relevant portions have been added to ISTE-</w:t>
            </w:r>
            <w:r w:rsidR="005A5E16">
              <w:rPr>
                <w:sz w:val="18"/>
                <w:szCs w:val="18"/>
              </w:rPr>
              <w:t>271</w:t>
            </w:r>
            <w:r>
              <w:rPr>
                <w:sz w:val="18"/>
                <w:szCs w:val="18"/>
              </w:rPr>
              <w:t>.</w:t>
            </w:r>
          </w:p>
        </w:tc>
      </w:tr>
      <w:tr w:rsidR="004D1A57" w:rsidRPr="00896972" w14:paraId="41561FB8" w14:textId="77777777" w:rsidTr="0012796B">
        <w:tc>
          <w:tcPr>
            <w:tcW w:w="518" w:type="pct"/>
          </w:tcPr>
          <w:p w14:paraId="04D9B34E" w14:textId="77777777" w:rsidR="003335C9" w:rsidRPr="00896972" w:rsidRDefault="003335C9" w:rsidP="003335C9">
            <w:pPr>
              <w:rPr>
                <w:sz w:val="18"/>
                <w:szCs w:val="18"/>
              </w:rPr>
            </w:pPr>
          </w:p>
        </w:tc>
        <w:tc>
          <w:tcPr>
            <w:tcW w:w="711" w:type="pct"/>
          </w:tcPr>
          <w:p w14:paraId="2EC06B1D" w14:textId="77777777" w:rsidR="003335C9" w:rsidRPr="00896972" w:rsidRDefault="003335C9" w:rsidP="004D1A57">
            <w:pPr>
              <w:rPr>
                <w:sz w:val="18"/>
                <w:szCs w:val="18"/>
              </w:rPr>
            </w:pPr>
          </w:p>
        </w:tc>
        <w:tc>
          <w:tcPr>
            <w:tcW w:w="407" w:type="pct"/>
          </w:tcPr>
          <w:p w14:paraId="26DA0A37" w14:textId="77777777" w:rsidR="003335C9" w:rsidRPr="00896972" w:rsidRDefault="003335C9" w:rsidP="003335C9">
            <w:pPr>
              <w:rPr>
                <w:sz w:val="18"/>
                <w:szCs w:val="18"/>
              </w:rPr>
            </w:pPr>
          </w:p>
        </w:tc>
        <w:tc>
          <w:tcPr>
            <w:tcW w:w="559" w:type="pct"/>
          </w:tcPr>
          <w:p w14:paraId="15C6AFE5" w14:textId="77777777" w:rsidR="003335C9" w:rsidRPr="00896972" w:rsidRDefault="004D1A57" w:rsidP="003335C9">
            <w:pPr>
              <w:rPr>
                <w:sz w:val="18"/>
                <w:szCs w:val="18"/>
              </w:rPr>
            </w:pPr>
            <w:r w:rsidRPr="004D1A57">
              <w:rPr>
                <w:sz w:val="18"/>
                <w:szCs w:val="18"/>
              </w:rPr>
              <w:t>ISTE-270</w:t>
            </w:r>
          </w:p>
        </w:tc>
        <w:tc>
          <w:tcPr>
            <w:tcW w:w="760" w:type="pct"/>
          </w:tcPr>
          <w:p w14:paraId="0256A01A" w14:textId="77777777" w:rsidR="003335C9" w:rsidRPr="00896972" w:rsidRDefault="004D1A57" w:rsidP="003335C9">
            <w:pPr>
              <w:rPr>
                <w:sz w:val="18"/>
                <w:szCs w:val="18"/>
              </w:rPr>
            </w:pPr>
            <w:r>
              <w:rPr>
                <w:sz w:val="18"/>
                <w:szCs w:val="18"/>
              </w:rPr>
              <w:t xml:space="preserve">Data </w:t>
            </w:r>
            <w:r w:rsidRPr="004D1A57">
              <w:rPr>
                <w:sz w:val="18"/>
                <w:szCs w:val="18"/>
              </w:rPr>
              <w:t>Exploration &amp; Knowledge Discovery</w:t>
            </w:r>
          </w:p>
        </w:tc>
        <w:tc>
          <w:tcPr>
            <w:tcW w:w="361" w:type="pct"/>
          </w:tcPr>
          <w:p w14:paraId="5048AE3E" w14:textId="77777777" w:rsidR="003335C9" w:rsidRPr="00896972" w:rsidRDefault="004D1A57" w:rsidP="003335C9">
            <w:pPr>
              <w:rPr>
                <w:sz w:val="18"/>
                <w:szCs w:val="18"/>
              </w:rPr>
            </w:pPr>
            <w:r>
              <w:rPr>
                <w:sz w:val="18"/>
                <w:szCs w:val="18"/>
              </w:rPr>
              <w:t>3</w:t>
            </w:r>
          </w:p>
        </w:tc>
        <w:tc>
          <w:tcPr>
            <w:tcW w:w="1684" w:type="pct"/>
          </w:tcPr>
          <w:p w14:paraId="0F5169D7" w14:textId="77777777" w:rsidR="003335C9" w:rsidRPr="00896972" w:rsidRDefault="004D1A57" w:rsidP="003335C9">
            <w:pPr>
              <w:rPr>
                <w:sz w:val="18"/>
                <w:szCs w:val="18"/>
              </w:rPr>
            </w:pPr>
            <w:r>
              <w:rPr>
                <w:sz w:val="18"/>
                <w:szCs w:val="18"/>
              </w:rPr>
              <w:t>New to minor.</w:t>
            </w:r>
          </w:p>
        </w:tc>
      </w:tr>
    </w:tbl>
    <w:p w14:paraId="1AD63F79" w14:textId="116A67AC" w:rsidR="00ED2094" w:rsidRPr="005B57D2" w:rsidRDefault="005B57D2" w:rsidP="0012796B">
      <w:pPr>
        <w:rPr>
          <w:lang w:eastAsia="ar-SA"/>
        </w:rPr>
      </w:pPr>
      <w:r>
        <w:br w:type="page"/>
      </w:r>
      <w:r w:rsidR="00ED2094" w:rsidRPr="00077876">
        <w:lastRenderedPageBreak/>
        <w:t xml:space="preserve">Policy Name: </w:t>
      </w:r>
      <w:r w:rsidR="00ED2094" w:rsidRPr="00077876">
        <w:rPr>
          <w:rStyle w:val="Strong"/>
        </w:rPr>
        <w:t xml:space="preserve">D1.1 </w:t>
      </w:r>
      <w:r w:rsidR="00ED2094" w:rsidRPr="00077876">
        <w:rPr>
          <w:rStyle w:val="Strong"/>
          <w:u w:val="single"/>
        </w:rPr>
        <w:t>MINORS POLICY</w:t>
      </w:r>
    </w:p>
    <w:p w14:paraId="284DBC08" w14:textId="77777777" w:rsidR="00ED2094" w:rsidRPr="00077876" w:rsidRDefault="00ED2094" w:rsidP="00ED2094">
      <w:pPr>
        <w:pStyle w:val="NormalWeb"/>
      </w:pPr>
      <w:r w:rsidRPr="00077876">
        <w:t xml:space="preserve"> 1. </w:t>
      </w:r>
      <w:r w:rsidRPr="00077876">
        <w:rPr>
          <w:u w:val="single"/>
        </w:rPr>
        <w:t>Definition</w:t>
      </w:r>
    </w:p>
    <w:p w14:paraId="493345CA"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4F0929C7"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2D949781" w14:textId="77777777" w:rsidR="00ED2094" w:rsidRDefault="00ED2094" w:rsidP="00ED2094"/>
    <w:p w14:paraId="3884EC08"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5E5FC346"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1AD34280"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35AAFBD2" w14:textId="77777777" w:rsidR="00ED2094" w:rsidRPr="00077876" w:rsidRDefault="00ED2094" w:rsidP="00ED2094">
      <w:pPr>
        <w:pStyle w:val="NormalWeb"/>
        <w:numPr>
          <w:ilvl w:val="0"/>
          <w:numId w:val="8"/>
        </w:numPr>
      </w:pPr>
      <w:r w:rsidRPr="00077876">
        <w:t>Only matriculated</w:t>
      </w:r>
      <w:r>
        <w:t xml:space="preserve"> students may enroll in a minor;</w:t>
      </w:r>
    </w:p>
    <w:p w14:paraId="7B8B8086"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31CEA1B2"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5F1DFDCF"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1C9EC75E"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12531A79"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192B45B6" w14:textId="77777777" w:rsidR="00C2660B" w:rsidRDefault="00C2660B">
      <w:r>
        <w:br w:type="page"/>
      </w:r>
    </w:p>
    <w:p w14:paraId="2C1E21F9"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1B0A128B"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6C76241A"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0B53EFD6" w14:textId="77777777" w:rsidR="00ED2094" w:rsidRPr="00077876" w:rsidRDefault="00ED2094" w:rsidP="00ED2094">
      <w:pPr>
        <w:pStyle w:val="ListParagraph"/>
        <w:numPr>
          <w:ilvl w:val="2"/>
          <w:numId w:val="18"/>
        </w:numPr>
      </w:pPr>
      <w:r w:rsidRPr="00077876">
        <w:t xml:space="preserve">prerequisites, if any, will be identified; </w:t>
      </w:r>
    </w:p>
    <w:p w14:paraId="2E2497EB"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4CE4EE88"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059FC149" w14:textId="77777777" w:rsidR="00ED2094" w:rsidRPr="00077876" w:rsidRDefault="00ED2094" w:rsidP="00ED2094">
      <w:pPr>
        <w:pStyle w:val="ListParagraph"/>
        <w:numPr>
          <w:ilvl w:val="2"/>
          <w:numId w:val="18"/>
        </w:numPr>
      </w:pPr>
      <w:r w:rsidRPr="00077876">
        <w:t xml:space="preserve">enrolling students in the minor (as space permits); </w:t>
      </w:r>
    </w:p>
    <w:p w14:paraId="5CC6B3E2"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4DEFBEF1"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017CF53A"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31D86519"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55AB3E4F" w14:textId="77777777" w:rsidR="00ED2094" w:rsidRPr="00077876" w:rsidRDefault="00ED2094" w:rsidP="00ED2094">
      <w:pPr>
        <w:pStyle w:val="ListParagraph"/>
        <w:ind w:left="1440"/>
      </w:pPr>
    </w:p>
    <w:p w14:paraId="258233F5"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0F0FF24F" w14:textId="77777777" w:rsidR="00ED2094" w:rsidRPr="00077876" w:rsidRDefault="00ED2094" w:rsidP="00ED2094">
      <w:pPr>
        <w:pStyle w:val="NormalWeb"/>
      </w:pPr>
      <w:r w:rsidRPr="00077876">
        <w:t xml:space="preserve">4. </w:t>
      </w:r>
      <w:r w:rsidRPr="00077876">
        <w:rPr>
          <w:u w:val="single"/>
        </w:rPr>
        <w:t>Procedures for Minor revision</w:t>
      </w:r>
    </w:p>
    <w:p w14:paraId="71CF6BEE"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3D6C823F" w14:textId="77777777"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390D9" w14:textId="77777777" w:rsidR="00BB29FE" w:rsidRDefault="00BB29FE">
      <w:r>
        <w:separator/>
      </w:r>
    </w:p>
  </w:endnote>
  <w:endnote w:type="continuationSeparator" w:id="0">
    <w:p w14:paraId="3B2FB748" w14:textId="77777777" w:rsidR="00BB29FE" w:rsidRDefault="00BB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37D8" w14:textId="77777777" w:rsidR="004B3091" w:rsidRDefault="004B3091"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A3268" w14:textId="77777777" w:rsidR="004B3091" w:rsidRDefault="004B3091"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C325D" w14:textId="77777777" w:rsidR="004B3091" w:rsidRDefault="004B3091"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8B3">
      <w:rPr>
        <w:rStyle w:val="PageNumber"/>
        <w:noProof/>
      </w:rPr>
      <w:t>4</w:t>
    </w:r>
    <w:r>
      <w:rPr>
        <w:rStyle w:val="PageNumber"/>
      </w:rPr>
      <w:fldChar w:fldCharType="end"/>
    </w:r>
  </w:p>
  <w:p w14:paraId="45B4F174" w14:textId="77777777" w:rsidR="004B3091" w:rsidRDefault="004B3091"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6E32E" w14:textId="77777777" w:rsidR="00BB29FE" w:rsidRDefault="00BB29FE">
      <w:r>
        <w:separator/>
      </w:r>
    </w:p>
  </w:footnote>
  <w:footnote w:type="continuationSeparator" w:id="0">
    <w:p w14:paraId="528D6BD2" w14:textId="77777777" w:rsidR="00BB29FE" w:rsidRDefault="00BB2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C8483" w14:textId="77777777" w:rsidR="004B3091" w:rsidRDefault="004B3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385AE" w14:textId="77777777" w:rsidR="004B3091" w:rsidRDefault="004B30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AF6AC" w14:textId="77777777" w:rsidR="004B3091" w:rsidRDefault="004B3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00CE0"/>
    <w:rsid w:val="00016D81"/>
    <w:rsid w:val="00036190"/>
    <w:rsid w:val="000361DE"/>
    <w:rsid w:val="00043483"/>
    <w:rsid w:val="00050377"/>
    <w:rsid w:val="00053C08"/>
    <w:rsid w:val="00062797"/>
    <w:rsid w:val="00083024"/>
    <w:rsid w:val="00090E3C"/>
    <w:rsid w:val="0009269F"/>
    <w:rsid w:val="000A047D"/>
    <w:rsid w:val="000A7FDA"/>
    <w:rsid w:val="00100CD2"/>
    <w:rsid w:val="001137EE"/>
    <w:rsid w:val="0012796B"/>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335C9"/>
    <w:rsid w:val="0035565C"/>
    <w:rsid w:val="0037110B"/>
    <w:rsid w:val="003C1322"/>
    <w:rsid w:val="003D3B2D"/>
    <w:rsid w:val="003D4A1A"/>
    <w:rsid w:val="003F0232"/>
    <w:rsid w:val="003F066E"/>
    <w:rsid w:val="0041335C"/>
    <w:rsid w:val="00417757"/>
    <w:rsid w:val="00424A0E"/>
    <w:rsid w:val="00436C74"/>
    <w:rsid w:val="004510AB"/>
    <w:rsid w:val="004523F7"/>
    <w:rsid w:val="00490307"/>
    <w:rsid w:val="004B3091"/>
    <w:rsid w:val="004B42FE"/>
    <w:rsid w:val="004C039F"/>
    <w:rsid w:val="004C057F"/>
    <w:rsid w:val="004C4DFB"/>
    <w:rsid w:val="004C5361"/>
    <w:rsid w:val="004D1A57"/>
    <w:rsid w:val="004D73BD"/>
    <w:rsid w:val="00501932"/>
    <w:rsid w:val="00502F41"/>
    <w:rsid w:val="00540CF6"/>
    <w:rsid w:val="0054239E"/>
    <w:rsid w:val="00542674"/>
    <w:rsid w:val="005517B0"/>
    <w:rsid w:val="00554FB4"/>
    <w:rsid w:val="0056483D"/>
    <w:rsid w:val="00577456"/>
    <w:rsid w:val="0058506E"/>
    <w:rsid w:val="0058705F"/>
    <w:rsid w:val="00593D9B"/>
    <w:rsid w:val="00597DC2"/>
    <w:rsid w:val="005A5E16"/>
    <w:rsid w:val="005B57D2"/>
    <w:rsid w:val="005B6906"/>
    <w:rsid w:val="005C274A"/>
    <w:rsid w:val="005C7579"/>
    <w:rsid w:val="005D7166"/>
    <w:rsid w:val="005D78B3"/>
    <w:rsid w:val="005E32BE"/>
    <w:rsid w:val="005E4308"/>
    <w:rsid w:val="005E5BCA"/>
    <w:rsid w:val="005E7FD9"/>
    <w:rsid w:val="005F3769"/>
    <w:rsid w:val="005F3C58"/>
    <w:rsid w:val="00602F15"/>
    <w:rsid w:val="00605C21"/>
    <w:rsid w:val="0061474A"/>
    <w:rsid w:val="00617672"/>
    <w:rsid w:val="0063459C"/>
    <w:rsid w:val="00642A3B"/>
    <w:rsid w:val="00666C45"/>
    <w:rsid w:val="00680121"/>
    <w:rsid w:val="006878C0"/>
    <w:rsid w:val="00690DA6"/>
    <w:rsid w:val="006B1BDD"/>
    <w:rsid w:val="006B2661"/>
    <w:rsid w:val="006B42FC"/>
    <w:rsid w:val="006D4AEA"/>
    <w:rsid w:val="006D7F32"/>
    <w:rsid w:val="006F4356"/>
    <w:rsid w:val="00713507"/>
    <w:rsid w:val="00720DF5"/>
    <w:rsid w:val="007277CF"/>
    <w:rsid w:val="00737682"/>
    <w:rsid w:val="0075201C"/>
    <w:rsid w:val="00780FE6"/>
    <w:rsid w:val="0078492C"/>
    <w:rsid w:val="007873EC"/>
    <w:rsid w:val="007A50AF"/>
    <w:rsid w:val="007D4643"/>
    <w:rsid w:val="007D4C4E"/>
    <w:rsid w:val="007D6BD0"/>
    <w:rsid w:val="007E1235"/>
    <w:rsid w:val="007E2BA3"/>
    <w:rsid w:val="007E7CF3"/>
    <w:rsid w:val="007F072F"/>
    <w:rsid w:val="00833FFA"/>
    <w:rsid w:val="0084325D"/>
    <w:rsid w:val="008463F1"/>
    <w:rsid w:val="008537FE"/>
    <w:rsid w:val="00863EBE"/>
    <w:rsid w:val="00870677"/>
    <w:rsid w:val="00872B8C"/>
    <w:rsid w:val="008817E6"/>
    <w:rsid w:val="008828D1"/>
    <w:rsid w:val="00895436"/>
    <w:rsid w:val="008A2E8D"/>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7305"/>
    <w:rsid w:val="00A32ADA"/>
    <w:rsid w:val="00A413E9"/>
    <w:rsid w:val="00A6708A"/>
    <w:rsid w:val="00A77F3E"/>
    <w:rsid w:val="00A927E3"/>
    <w:rsid w:val="00A97989"/>
    <w:rsid w:val="00AA1967"/>
    <w:rsid w:val="00AA5239"/>
    <w:rsid w:val="00B014EB"/>
    <w:rsid w:val="00B1091A"/>
    <w:rsid w:val="00B1169A"/>
    <w:rsid w:val="00B2427D"/>
    <w:rsid w:val="00B31D1F"/>
    <w:rsid w:val="00B32ABC"/>
    <w:rsid w:val="00B454C5"/>
    <w:rsid w:val="00B6030D"/>
    <w:rsid w:val="00B63023"/>
    <w:rsid w:val="00B761AD"/>
    <w:rsid w:val="00B76275"/>
    <w:rsid w:val="00B76DA1"/>
    <w:rsid w:val="00B81A21"/>
    <w:rsid w:val="00B93AAE"/>
    <w:rsid w:val="00B945BE"/>
    <w:rsid w:val="00BA2DBC"/>
    <w:rsid w:val="00BA4388"/>
    <w:rsid w:val="00BB2165"/>
    <w:rsid w:val="00BB29FE"/>
    <w:rsid w:val="00BC22FB"/>
    <w:rsid w:val="00BD439F"/>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CF6E56"/>
    <w:rsid w:val="00D04F48"/>
    <w:rsid w:val="00D078E4"/>
    <w:rsid w:val="00D25B01"/>
    <w:rsid w:val="00D46DED"/>
    <w:rsid w:val="00DB50FD"/>
    <w:rsid w:val="00DB55FF"/>
    <w:rsid w:val="00DC7C74"/>
    <w:rsid w:val="00DF4959"/>
    <w:rsid w:val="00E151D0"/>
    <w:rsid w:val="00E3695D"/>
    <w:rsid w:val="00E50602"/>
    <w:rsid w:val="00E55C0D"/>
    <w:rsid w:val="00E65D20"/>
    <w:rsid w:val="00E83AE9"/>
    <w:rsid w:val="00EB4A0C"/>
    <w:rsid w:val="00ED2094"/>
    <w:rsid w:val="00F04766"/>
    <w:rsid w:val="00F10355"/>
    <w:rsid w:val="00F201BF"/>
    <w:rsid w:val="00F374CB"/>
    <w:rsid w:val="00F40FC5"/>
    <w:rsid w:val="00F508D9"/>
    <w:rsid w:val="00F529E9"/>
    <w:rsid w:val="00F56E32"/>
    <w:rsid w:val="00F57B8F"/>
    <w:rsid w:val="00F63417"/>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3C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149715704">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30CF9-D547-4AAF-AD3F-95FCE25B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2013-02-01T13:02:00Z</cp:lastPrinted>
  <dcterms:created xsi:type="dcterms:W3CDTF">2013-02-01T13:03:00Z</dcterms:created>
  <dcterms:modified xsi:type="dcterms:W3CDTF">2013-02-01T13:03:00Z</dcterms:modified>
</cp:coreProperties>
</file>